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9F0E" w14:textId="77777777" w:rsidR="00862DE9" w:rsidRPr="00186691" w:rsidRDefault="00186691">
      <w:pPr>
        <w:pStyle w:val="Otsikko1"/>
        <w:kinsoku w:val="0"/>
        <w:overflowPunct w:val="0"/>
        <w:spacing w:before="76"/>
        <w:ind w:left="220" w:firstLine="0"/>
        <w:rPr>
          <w:rFonts w:asciiTheme="majorHAnsi" w:hAnsiTheme="majorHAnsi" w:cstheme="majorHAnsi"/>
          <w:color w:val="0C0C0C"/>
          <w:w w:val="105"/>
          <w:sz w:val="24"/>
          <w:szCs w:val="24"/>
        </w:rPr>
      </w:pPr>
      <w:r w:rsidRPr="00186691">
        <w:rPr>
          <w:rFonts w:asciiTheme="majorHAnsi" w:hAnsiTheme="majorHAnsi" w:cstheme="majorHAnsi"/>
          <w:color w:val="0C0C0C"/>
          <w:w w:val="105"/>
          <w:sz w:val="24"/>
          <w:szCs w:val="24"/>
        </w:rPr>
        <w:t>Omavalvonnan kirjallinen kuvaus</w:t>
      </w:r>
    </w:p>
    <w:p w14:paraId="7CEBA48A" w14:textId="77777777" w:rsidR="00862DE9" w:rsidRPr="00186691" w:rsidRDefault="00862DE9">
      <w:pPr>
        <w:pStyle w:val="Leipteksti"/>
        <w:kinsoku w:val="0"/>
        <w:overflowPunct w:val="0"/>
        <w:spacing w:before="4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771434C5" w14:textId="77777777" w:rsidR="00862DE9" w:rsidRPr="00186691" w:rsidRDefault="00186691">
      <w:pPr>
        <w:pStyle w:val="Leipteksti"/>
        <w:kinsoku w:val="0"/>
        <w:overflowPunct w:val="0"/>
        <w:spacing w:line="249" w:lineRule="auto"/>
        <w:ind w:left="210" w:firstLine="6"/>
        <w:rPr>
          <w:rFonts w:asciiTheme="minorHAnsi" w:hAnsiTheme="minorHAnsi" w:cstheme="minorHAnsi"/>
          <w:i w:val="0"/>
          <w:iCs w:val="0"/>
          <w:color w:val="0C0C0C"/>
          <w:w w:val="105"/>
          <w:sz w:val="22"/>
          <w:szCs w:val="22"/>
        </w:rPr>
      </w:pPr>
      <w:r w:rsidRPr="00186691">
        <w:rPr>
          <w:rFonts w:asciiTheme="minorHAnsi" w:hAnsiTheme="minorHAnsi" w:cstheme="minorHAnsi"/>
          <w:i w:val="0"/>
          <w:iCs w:val="0"/>
          <w:color w:val="0C0C0C"/>
          <w:w w:val="105"/>
          <w:sz w:val="22"/>
          <w:szCs w:val="22"/>
        </w:rPr>
        <w:t>Tämä esimerkki auttaa mallikysymysten avulla yrityksen omavalvonnan kuvauksen tekemisessä. Epäselvissä tilanteissa kannattaa kääntyä oman kunnan elintarvikevalvontaviranomaisen puoleen tai alueesi aitoja makuja -jäseneen.</w:t>
      </w:r>
    </w:p>
    <w:p w14:paraId="5D396678" w14:textId="77777777" w:rsidR="00862DE9" w:rsidRPr="00186691" w:rsidRDefault="00862DE9">
      <w:pPr>
        <w:pStyle w:val="Leipteksti"/>
        <w:kinsoku w:val="0"/>
        <w:overflowPunct w:val="0"/>
        <w:spacing w:before="10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14:paraId="7E1D0200" w14:textId="77777777" w:rsidR="00862DE9" w:rsidRPr="00186691" w:rsidRDefault="00186691">
      <w:pPr>
        <w:pStyle w:val="Otsikko1"/>
        <w:kinsoku w:val="0"/>
        <w:overflowPunct w:val="0"/>
        <w:spacing w:line="247" w:lineRule="auto"/>
        <w:ind w:left="205" w:firstLine="0"/>
        <w:rPr>
          <w:rFonts w:asciiTheme="minorHAnsi" w:hAnsiTheme="minorHAnsi" w:cstheme="minorHAnsi"/>
          <w:color w:val="0C0C0C"/>
          <w:sz w:val="22"/>
          <w:szCs w:val="22"/>
        </w:rPr>
      </w:pP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 xml:space="preserve">Tilan toiminnan yleinen kuvaus: mm. mitä tilalla tuotetaan?, kuinka paljon?, onko </w:t>
      </w:r>
      <w:r w:rsidRPr="00186691">
        <w:rPr>
          <w:rFonts w:asciiTheme="minorHAnsi" w:hAnsiTheme="minorHAnsi" w:cstheme="minorHAnsi"/>
          <w:color w:val="0C0C0C"/>
          <w:sz w:val="22"/>
          <w:szCs w:val="22"/>
        </w:rPr>
        <w:t>tilalla  suoramyyntiä?</w:t>
      </w:r>
    </w:p>
    <w:p w14:paraId="39E2B63B" w14:textId="77777777" w:rsidR="00862DE9" w:rsidRPr="00186691" w:rsidRDefault="00862DE9">
      <w:pPr>
        <w:pStyle w:val="Leipteksti"/>
        <w:kinsoku w:val="0"/>
        <w:overflowPunct w:val="0"/>
        <w:spacing w:before="1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4975D591" w14:textId="404E59D4" w:rsidR="00862DE9" w:rsidRPr="00186691" w:rsidRDefault="00186691">
      <w:pPr>
        <w:pStyle w:val="Luettelokappale"/>
        <w:numPr>
          <w:ilvl w:val="0"/>
          <w:numId w:val="1"/>
        </w:numPr>
        <w:tabs>
          <w:tab w:val="left" w:pos="460"/>
        </w:tabs>
        <w:kinsoku w:val="0"/>
        <w:overflowPunct w:val="0"/>
        <w:ind w:firstLine="33"/>
        <w:rPr>
          <w:rFonts w:asciiTheme="minorHAnsi" w:hAnsiTheme="minorHAnsi" w:cstheme="minorHAnsi"/>
          <w:b/>
          <w:bCs/>
          <w:color w:val="0C0C0C"/>
          <w:sz w:val="22"/>
          <w:szCs w:val="22"/>
        </w:rPr>
      </w:pPr>
      <w:r w:rsidRPr="00186691">
        <w:rPr>
          <w:rFonts w:asciiTheme="minorHAnsi" w:hAnsiTheme="minorHAnsi" w:cstheme="minorHAnsi"/>
          <w:b/>
          <w:bCs/>
          <w:color w:val="0C0C0C"/>
          <w:sz w:val="22"/>
          <w:szCs w:val="22"/>
        </w:rPr>
        <w:t>tilojen puhtaanapito</w:t>
      </w:r>
    </w:p>
    <w:p w14:paraId="488EF73D" w14:textId="77777777" w:rsidR="00862DE9" w:rsidRPr="00186691" w:rsidRDefault="00862DE9">
      <w:pPr>
        <w:pStyle w:val="Leipteksti"/>
        <w:kinsoku w:val="0"/>
        <w:overflowPunct w:val="0"/>
        <w:spacing w:before="4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2FAFB7A7" w14:textId="77777777" w:rsidR="00862DE9" w:rsidRPr="00186691" w:rsidRDefault="00186691">
      <w:pPr>
        <w:pStyle w:val="Leipteksti"/>
        <w:kinsoku w:val="0"/>
        <w:overflowPunct w:val="0"/>
        <w:spacing w:line="247" w:lineRule="auto"/>
        <w:ind w:left="190" w:firstLine="4"/>
        <w:rPr>
          <w:rFonts w:asciiTheme="minorHAnsi" w:hAnsiTheme="minorHAnsi" w:cstheme="minorHAnsi"/>
          <w:color w:val="0C0C0C"/>
          <w:w w:val="105"/>
          <w:sz w:val="22"/>
          <w:szCs w:val="22"/>
        </w:rPr>
      </w:pP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Miten tilojen puhtaudesta huolehditaan (menetelmä)? Mitä aineita käytetään ja kuinka usein tilat puhdistetaan?</w:t>
      </w:r>
    </w:p>
    <w:p w14:paraId="03254901" w14:textId="77777777" w:rsidR="00862DE9" w:rsidRPr="00186691" w:rsidRDefault="00862DE9">
      <w:pPr>
        <w:pStyle w:val="Leipteksti"/>
        <w:kinsoku w:val="0"/>
        <w:overflowPunct w:val="0"/>
        <w:spacing w:before="6"/>
        <w:rPr>
          <w:rFonts w:asciiTheme="minorHAnsi" w:hAnsiTheme="minorHAnsi" w:cstheme="minorHAnsi"/>
          <w:sz w:val="22"/>
          <w:szCs w:val="22"/>
        </w:rPr>
      </w:pPr>
    </w:p>
    <w:p w14:paraId="486E5BD7" w14:textId="77777777" w:rsidR="00862DE9" w:rsidRPr="00186691" w:rsidRDefault="00186691">
      <w:pPr>
        <w:pStyle w:val="Otsikko1"/>
        <w:numPr>
          <w:ilvl w:val="0"/>
          <w:numId w:val="1"/>
        </w:numPr>
        <w:tabs>
          <w:tab w:val="left" w:pos="450"/>
        </w:tabs>
        <w:kinsoku w:val="0"/>
        <w:overflowPunct w:val="0"/>
        <w:ind w:left="449" w:hanging="265"/>
        <w:rPr>
          <w:rFonts w:asciiTheme="minorHAnsi" w:hAnsiTheme="minorHAnsi" w:cstheme="minorHAnsi"/>
          <w:color w:val="0C0C0C"/>
          <w:w w:val="105"/>
          <w:sz w:val="22"/>
          <w:szCs w:val="22"/>
        </w:rPr>
      </w:pP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laitteiden,</w:t>
      </w:r>
      <w:r w:rsidRPr="00186691">
        <w:rPr>
          <w:rFonts w:asciiTheme="minorHAnsi" w:hAnsiTheme="minorHAnsi" w:cstheme="minorHAnsi"/>
          <w:color w:val="0C0C0C"/>
          <w:spacing w:val="-13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säiliöiden,</w:t>
      </w:r>
      <w:r w:rsidRPr="00186691">
        <w:rPr>
          <w:rFonts w:asciiTheme="minorHAnsi" w:hAnsiTheme="minorHAnsi" w:cstheme="minorHAnsi"/>
          <w:color w:val="0C0C0C"/>
          <w:spacing w:val="-13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häkkien</w:t>
      </w:r>
      <w:r w:rsidRPr="00186691">
        <w:rPr>
          <w:rFonts w:asciiTheme="minorHAnsi" w:hAnsiTheme="minorHAnsi" w:cstheme="minorHAnsi"/>
          <w:color w:val="0C0C0C"/>
          <w:spacing w:val="-14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ja</w:t>
      </w:r>
      <w:r w:rsidRPr="00186691">
        <w:rPr>
          <w:rFonts w:asciiTheme="minorHAnsi" w:hAnsiTheme="minorHAnsi" w:cstheme="minorHAnsi"/>
          <w:color w:val="0C0C0C"/>
          <w:spacing w:val="-22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kuljetusvälineiden</w:t>
      </w:r>
      <w:r w:rsidRPr="00186691">
        <w:rPr>
          <w:rFonts w:asciiTheme="minorHAnsi" w:hAnsiTheme="minorHAnsi" w:cstheme="minorHAnsi"/>
          <w:color w:val="0C0C0C"/>
          <w:spacing w:val="-25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puhtaanapito</w:t>
      </w:r>
    </w:p>
    <w:p w14:paraId="4CC634F4" w14:textId="77777777" w:rsidR="00862DE9" w:rsidRPr="00186691" w:rsidRDefault="00862DE9">
      <w:pPr>
        <w:pStyle w:val="Leipteksti"/>
        <w:kinsoku w:val="0"/>
        <w:overflowPunct w:val="0"/>
        <w:spacing w:before="10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6AEA4A0E" w14:textId="77777777" w:rsidR="00862DE9" w:rsidRPr="00186691" w:rsidRDefault="00186691">
      <w:pPr>
        <w:pStyle w:val="Leipteksti"/>
        <w:kinsoku w:val="0"/>
        <w:overflowPunct w:val="0"/>
        <w:spacing w:before="1" w:line="252" w:lineRule="auto"/>
        <w:ind w:left="183" w:right="375" w:firstLine="1"/>
        <w:rPr>
          <w:rFonts w:asciiTheme="minorHAnsi" w:hAnsiTheme="minorHAnsi" w:cstheme="minorHAnsi"/>
          <w:color w:val="0C0C0C"/>
          <w:w w:val="105"/>
          <w:sz w:val="22"/>
          <w:szCs w:val="22"/>
        </w:rPr>
      </w:pP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Miten laitteiden ym. puhtaudesta huolehditaan (menetelmä)? Mitä aineita käytetään ja kuinka usein laitteet puhdistetaan?</w:t>
      </w:r>
    </w:p>
    <w:p w14:paraId="3927FDFD" w14:textId="77777777" w:rsidR="00862DE9" w:rsidRPr="00186691" w:rsidRDefault="00862DE9">
      <w:pPr>
        <w:pStyle w:val="Leipteksti"/>
        <w:kinsoku w:val="0"/>
        <w:overflowPunct w:val="0"/>
        <w:spacing w:before="8"/>
        <w:rPr>
          <w:rFonts w:asciiTheme="minorHAnsi" w:hAnsiTheme="minorHAnsi" w:cstheme="minorHAnsi"/>
          <w:sz w:val="22"/>
          <w:szCs w:val="22"/>
        </w:rPr>
      </w:pPr>
    </w:p>
    <w:p w14:paraId="4E4792F9" w14:textId="18D8FD60" w:rsidR="00862DE9" w:rsidRPr="00186691" w:rsidRDefault="00186691">
      <w:pPr>
        <w:pStyle w:val="Otsikko1"/>
        <w:numPr>
          <w:ilvl w:val="0"/>
          <w:numId w:val="1"/>
        </w:numPr>
        <w:tabs>
          <w:tab w:val="left" w:pos="436"/>
        </w:tabs>
        <w:kinsoku w:val="0"/>
        <w:overflowPunct w:val="0"/>
        <w:ind w:left="435" w:hanging="258"/>
        <w:rPr>
          <w:rFonts w:asciiTheme="minorHAnsi" w:hAnsiTheme="minorHAnsi" w:cstheme="minorHAnsi"/>
          <w:color w:val="0C0C0C"/>
          <w:sz w:val="22"/>
          <w:szCs w:val="22"/>
        </w:rPr>
      </w:pPr>
      <w:r w:rsidRPr="00186691">
        <w:rPr>
          <w:rFonts w:asciiTheme="minorHAnsi" w:hAnsiTheme="minorHAnsi" w:cstheme="minorHAnsi"/>
          <w:color w:val="0C0C0C"/>
          <w:sz w:val="22"/>
          <w:szCs w:val="22"/>
        </w:rPr>
        <w:t>eläinten puhtaanapito</w:t>
      </w:r>
    </w:p>
    <w:p w14:paraId="2ADE3FE9" w14:textId="77777777" w:rsidR="00862DE9" w:rsidRPr="00186691" w:rsidRDefault="00862DE9">
      <w:pPr>
        <w:pStyle w:val="Leipteksti"/>
        <w:kinsoku w:val="0"/>
        <w:overflowPunct w:val="0"/>
        <w:spacing w:before="11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2B46A53D" w14:textId="77777777" w:rsidR="00862DE9" w:rsidRPr="00186691" w:rsidRDefault="00186691">
      <w:pPr>
        <w:pStyle w:val="Leipteksti"/>
        <w:kinsoku w:val="0"/>
        <w:overflowPunct w:val="0"/>
        <w:ind w:left="170"/>
        <w:rPr>
          <w:rFonts w:asciiTheme="minorHAnsi" w:hAnsiTheme="minorHAnsi" w:cstheme="minorHAnsi"/>
          <w:color w:val="0C0C0C"/>
          <w:w w:val="105"/>
          <w:sz w:val="22"/>
          <w:szCs w:val="22"/>
        </w:rPr>
      </w:pP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Miten eläinten puhtaanapidosta huolehditaan (menetelmä)?</w:t>
      </w:r>
    </w:p>
    <w:p w14:paraId="503DD599" w14:textId="77777777" w:rsidR="00862DE9" w:rsidRPr="00186691" w:rsidRDefault="00862DE9">
      <w:pPr>
        <w:pStyle w:val="Leipteksti"/>
        <w:kinsoku w:val="0"/>
        <w:overflowPunct w:val="0"/>
        <w:spacing w:before="2"/>
        <w:rPr>
          <w:rFonts w:asciiTheme="minorHAnsi" w:hAnsiTheme="minorHAnsi" w:cstheme="minorHAnsi"/>
          <w:sz w:val="22"/>
          <w:szCs w:val="22"/>
        </w:rPr>
      </w:pPr>
    </w:p>
    <w:p w14:paraId="6F383083" w14:textId="77777777" w:rsidR="00862DE9" w:rsidRPr="00186691" w:rsidRDefault="00186691">
      <w:pPr>
        <w:pStyle w:val="Otsikko1"/>
        <w:numPr>
          <w:ilvl w:val="0"/>
          <w:numId w:val="1"/>
        </w:numPr>
        <w:tabs>
          <w:tab w:val="left" w:pos="428"/>
        </w:tabs>
        <w:kinsoku w:val="0"/>
        <w:overflowPunct w:val="0"/>
        <w:spacing w:line="247" w:lineRule="auto"/>
        <w:ind w:right="796" w:hanging="1"/>
        <w:rPr>
          <w:rFonts w:asciiTheme="minorHAnsi" w:hAnsiTheme="minorHAnsi" w:cstheme="minorHAnsi"/>
          <w:color w:val="0C0C0C"/>
          <w:w w:val="105"/>
          <w:sz w:val="22"/>
          <w:szCs w:val="22"/>
        </w:rPr>
      </w:pP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kasveista</w:t>
      </w:r>
      <w:r w:rsidRPr="00186691">
        <w:rPr>
          <w:rFonts w:asciiTheme="minorHAnsi" w:hAnsiTheme="minorHAnsi" w:cstheme="minorHAnsi"/>
          <w:color w:val="0C0C0C"/>
          <w:spacing w:val="-7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ja</w:t>
      </w:r>
      <w:r w:rsidRPr="00186691">
        <w:rPr>
          <w:rFonts w:asciiTheme="minorHAnsi" w:hAnsiTheme="minorHAnsi" w:cstheme="minorHAnsi"/>
          <w:color w:val="0C0C0C"/>
          <w:spacing w:val="-22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sienistä</w:t>
      </w:r>
      <w:r w:rsidRPr="00186691">
        <w:rPr>
          <w:rFonts w:asciiTheme="minorHAnsi" w:hAnsiTheme="minorHAnsi" w:cstheme="minorHAnsi"/>
          <w:color w:val="0C0C0C"/>
          <w:spacing w:val="-13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saatavien</w:t>
      </w:r>
      <w:r w:rsidRPr="00186691">
        <w:rPr>
          <w:rFonts w:asciiTheme="minorHAnsi" w:hAnsiTheme="minorHAnsi" w:cstheme="minorHAnsi"/>
          <w:color w:val="0C0C0C"/>
          <w:spacing w:val="-8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sellaisenaan</w:t>
      </w:r>
      <w:r w:rsidRPr="00186691">
        <w:rPr>
          <w:rFonts w:asciiTheme="minorHAnsi" w:hAnsiTheme="minorHAnsi" w:cstheme="minorHAnsi"/>
          <w:color w:val="0C0C0C"/>
          <w:spacing w:val="-11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syötävien</w:t>
      </w:r>
      <w:r w:rsidRPr="00186691">
        <w:rPr>
          <w:rFonts w:asciiTheme="minorHAnsi" w:hAnsiTheme="minorHAnsi" w:cstheme="minorHAnsi"/>
          <w:color w:val="0C0C0C"/>
          <w:spacing w:val="-9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alkutuotannon</w:t>
      </w:r>
      <w:r w:rsidRPr="00186691">
        <w:rPr>
          <w:rFonts w:asciiTheme="minorHAnsi" w:hAnsiTheme="minorHAnsi" w:cstheme="minorHAnsi"/>
          <w:color w:val="0C0C0C"/>
          <w:spacing w:val="-3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tuotteiden puhtauden</w:t>
      </w:r>
      <w:r w:rsidRPr="00186691">
        <w:rPr>
          <w:rFonts w:asciiTheme="minorHAnsi" w:hAnsiTheme="minorHAnsi" w:cstheme="minorHAnsi"/>
          <w:color w:val="0C0C0C"/>
          <w:spacing w:val="-31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tarkkailu</w:t>
      </w:r>
    </w:p>
    <w:p w14:paraId="59A9FAF0" w14:textId="77777777" w:rsidR="00862DE9" w:rsidRPr="00186691" w:rsidRDefault="00862DE9">
      <w:pPr>
        <w:pStyle w:val="Leipteksti"/>
        <w:kinsoku w:val="0"/>
        <w:overflowPunct w:val="0"/>
        <w:spacing w:before="1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690CB203" w14:textId="77777777" w:rsidR="00862DE9" w:rsidRPr="00186691" w:rsidRDefault="00186691">
      <w:pPr>
        <w:pStyle w:val="Leipteksti"/>
        <w:kinsoku w:val="0"/>
        <w:overflowPunct w:val="0"/>
        <w:ind w:left="161"/>
        <w:rPr>
          <w:rFonts w:asciiTheme="minorHAnsi" w:hAnsiTheme="minorHAnsi" w:cstheme="minorHAnsi"/>
          <w:color w:val="0C0C0C"/>
          <w:w w:val="105"/>
          <w:sz w:val="22"/>
          <w:szCs w:val="22"/>
        </w:rPr>
      </w:pP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Miten huolehditaan em. tuoteryhmien hyvästä hygieenisestä laadusta ja puhtaudesta?</w:t>
      </w:r>
    </w:p>
    <w:p w14:paraId="2715FB5A" w14:textId="77777777" w:rsidR="00862DE9" w:rsidRPr="00186691" w:rsidRDefault="00862DE9">
      <w:pPr>
        <w:pStyle w:val="Leipteksti"/>
        <w:kinsoku w:val="0"/>
        <w:overflowPunct w:val="0"/>
        <w:spacing w:before="9"/>
        <w:rPr>
          <w:rFonts w:asciiTheme="minorHAnsi" w:hAnsiTheme="minorHAnsi" w:cstheme="minorHAnsi"/>
          <w:sz w:val="22"/>
          <w:szCs w:val="22"/>
        </w:rPr>
      </w:pPr>
    </w:p>
    <w:p w14:paraId="11587281" w14:textId="77777777" w:rsidR="00862DE9" w:rsidRPr="00186691" w:rsidRDefault="00186691">
      <w:pPr>
        <w:pStyle w:val="Otsikko1"/>
        <w:numPr>
          <w:ilvl w:val="0"/>
          <w:numId w:val="1"/>
        </w:numPr>
        <w:tabs>
          <w:tab w:val="left" w:pos="423"/>
        </w:tabs>
        <w:kinsoku w:val="0"/>
        <w:overflowPunct w:val="0"/>
        <w:ind w:left="422" w:hanging="264"/>
        <w:rPr>
          <w:rFonts w:asciiTheme="minorHAnsi" w:hAnsiTheme="minorHAnsi" w:cstheme="minorHAnsi"/>
          <w:color w:val="0C0C0C"/>
          <w:w w:val="105"/>
          <w:sz w:val="22"/>
          <w:szCs w:val="22"/>
        </w:rPr>
      </w:pP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rehun ja veden aistinvaraisen laadun</w:t>
      </w:r>
      <w:r w:rsidRPr="00186691">
        <w:rPr>
          <w:rFonts w:asciiTheme="minorHAnsi" w:hAnsiTheme="minorHAnsi" w:cstheme="minorHAnsi"/>
          <w:color w:val="0C0C0C"/>
          <w:spacing w:val="-45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valvonta</w:t>
      </w:r>
    </w:p>
    <w:p w14:paraId="092D8B4B" w14:textId="77777777" w:rsidR="00862DE9" w:rsidRPr="00186691" w:rsidRDefault="00862DE9">
      <w:pPr>
        <w:pStyle w:val="Leipteksti"/>
        <w:kinsoku w:val="0"/>
        <w:overflowPunct w:val="0"/>
        <w:spacing w:before="11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33457A37" w14:textId="77777777" w:rsidR="00862DE9" w:rsidRPr="00186691" w:rsidRDefault="00186691">
      <w:pPr>
        <w:pStyle w:val="Leipteksti"/>
        <w:kinsoku w:val="0"/>
        <w:overflowPunct w:val="0"/>
        <w:ind w:left="151"/>
        <w:rPr>
          <w:rFonts w:asciiTheme="minorHAnsi" w:hAnsiTheme="minorHAnsi" w:cstheme="minorHAnsi"/>
          <w:color w:val="0C0C0C"/>
          <w:w w:val="105"/>
          <w:sz w:val="22"/>
          <w:szCs w:val="22"/>
        </w:rPr>
      </w:pP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Miten ja milloin arvioidaan rehun ja veden aistinvaraista laatua?</w:t>
      </w:r>
    </w:p>
    <w:p w14:paraId="0B6E4BC7" w14:textId="77777777" w:rsidR="00862DE9" w:rsidRPr="00186691" w:rsidRDefault="00862DE9">
      <w:pPr>
        <w:pStyle w:val="Leipteksti"/>
        <w:kinsoku w:val="0"/>
        <w:overflowPunct w:val="0"/>
        <w:spacing w:before="4"/>
        <w:rPr>
          <w:rFonts w:asciiTheme="minorHAnsi" w:hAnsiTheme="minorHAnsi" w:cstheme="minorHAnsi"/>
          <w:sz w:val="22"/>
          <w:szCs w:val="22"/>
        </w:rPr>
      </w:pPr>
    </w:p>
    <w:p w14:paraId="215DC2D3" w14:textId="77777777" w:rsidR="00862DE9" w:rsidRPr="00186691" w:rsidRDefault="00186691">
      <w:pPr>
        <w:pStyle w:val="Leipteksti"/>
        <w:kinsoku w:val="0"/>
        <w:overflowPunct w:val="0"/>
        <w:spacing w:line="249" w:lineRule="auto"/>
        <w:ind w:left="146" w:right="375" w:firstLine="3"/>
        <w:rPr>
          <w:rFonts w:asciiTheme="minorHAnsi" w:hAnsiTheme="minorHAnsi" w:cstheme="minorHAnsi"/>
          <w:color w:val="0C0C0C"/>
          <w:w w:val="105"/>
          <w:sz w:val="22"/>
          <w:szCs w:val="22"/>
        </w:rPr>
      </w:pP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Jos tilalla käytetään kunnallisen vesilaitoksen vettä, niin veden laadusta vastaa vesilaitos. Vesitutkimukset ja todistus veden hankkimisesta tulee toimittaa pyydettäessä valvontaviranomaiselle.</w:t>
      </w:r>
    </w:p>
    <w:p w14:paraId="2507CE9A" w14:textId="77777777" w:rsidR="00862DE9" w:rsidRPr="00186691" w:rsidRDefault="00862DE9">
      <w:pPr>
        <w:pStyle w:val="Leipteksti"/>
        <w:kinsoku w:val="0"/>
        <w:overflowPunct w:val="0"/>
        <w:spacing w:before="10"/>
        <w:rPr>
          <w:rFonts w:asciiTheme="minorHAnsi" w:hAnsiTheme="minorHAnsi" w:cstheme="minorHAnsi"/>
          <w:sz w:val="22"/>
          <w:szCs w:val="22"/>
        </w:rPr>
      </w:pPr>
    </w:p>
    <w:p w14:paraId="378DBB65" w14:textId="063A09F9" w:rsidR="00862DE9" w:rsidRPr="00186691" w:rsidRDefault="00186691">
      <w:pPr>
        <w:pStyle w:val="Leipteksti"/>
        <w:kinsoku w:val="0"/>
        <w:overflowPunct w:val="0"/>
        <w:spacing w:line="249" w:lineRule="auto"/>
        <w:ind w:left="139" w:right="174" w:firstLine="5"/>
        <w:jc w:val="both"/>
        <w:rPr>
          <w:rFonts w:asciiTheme="minorHAnsi" w:hAnsiTheme="minorHAnsi" w:cstheme="minorHAnsi"/>
          <w:color w:val="0C0C0C"/>
          <w:sz w:val="22"/>
          <w:szCs w:val="22"/>
        </w:rPr>
      </w:pP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Jos</w:t>
      </w:r>
      <w:r w:rsidRPr="00186691">
        <w:rPr>
          <w:rFonts w:asciiTheme="minorHAnsi" w:hAnsiTheme="minorHAnsi" w:cstheme="minorHAnsi"/>
          <w:color w:val="0C0C0C"/>
          <w:spacing w:val="-15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tilalla</w:t>
      </w:r>
      <w:r w:rsidRPr="00186691">
        <w:rPr>
          <w:rFonts w:asciiTheme="minorHAnsi" w:hAnsiTheme="minorHAnsi" w:cstheme="minorHAnsi"/>
          <w:color w:val="0C0C0C"/>
          <w:spacing w:val="-8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on</w:t>
      </w:r>
      <w:r w:rsidRPr="00186691">
        <w:rPr>
          <w:rFonts w:asciiTheme="minorHAnsi" w:hAnsiTheme="minorHAnsi" w:cstheme="minorHAnsi"/>
          <w:color w:val="0C0C0C"/>
          <w:spacing w:val="-13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käytössä</w:t>
      </w:r>
      <w:r w:rsidRPr="00186691">
        <w:rPr>
          <w:rFonts w:asciiTheme="minorHAnsi" w:hAnsiTheme="minorHAnsi" w:cstheme="minorHAnsi"/>
          <w:color w:val="0C0C0C"/>
          <w:spacing w:val="1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oma</w:t>
      </w:r>
      <w:r w:rsidRPr="00186691">
        <w:rPr>
          <w:rFonts w:asciiTheme="minorHAnsi" w:hAnsiTheme="minorHAnsi" w:cstheme="minorHAnsi"/>
          <w:color w:val="0C0C0C"/>
          <w:spacing w:val="-3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kaivovesi,</w:t>
      </w:r>
      <w:r w:rsidRPr="00186691">
        <w:rPr>
          <w:rFonts w:asciiTheme="minorHAnsi" w:hAnsiTheme="minorHAnsi" w:cstheme="minorHAnsi"/>
          <w:color w:val="0C0C0C"/>
          <w:spacing w:val="3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niin</w:t>
      </w:r>
      <w:r w:rsidRPr="00186691">
        <w:rPr>
          <w:rFonts w:asciiTheme="minorHAnsi" w:hAnsiTheme="minorHAnsi" w:cstheme="minorHAnsi"/>
          <w:color w:val="0C0C0C"/>
          <w:spacing w:val="-14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vesitutkimukset</w:t>
      </w:r>
      <w:r w:rsidRPr="00186691">
        <w:rPr>
          <w:rFonts w:asciiTheme="minorHAnsi" w:hAnsiTheme="minorHAnsi" w:cstheme="minorHAnsi"/>
          <w:color w:val="0C0C0C"/>
          <w:spacing w:val="-20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tulee</w:t>
      </w:r>
      <w:r w:rsidRPr="00186691">
        <w:rPr>
          <w:rFonts w:asciiTheme="minorHAnsi" w:hAnsiTheme="minorHAnsi" w:cstheme="minorHAnsi"/>
          <w:color w:val="0C0C0C"/>
          <w:spacing w:val="-12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tehdä</w:t>
      </w:r>
      <w:r w:rsidRPr="00186691">
        <w:rPr>
          <w:rFonts w:asciiTheme="minorHAnsi" w:hAnsiTheme="minorHAnsi" w:cstheme="minorHAnsi"/>
          <w:color w:val="0C0C0C"/>
          <w:spacing w:val="-2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kolmen</w:t>
      </w:r>
      <w:r w:rsidRPr="00186691">
        <w:rPr>
          <w:rFonts w:asciiTheme="minorHAnsi" w:hAnsiTheme="minorHAnsi" w:cstheme="minorHAnsi"/>
          <w:color w:val="0C0C0C"/>
          <w:spacing w:val="-9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vuoden</w:t>
      </w:r>
      <w:r w:rsidRPr="00186691">
        <w:rPr>
          <w:rFonts w:asciiTheme="minorHAnsi" w:hAnsiTheme="minorHAnsi" w:cstheme="minorHAnsi"/>
          <w:color w:val="0C0C0C"/>
          <w:spacing w:val="-9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välein. Tulokset tulee säilyttää vähintään 10 vuotta.</w:t>
      </w:r>
    </w:p>
    <w:p w14:paraId="535AD62D" w14:textId="77777777" w:rsidR="00862DE9" w:rsidRPr="00186691" w:rsidRDefault="00862DE9">
      <w:pPr>
        <w:pStyle w:val="Leipteksti"/>
        <w:kinsoku w:val="0"/>
        <w:overflowPunct w:val="0"/>
        <w:spacing w:before="10"/>
        <w:rPr>
          <w:rFonts w:asciiTheme="minorHAnsi" w:hAnsiTheme="minorHAnsi" w:cstheme="minorHAnsi"/>
          <w:sz w:val="22"/>
          <w:szCs w:val="22"/>
        </w:rPr>
      </w:pPr>
    </w:p>
    <w:p w14:paraId="5ED756EF" w14:textId="77777777" w:rsidR="00862DE9" w:rsidRPr="00186691" w:rsidRDefault="00186691">
      <w:pPr>
        <w:pStyle w:val="Leipteksti"/>
        <w:kinsoku w:val="0"/>
        <w:overflowPunct w:val="0"/>
        <w:spacing w:line="501" w:lineRule="auto"/>
        <w:ind w:left="127" w:right="2149" w:firstLine="10"/>
        <w:rPr>
          <w:rFonts w:asciiTheme="minorHAnsi" w:hAnsiTheme="minorHAnsi" w:cstheme="minorHAnsi"/>
          <w:color w:val="0C0C0C"/>
          <w:w w:val="105"/>
          <w:sz w:val="22"/>
          <w:szCs w:val="22"/>
        </w:rPr>
      </w:pP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Veden aistinvaraisessa arvioinnissa huomioidaan mm. väri ja haju. Mitä rehuja on käytössä? Mitä arvioidaan ja kuinka usein?</w:t>
      </w:r>
    </w:p>
    <w:p w14:paraId="062EFFD2" w14:textId="77777777" w:rsidR="00862DE9" w:rsidRPr="00186691" w:rsidRDefault="00186691">
      <w:pPr>
        <w:pStyle w:val="Otsikko1"/>
        <w:numPr>
          <w:ilvl w:val="0"/>
          <w:numId w:val="1"/>
        </w:numPr>
        <w:tabs>
          <w:tab w:val="left" w:pos="389"/>
        </w:tabs>
        <w:kinsoku w:val="0"/>
        <w:overflowPunct w:val="0"/>
        <w:spacing w:before="23"/>
        <w:ind w:left="388" w:hanging="264"/>
        <w:rPr>
          <w:rFonts w:asciiTheme="minorHAnsi" w:hAnsiTheme="minorHAnsi" w:cstheme="minorHAnsi"/>
          <w:color w:val="0C0C0C"/>
          <w:w w:val="105"/>
          <w:sz w:val="22"/>
          <w:szCs w:val="22"/>
        </w:rPr>
      </w:pP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haittaeläinten</w:t>
      </w:r>
      <w:r w:rsidRPr="00186691">
        <w:rPr>
          <w:rFonts w:asciiTheme="minorHAnsi" w:hAnsiTheme="minorHAnsi" w:cstheme="minorHAnsi"/>
          <w:color w:val="0C0C0C"/>
          <w:spacing w:val="-19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torjunta</w:t>
      </w:r>
      <w:r w:rsidRPr="00186691">
        <w:rPr>
          <w:rFonts w:asciiTheme="minorHAnsi" w:hAnsiTheme="minorHAnsi" w:cstheme="minorHAnsi"/>
          <w:color w:val="0C0C0C"/>
          <w:spacing w:val="-10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(jyrsijöiden,</w:t>
      </w:r>
      <w:r w:rsidRPr="00186691">
        <w:rPr>
          <w:rFonts w:asciiTheme="minorHAnsi" w:hAnsiTheme="minorHAnsi" w:cstheme="minorHAnsi"/>
          <w:color w:val="0C0C0C"/>
          <w:spacing w:val="-2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lintujen</w:t>
      </w:r>
      <w:r w:rsidRPr="00186691">
        <w:rPr>
          <w:rFonts w:asciiTheme="minorHAnsi" w:hAnsiTheme="minorHAnsi" w:cstheme="minorHAnsi"/>
          <w:color w:val="0C0C0C"/>
          <w:spacing w:val="-10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ja</w:t>
      </w:r>
      <w:r w:rsidRPr="00186691">
        <w:rPr>
          <w:rFonts w:asciiTheme="minorHAnsi" w:hAnsiTheme="minorHAnsi" w:cstheme="minorHAnsi"/>
          <w:color w:val="0C0C0C"/>
          <w:spacing w:val="-18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kärpästen</w:t>
      </w:r>
      <w:r w:rsidRPr="00186691">
        <w:rPr>
          <w:rFonts w:asciiTheme="minorHAnsi" w:hAnsiTheme="minorHAnsi" w:cstheme="minorHAnsi"/>
          <w:color w:val="0C0C0C"/>
          <w:spacing w:val="-9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torjunta)</w:t>
      </w:r>
    </w:p>
    <w:p w14:paraId="5418CB78" w14:textId="77777777" w:rsidR="00862DE9" w:rsidRPr="00186691" w:rsidRDefault="00862DE9">
      <w:pPr>
        <w:pStyle w:val="Leipteksti"/>
        <w:kinsoku w:val="0"/>
        <w:overflowPunct w:val="0"/>
        <w:spacing w:before="10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56428C90" w14:textId="77777777" w:rsidR="00862DE9" w:rsidRPr="00186691" w:rsidRDefault="00186691">
      <w:pPr>
        <w:pStyle w:val="Leipteksti"/>
        <w:kinsoku w:val="0"/>
        <w:overflowPunct w:val="0"/>
        <w:spacing w:before="1"/>
        <w:ind w:left="118"/>
        <w:rPr>
          <w:rFonts w:asciiTheme="minorHAnsi" w:hAnsiTheme="minorHAnsi" w:cstheme="minorHAnsi"/>
          <w:color w:val="0C0C0C"/>
          <w:w w:val="105"/>
          <w:sz w:val="22"/>
          <w:szCs w:val="22"/>
        </w:rPr>
      </w:pPr>
      <w:r w:rsidRPr="00186691">
        <w:rPr>
          <w:rFonts w:asciiTheme="minorHAnsi" w:hAnsiTheme="minorHAnsi" w:cstheme="minorHAnsi"/>
          <w:color w:val="0C0C0C"/>
          <w:w w:val="105"/>
          <w:sz w:val="22"/>
          <w:szCs w:val="22"/>
        </w:rPr>
        <w:t>Miten estetään haittaeläinten pääsy tuotantotiloihin, varastoihin jne.?</w:t>
      </w:r>
    </w:p>
    <w:p w14:paraId="52176593" w14:textId="77777777" w:rsidR="00862DE9" w:rsidRPr="00186691" w:rsidRDefault="00862DE9">
      <w:pPr>
        <w:pStyle w:val="Leipteksti"/>
        <w:kinsoku w:val="0"/>
        <w:overflowPunct w:val="0"/>
        <w:spacing w:before="1"/>
        <w:ind w:left="118"/>
        <w:rPr>
          <w:rFonts w:asciiTheme="minorHAnsi" w:hAnsiTheme="minorHAnsi" w:cstheme="minorHAnsi"/>
          <w:color w:val="0C0C0C"/>
          <w:w w:val="105"/>
          <w:sz w:val="22"/>
          <w:szCs w:val="22"/>
        </w:rPr>
        <w:sectPr w:rsidR="00862DE9" w:rsidRPr="00186691">
          <w:type w:val="continuous"/>
          <w:pgSz w:w="11910" w:h="16840"/>
          <w:pgMar w:top="1260" w:right="1420" w:bottom="280" w:left="1240" w:header="708" w:footer="708" w:gutter="0"/>
          <w:cols w:space="708"/>
          <w:noEndnote/>
        </w:sectPr>
      </w:pPr>
    </w:p>
    <w:p w14:paraId="66A09C81" w14:textId="77777777" w:rsidR="00862DE9" w:rsidRPr="00186691" w:rsidRDefault="00186691">
      <w:pPr>
        <w:pStyle w:val="Otsikko1"/>
        <w:numPr>
          <w:ilvl w:val="0"/>
          <w:numId w:val="1"/>
        </w:numPr>
        <w:tabs>
          <w:tab w:val="left" w:pos="373"/>
        </w:tabs>
        <w:kinsoku w:val="0"/>
        <w:overflowPunct w:val="0"/>
        <w:spacing w:before="65"/>
        <w:ind w:left="372" w:hanging="260"/>
        <w:rPr>
          <w:rFonts w:asciiTheme="minorHAnsi" w:hAnsiTheme="minorHAnsi" w:cstheme="minorHAnsi"/>
          <w:color w:val="030303"/>
          <w:w w:val="105"/>
          <w:sz w:val="22"/>
          <w:szCs w:val="22"/>
        </w:rPr>
      </w:pP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lastRenderedPageBreak/>
        <w:t>jätteiden</w:t>
      </w:r>
      <w:r w:rsidRPr="00186691">
        <w:rPr>
          <w:rFonts w:asciiTheme="minorHAnsi" w:hAnsiTheme="minorHAnsi" w:cstheme="minorHAnsi"/>
          <w:color w:val="030303"/>
          <w:spacing w:val="-29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t>käsittely</w:t>
      </w:r>
    </w:p>
    <w:p w14:paraId="3AA0F47A" w14:textId="77777777" w:rsidR="00862DE9" w:rsidRPr="00186691" w:rsidRDefault="00862DE9">
      <w:pPr>
        <w:pStyle w:val="Leipteksti"/>
        <w:kinsoku w:val="0"/>
        <w:overflowPunct w:val="0"/>
        <w:spacing w:before="11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4BCFD093" w14:textId="77777777" w:rsidR="00862DE9" w:rsidRPr="00186691" w:rsidRDefault="00186691">
      <w:pPr>
        <w:pStyle w:val="Leipteksti"/>
        <w:kinsoku w:val="0"/>
        <w:overflowPunct w:val="0"/>
        <w:ind w:left="106"/>
        <w:rPr>
          <w:rFonts w:asciiTheme="minorHAnsi" w:hAnsiTheme="minorHAnsi" w:cstheme="minorHAnsi"/>
          <w:color w:val="030303"/>
          <w:w w:val="105"/>
          <w:sz w:val="22"/>
          <w:szCs w:val="22"/>
        </w:rPr>
      </w:pP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t>Miten ja kuinka usein jätteiden lajittelu, käsittely, säilytys ja jätehuolto on järjestetty?</w:t>
      </w:r>
    </w:p>
    <w:p w14:paraId="7E817296" w14:textId="77777777" w:rsidR="00862DE9" w:rsidRPr="00186691" w:rsidRDefault="00862DE9">
      <w:pPr>
        <w:pStyle w:val="Leipteksti"/>
        <w:kinsoku w:val="0"/>
        <w:overflowPunct w:val="0"/>
        <w:spacing w:before="9"/>
        <w:rPr>
          <w:rFonts w:asciiTheme="minorHAnsi" w:hAnsiTheme="minorHAnsi" w:cstheme="minorHAnsi"/>
          <w:sz w:val="22"/>
          <w:szCs w:val="22"/>
        </w:rPr>
      </w:pPr>
    </w:p>
    <w:p w14:paraId="4715E6DE" w14:textId="77777777" w:rsidR="00862DE9" w:rsidRPr="00186691" w:rsidRDefault="00186691">
      <w:pPr>
        <w:pStyle w:val="Otsikko1"/>
        <w:numPr>
          <w:ilvl w:val="0"/>
          <w:numId w:val="1"/>
        </w:numPr>
        <w:tabs>
          <w:tab w:val="left" w:pos="367"/>
        </w:tabs>
        <w:kinsoku w:val="0"/>
        <w:overflowPunct w:val="0"/>
        <w:spacing w:line="247" w:lineRule="auto"/>
        <w:ind w:left="111" w:right="143" w:hanging="4"/>
        <w:rPr>
          <w:rFonts w:asciiTheme="minorHAnsi" w:hAnsiTheme="minorHAnsi" w:cstheme="minorHAnsi"/>
          <w:color w:val="030303"/>
          <w:w w:val="105"/>
          <w:sz w:val="22"/>
          <w:szCs w:val="22"/>
        </w:rPr>
      </w:pP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t>elintarviketurvallisuuden</w:t>
      </w:r>
      <w:r w:rsidRPr="00186691">
        <w:rPr>
          <w:rFonts w:asciiTheme="minorHAnsi" w:hAnsiTheme="minorHAnsi" w:cstheme="minorHAnsi"/>
          <w:color w:val="030303"/>
          <w:spacing w:val="-8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t>ja</w:t>
      </w:r>
      <w:r w:rsidRPr="00186691">
        <w:rPr>
          <w:rFonts w:asciiTheme="minorHAnsi" w:hAnsiTheme="minorHAnsi" w:cstheme="minorHAnsi"/>
          <w:color w:val="030303"/>
          <w:spacing w:val="-11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t>jäljitettävyyden</w:t>
      </w:r>
      <w:r w:rsidRPr="00186691">
        <w:rPr>
          <w:rFonts w:asciiTheme="minorHAnsi" w:hAnsiTheme="minorHAnsi" w:cstheme="minorHAnsi"/>
          <w:color w:val="030303"/>
          <w:spacing w:val="-16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t>varmistamiseksi</w:t>
      </w:r>
      <w:r w:rsidRPr="00186691">
        <w:rPr>
          <w:rFonts w:asciiTheme="minorHAnsi" w:hAnsiTheme="minorHAnsi" w:cstheme="minorHAnsi"/>
          <w:color w:val="030303"/>
          <w:spacing w:val="-19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t>tarpeelliset varotoimet tuotaessa eläimiä, kasveja ja sieniä</w:t>
      </w:r>
      <w:r w:rsidRPr="00186691">
        <w:rPr>
          <w:rFonts w:asciiTheme="minorHAnsi" w:hAnsiTheme="minorHAnsi" w:cstheme="minorHAnsi"/>
          <w:color w:val="030303"/>
          <w:spacing w:val="-35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t>alkutuotantopaikalle</w:t>
      </w:r>
    </w:p>
    <w:p w14:paraId="2E46AE96" w14:textId="77777777" w:rsidR="00862DE9" w:rsidRPr="00186691" w:rsidRDefault="00862DE9">
      <w:pPr>
        <w:pStyle w:val="Leipteksti"/>
        <w:kinsoku w:val="0"/>
        <w:overflowPunct w:val="0"/>
        <w:spacing w:before="3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68A48575" w14:textId="77777777" w:rsidR="00862DE9" w:rsidRPr="00186691" w:rsidRDefault="00186691">
      <w:pPr>
        <w:pStyle w:val="Leipteksti"/>
        <w:kinsoku w:val="0"/>
        <w:overflowPunct w:val="0"/>
        <w:ind w:left="106"/>
        <w:rPr>
          <w:rFonts w:asciiTheme="minorHAnsi" w:hAnsiTheme="minorHAnsi" w:cstheme="minorHAnsi"/>
          <w:color w:val="030303"/>
          <w:w w:val="105"/>
          <w:sz w:val="22"/>
          <w:szCs w:val="22"/>
        </w:rPr>
      </w:pP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t>Miten huolehditaan jäljitettävyydestä esim. kirjanpidon keinoin?</w:t>
      </w:r>
    </w:p>
    <w:p w14:paraId="0AA0D8F6" w14:textId="77777777" w:rsidR="00862DE9" w:rsidRPr="00186691" w:rsidRDefault="00862DE9">
      <w:pPr>
        <w:pStyle w:val="Leipteksti"/>
        <w:kinsoku w:val="0"/>
        <w:overflowPunct w:val="0"/>
        <w:spacing w:before="2"/>
        <w:rPr>
          <w:rFonts w:asciiTheme="minorHAnsi" w:hAnsiTheme="minorHAnsi" w:cstheme="minorHAnsi"/>
          <w:sz w:val="22"/>
          <w:szCs w:val="22"/>
        </w:rPr>
      </w:pPr>
    </w:p>
    <w:p w14:paraId="57B007B8" w14:textId="77777777" w:rsidR="00862DE9" w:rsidRPr="00186691" w:rsidRDefault="00186691">
      <w:pPr>
        <w:pStyle w:val="Otsikko1"/>
        <w:numPr>
          <w:ilvl w:val="0"/>
          <w:numId w:val="1"/>
        </w:numPr>
        <w:tabs>
          <w:tab w:val="left" w:pos="367"/>
        </w:tabs>
        <w:kinsoku w:val="0"/>
        <w:overflowPunct w:val="0"/>
        <w:spacing w:line="247" w:lineRule="auto"/>
        <w:ind w:left="111" w:right="443" w:hanging="7"/>
        <w:rPr>
          <w:rFonts w:asciiTheme="minorHAnsi" w:hAnsiTheme="minorHAnsi" w:cstheme="minorHAnsi"/>
          <w:color w:val="030303"/>
          <w:w w:val="105"/>
          <w:sz w:val="22"/>
          <w:szCs w:val="22"/>
        </w:rPr>
      </w:pP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t>rehun</w:t>
      </w:r>
      <w:r w:rsidRPr="00186691">
        <w:rPr>
          <w:rFonts w:asciiTheme="minorHAnsi" w:hAnsiTheme="minorHAnsi" w:cstheme="minorHAnsi"/>
          <w:color w:val="030303"/>
          <w:spacing w:val="-11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t>lisäaineiden,</w:t>
      </w:r>
      <w:r w:rsidRPr="00186691">
        <w:rPr>
          <w:rFonts w:asciiTheme="minorHAnsi" w:hAnsiTheme="minorHAnsi" w:cstheme="minorHAnsi"/>
          <w:color w:val="030303"/>
          <w:spacing w:val="-6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t>eläinlääkkeiden,</w:t>
      </w:r>
      <w:r w:rsidRPr="00186691">
        <w:rPr>
          <w:rFonts w:asciiTheme="minorHAnsi" w:hAnsiTheme="minorHAnsi" w:cstheme="minorHAnsi"/>
          <w:color w:val="030303"/>
          <w:spacing w:val="-20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t>kasvinsuojeluaineiden,</w:t>
      </w:r>
      <w:r w:rsidRPr="00186691">
        <w:rPr>
          <w:rFonts w:asciiTheme="minorHAnsi" w:hAnsiTheme="minorHAnsi" w:cstheme="minorHAnsi"/>
          <w:color w:val="030303"/>
          <w:spacing w:val="-17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t>lannoitevalmisteiden, biosidien ja vaarallisten kemikaalien käyttö ja</w:t>
      </w:r>
      <w:r w:rsidRPr="00186691">
        <w:rPr>
          <w:rFonts w:asciiTheme="minorHAnsi" w:hAnsiTheme="minorHAnsi" w:cstheme="minorHAnsi"/>
          <w:color w:val="030303"/>
          <w:spacing w:val="-47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t>säilytys ja</w:t>
      </w:r>
    </w:p>
    <w:p w14:paraId="1724FA15" w14:textId="77777777" w:rsidR="00862DE9" w:rsidRPr="00186691" w:rsidRDefault="00862DE9">
      <w:pPr>
        <w:pStyle w:val="Leipteksti"/>
        <w:kinsoku w:val="0"/>
        <w:overflowPunct w:val="0"/>
        <w:spacing w:before="3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009AC21D" w14:textId="77777777" w:rsidR="00862DE9" w:rsidRPr="00186691" w:rsidRDefault="00186691">
      <w:pPr>
        <w:pStyle w:val="Leipteksti"/>
        <w:kinsoku w:val="0"/>
        <w:overflowPunct w:val="0"/>
        <w:ind w:left="106"/>
        <w:rPr>
          <w:rFonts w:asciiTheme="minorHAnsi" w:hAnsiTheme="minorHAnsi" w:cstheme="minorHAnsi"/>
          <w:color w:val="030303"/>
          <w:w w:val="105"/>
          <w:sz w:val="22"/>
          <w:szCs w:val="22"/>
        </w:rPr>
      </w:pP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t>Mitä aineita on käytössä? Miten on varmistettu em. aineiden oikeanlainen säilytys ja käyttö?</w:t>
      </w:r>
    </w:p>
    <w:p w14:paraId="4C1574C7" w14:textId="77777777" w:rsidR="00862DE9" w:rsidRPr="00186691" w:rsidRDefault="00862DE9">
      <w:pPr>
        <w:pStyle w:val="Leipteksti"/>
        <w:kinsoku w:val="0"/>
        <w:overflowPunct w:val="0"/>
        <w:spacing w:before="4"/>
        <w:rPr>
          <w:rFonts w:asciiTheme="minorHAnsi" w:hAnsiTheme="minorHAnsi" w:cstheme="minorHAnsi"/>
          <w:sz w:val="22"/>
          <w:szCs w:val="22"/>
        </w:rPr>
      </w:pPr>
    </w:p>
    <w:p w14:paraId="6E2DD081" w14:textId="77777777" w:rsidR="00862DE9" w:rsidRPr="00186691" w:rsidRDefault="00186691">
      <w:pPr>
        <w:pStyle w:val="Otsikko1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377"/>
        <w:rPr>
          <w:rFonts w:asciiTheme="minorHAnsi" w:hAnsiTheme="minorHAnsi" w:cstheme="minorHAnsi"/>
          <w:color w:val="030303"/>
          <w:w w:val="105"/>
          <w:sz w:val="22"/>
          <w:szCs w:val="22"/>
        </w:rPr>
      </w:pP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t>henkilöstön</w:t>
      </w:r>
      <w:r w:rsidRPr="00186691">
        <w:rPr>
          <w:rFonts w:asciiTheme="minorHAnsi" w:hAnsiTheme="minorHAnsi" w:cstheme="minorHAnsi"/>
          <w:color w:val="030303"/>
          <w:spacing w:val="-3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t>perehdyttäminen</w:t>
      </w:r>
      <w:r w:rsidRPr="00186691">
        <w:rPr>
          <w:rFonts w:asciiTheme="minorHAnsi" w:hAnsiTheme="minorHAnsi" w:cstheme="minorHAnsi"/>
          <w:color w:val="030303"/>
          <w:spacing w:val="-22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t>elintarvikehygieniaan</w:t>
      </w:r>
      <w:r w:rsidRPr="00186691">
        <w:rPr>
          <w:rFonts w:asciiTheme="minorHAnsi" w:hAnsiTheme="minorHAnsi" w:cstheme="minorHAnsi"/>
          <w:color w:val="030303"/>
          <w:spacing w:val="-17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t>ja</w:t>
      </w:r>
      <w:r w:rsidRPr="00186691">
        <w:rPr>
          <w:rFonts w:asciiTheme="minorHAnsi" w:hAnsiTheme="minorHAnsi" w:cstheme="minorHAnsi"/>
          <w:color w:val="030303"/>
          <w:spacing w:val="-19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t>tartuntatautien</w:t>
      </w:r>
      <w:r w:rsidRPr="00186691">
        <w:rPr>
          <w:rFonts w:asciiTheme="minorHAnsi" w:hAnsiTheme="minorHAnsi" w:cstheme="minorHAnsi"/>
          <w:color w:val="030303"/>
          <w:spacing w:val="-17"/>
          <w:w w:val="105"/>
          <w:sz w:val="22"/>
          <w:szCs w:val="22"/>
        </w:rPr>
        <w:t xml:space="preserve"> </w:t>
      </w: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t>torjuntaan</w:t>
      </w:r>
    </w:p>
    <w:p w14:paraId="6EA4E4D7" w14:textId="77777777" w:rsidR="00862DE9" w:rsidRPr="00186691" w:rsidRDefault="00862DE9">
      <w:pPr>
        <w:pStyle w:val="Leipteksti"/>
        <w:kinsoku w:val="0"/>
        <w:overflowPunct w:val="0"/>
        <w:spacing w:before="4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46EBEF3C" w14:textId="77777777" w:rsidR="00862DE9" w:rsidRPr="00186691" w:rsidRDefault="00186691">
      <w:pPr>
        <w:pStyle w:val="Leipteksti"/>
        <w:kinsoku w:val="0"/>
        <w:overflowPunct w:val="0"/>
        <w:spacing w:line="288" w:lineRule="auto"/>
        <w:ind w:left="103" w:firstLine="2"/>
        <w:rPr>
          <w:rFonts w:asciiTheme="minorHAnsi" w:hAnsiTheme="minorHAnsi" w:cstheme="minorHAnsi"/>
          <w:color w:val="030303"/>
          <w:w w:val="105"/>
          <w:sz w:val="22"/>
          <w:szCs w:val="22"/>
        </w:rPr>
      </w:pPr>
      <w:r w:rsidRPr="00186691">
        <w:rPr>
          <w:rFonts w:asciiTheme="minorHAnsi" w:hAnsiTheme="minorHAnsi" w:cstheme="minorHAnsi"/>
          <w:color w:val="030303"/>
          <w:w w:val="105"/>
          <w:sz w:val="22"/>
          <w:szCs w:val="22"/>
        </w:rPr>
        <w:t>Miten tilalla hoidetaan henkilökunnan perehdyttäminen? Kuka on vastuussa henkilökunnan perehdyttämisestä? Miten uudet työntekijät perehdytetään hyvään elintarvikehygieniaan?</w:t>
      </w:r>
    </w:p>
    <w:sectPr w:rsidR="00862DE9" w:rsidRPr="00186691">
      <w:pgSz w:w="11910" w:h="16840"/>
      <w:pgMar w:top="1300" w:right="1320" w:bottom="280" w:left="1420" w:header="708" w:footer="708" w:gutter="0"/>
      <w:cols w:space="708" w:equalWidth="0">
        <w:col w:w="917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71" w:hanging="256"/>
      </w:pPr>
      <w:rPr>
        <w:b/>
        <w:bCs/>
        <w:w w:val="103"/>
      </w:rPr>
    </w:lvl>
    <w:lvl w:ilvl="1">
      <w:numFmt w:val="bullet"/>
      <w:lvlText w:val="•"/>
      <w:lvlJc w:val="left"/>
      <w:pPr>
        <w:ind w:left="1086" w:hanging="256"/>
      </w:pPr>
    </w:lvl>
    <w:lvl w:ilvl="2">
      <w:numFmt w:val="bullet"/>
      <w:lvlText w:val="•"/>
      <w:lvlJc w:val="left"/>
      <w:pPr>
        <w:ind w:left="1992" w:hanging="256"/>
      </w:pPr>
    </w:lvl>
    <w:lvl w:ilvl="3">
      <w:numFmt w:val="bullet"/>
      <w:lvlText w:val="•"/>
      <w:lvlJc w:val="left"/>
      <w:pPr>
        <w:ind w:left="2899" w:hanging="256"/>
      </w:pPr>
    </w:lvl>
    <w:lvl w:ilvl="4">
      <w:numFmt w:val="bullet"/>
      <w:lvlText w:val="•"/>
      <w:lvlJc w:val="left"/>
      <w:pPr>
        <w:ind w:left="3805" w:hanging="256"/>
      </w:pPr>
    </w:lvl>
    <w:lvl w:ilvl="5">
      <w:numFmt w:val="bullet"/>
      <w:lvlText w:val="•"/>
      <w:lvlJc w:val="left"/>
      <w:pPr>
        <w:ind w:left="4712" w:hanging="256"/>
      </w:pPr>
    </w:lvl>
    <w:lvl w:ilvl="6">
      <w:numFmt w:val="bullet"/>
      <w:lvlText w:val="•"/>
      <w:lvlJc w:val="left"/>
      <w:pPr>
        <w:ind w:left="5618" w:hanging="256"/>
      </w:pPr>
    </w:lvl>
    <w:lvl w:ilvl="7">
      <w:numFmt w:val="bullet"/>
      <w:lvlText w:val="•"/>
      <w:lvlJc w:val="left"/>
      <w:pPr>
        <w:ind w:left="6524" w:hanging="256"/>
      </w:pPr>
    </w:lvl>
    <w:lvl w:ilvl="8">
      <w:numFmt w:val="bullet"/>
      <w:lvlText w:val="•"/>
      <w:lvlJc w:val="left"/>
      <w:pPr>
        <w:ind w:left="7431" w:hanging="25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91"/>
    <w:rsid w:val="00186691"/>
    <w:rsid w:val="00862DE9"/>
    <w:rsid w:val="008E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BEC31"/>
  <w14:defaultImageDpi w14:val="0"/>
  <w15:docId w15:val="{0194AA14-8C22-48DF-97FE-7D0EC8E5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1"/>
    <w:qFormat/>
    <w:pPr>
      <w:ind w:left="111" w:hanging="264"/>
      <w:outlineLvl w:val="0"/>
    </w:pPr>
    <w:rPr>
      <w:b/>
      <w:bCs/>
      <w:sz w:val="23"/>
      <w:szCs w:val="23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Pr>
      <w:i/>
      <w:iCs/>
      <w:sz w:val="23"/>
      <w:szCs w:val="23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uettelokappale">
    <w:name w:val="List Paragraph"/>
    <w:basedOn w:val="Normaali"/>
    <w:uiPriority w:val="1"/>
    <w:qFormat/>
    <w:pPr>
      <w:ind w:left="111" w:hanging="264"/>
    </w:pPr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2215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marko.naapuri@ruokavirasto.fi</dc:creator>
  <cp:keywords/>
  <dc:description/>
  <cp:lastModifiedBy>Naapuri Marko (Ruoka)</cp:lastModifiedBy>
  <cp:revision>3</cp:revision>
  <dcterms:created xsi:type="dcterms:W3CDTF">2022-03-01T07:31:00Z</dcterms:created>
  <dcterms:modified xsi:type="dcterms:W3CDTF">2022-03-02T07:49:00Z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ABBYY FineReader Engine 11</vt:lpwstr>
  </property>
</Properties>
</file>