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8" w:type="dxa"/>
        <w:tblCellMar>
          <w:left w:w="70" w:type="dxa"/>
          <w:right w:w="70" w:type="dxa"/>
        </w:tblCellMar>
        <w:tblLook w:val="04A0" w:firstRow="1" w:lastRow="0" w:firstColumn="1" w:lastColumn="0" w:noHBand="0" w:noVBand="1"/>
      </w:tblPr>
      <w:tblGrid>
        <w:gridCol w:w="3969"/>
        <w:gridCol w:w="851"/>
        <w:gridCol w:w="142"/>
        <w:gridCol w:w="4676"/>
      </w:tblGrid>
      <w:tr w:rsidR="00414ADE" w:rsidRPr="00C0088D" w14:paraId="2FA48306" w14:textId="77777777" w:rsidTr="00C0088D">
        <w:trPr>
          <w:trHeight w:val="260"/>
        </w:trPr>
        <w:tc>
          <w:tcPr>
            <w:tcW w:w="3969" w:type="dxa"/>
            <w:tcBorders>
              <w:top w:val="nil"/>
              <w:left w:val="nil"/>
              <w:bottom w:val="nil"/>
              <w:right w:val="nil"/>
            </w:tcBorders>
            <w:shd w:val="clear" w:color="auto" w:fill="auto"/>
            <w:noWrap/>
          </w:tcPr>
          <w:p w14:paraId="226779FD" w14:textId="133069AA" w:rsidR="00414ADE" w:rsidRPr="00C0088D" w:rsidRDefault="00414ADE" w:rsidP="00CF6282">
            <w:pPr>
              <w:spacing w:before="60" w:after="120" w:line="240" w:lineRule="exact"/>
              <w:rPr>
                <w:rFonts w:ascii="Arial" w:eastAsia="Times New Roman" w:hAnsi="Arial" w:cs="Arial"/>
                <w:b/>
                <w:bCs/>
                <w:color w:val="000000"/>
                <w:sz w:val="20"/>
                <w:szCs w:val="20"/>
              </w:rPr>
            </w:pPr>
            <w:r>
              <w:rPr>
                <w:rFonts w:ascii="Arial" w:hAnsi="Arial"/>
                <w:b/>
                <w:bCs/>
                <w:noProof/>
                <w:color w:val="000000"/>
                <w:sz w:val="20"/>
                <w:szCs w:val="20"/>
              </w:rPr>
              <w:drawing>
                <wp:anchor distT="0" distB="0" distL="114300" distR="114300" simplePos="0" relativeHeight="251658240" behindDoc="0" locked="0" layoutInCell="1" allowOverlap="1" wp14:anchorId="1195BD0C" wp14:editId="03E9A86C">
                  <wp:simplePos x="0" y="0"/>
                  <wp:positionH relativeFrom="margin">
                    <wp:posOffset>36830</wp:posOffset>
                  </wp:positionH>
                  <wp:positionV relativeFrom="page">
                    <wp:posOffset>-349803</wp:posOffset>
                  </wp:positionV>
                  <wp:extent cx="2520315" cy="476885"/>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031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69" w:type="dxa"/>
            <w:gridSpan w:val="3"/>
            <w:tcBorders>
              <w:top w:val="nil"/>
              <w:left w:val="nil"/>
              <w:bottom w:val="nil"/>
              <w:right w:val="nil"/>
            </w:tcBorders>
            <w:shd w:val="clear" w:color="auto" w:fill="auto"/>
            <w:noWrap/>
          </w:tcPr>
          <w:p w14:paraId="76BF9ADA" w14:textId="77777777" w:rsidR="00414ADE" w:rsidRPr="00C0088D" w:rsidRDefault="00414ADE" w:rsidP="00CF6282">
            <w:pPr>
              <w:spacing w:before="60" w:after="120" w:line="240" w:lineRule="exact"/>
              <w:rPr>
                <w:rFonts w:ascii="Arial" w:eastAsia="Times New Roman" w:hAnsi="Arial" w:cs="Arial"/>
                <w:b/>
                <w:bCs/>
                <w:color w:val="000000"/>
                <w:sz w:val="20"/>
                <w:szCs w:val="20"/>
                <w:lang w:eastAsia="fi-FI"/>
              </w:rPr>
            </w:pPr>
          </w:p>
        </w:tc>
      </w:tr>
      <w:tr w:rsidR="00C0088D" w:rsidRPr="00C0088D" w14:paraId="642755B0" w14:textId="77777777" w:rsidTr="009F41EF">
        <w:trPr>
          <w:trHeight w:val="260"/>
        </w:trPr>
        <w:tc>
          <w:tcPr>
            <w:tcW w:w="3969" w:type="dxa"/>
            <w:tcBorders>
              <w:top w:val="nil"/>
              <w:left w:val="nil"/>
              <w:bottom w:val="nil"/>
              <w:right w:val="nil"/>
            </w:tcBorders>
            <w:shd w:val="clear" w:color="auto" w:fill="auto"/>
            <w:noWrap/>
            <w:hideMark/>
          </w:tcPr>
          <w:p w14:paraId="296CFCC4" w14:textId="77777777" w:rsidR="00414ADE" w:rsidRDefault="00414ADE" w:rsidP="00CF6282">
            <w:pPr>
              <w:spacing w:before="60" w:after="120" w:line="240" w:lineRule="exact"/>
              <w:rPr>
                <w:rFonts w:ascii="Arial" w:eastAsia="Times New Roman" w:hAnsi="Arial" w:cs="Arial"/>
                <w:b/>
                <w:bCs/>
                <w:color w:val="000000"/>
                <w:sz w:val="20"/>
                <w:szCs w:val="20"/>
                <w:lang w:eastAsia="fi-FI"/>
              </w:rPr>
            </w:pPr>
          </w:p>
          <w:p w14:paraId="3B5CCC7E" w14:textId="77777777" w:rsidR="00414ADE" w:rsidRDefault="00414ADE" w:rsidP="00CF6282">
            <w:pPr>
              <w:spacing w:before="60" w:after="120" w:line="240" w:lineRule="exact"/>
              <w:rPr>
                <w:rFonts w:ascii="Arial" w:eastAsia="Times New Roman" w:hAnsi="Arial" w:cs="Arial"/>
                <w:b/>
                <w:bCs/>
                <w:color w:val="000000"/>
                <w:sz w:val="20"/>
                <w:szCs w:val="20"/>
                <w:lang w:eastAsia="fi-FI"/>
              </w:rPr>
            </w:pPr>
          </w:p>
          <w:p w14:paraId="7C6CE4A5" w14:textId="77777777" w:rsidR="00C0088D" w:rsidRPr="009F41EF" w:rsidRDefault="00C0088D" w:rsidP="00CF6282">
            <w:pPr>
              <w:spacing w:before="60" w:after="120" w:line="240" w:lineRule="exact"/>
              <w:rPr>
                <w:rFonts w:ascii="Arial" w:eastAsia="Times New Roman" w:hAnsi="Arial" w:cs="Arial"/>
                <w:b/>
                <w:bCs/>
                <w:color w:val="000000"/>
                <w:sz w:val="24"/>
                <w:szCs w:val="24"/>
              </w:rPr>
            </w:pPr>
            <w:r>
              <w:rPr>
                <w:rFonts w:ascii="Arial" w:hAnsi="Arial"/>
                <w:b/>
                <w:bCs/>
                <w:color w:val="000000"/>
                <w:sz w:val="24"/>
                <w:szCs w:val="24"/>
              </w:rPr>
              <w:t>EKOPLAN</w:t>
            </w:r>
          </w:p>
          <w:p w14:paraId="3697A2AD" w14:textId="788C908A" w:rsidR="00414ADE" w:rsidRPr="00C0088D" w:rsidRDefault="00414ADE" w:rsidP="009F41EF">
            <w:pPr>
              <w:spacing w:before="60" w:after="120" w:line="240" w:lineRule="exact"/>
              <w:rPr>
                <w:rFonts w:ascii="Arial" w:eastAsia="Times New Roman" w:hAnsi="Arial" w:cs="Arial"/>
                <w:b/>
                <w:bCs/>
                <w:color w:val="000000"/>
                <w:sz w:val="20"/>
                <w:szCs w:val="20"/>
                <w:lang w:eastAsia="fi-FI"/>
              </w:rPr>
            </w:pPr>
          </w:p>
        </w:tc>
        <w:tc>
          <w:tcPr>
            <w:tcW w:w="5669" w:type="dxa"/>
            <w:gridSpan w:val="3"/>
            <w:tcBorders>
              <w:top w:val="nil"/>
              <w:left w:val="nil"/>
              <w:bottom w:val="single" w:sz="4" w:space="0" w:color="auto"/>
              <w:right w:val="nil"/>
            </w:tcBorders>
            <w:shd w:val="clear" w:color="auto" w:fill="auto"/>
            <w:noWrap/>
            <w:hideMark/>
          </w:tcPr>
          <w:p w14:paraId="72488BC7" w14:textId="2C6CCD53" w:rsidR="00C0088D" w:rsidRPr="00AD03FD" w:rsidRDefault="00C0088D" w:rsidP="00CF6282">
            <w:pPr>
              <w:spacing w:before="60" w:after="120" w:line="240" w:lineRule="exact"/>
              <w:rPr>
                <w:rFonts w:ascii="Arial" w:eastAsia="Times New Roman" w:hAnsi="Arial" w:cs="Arial"/>
                <w:b/>
                <w:bCs/>
                <w:sz w:val="20"/>
                <w:szCs w:val="20"/>
                <w:lang w:eastAsia="fi-FI"/>
              </w:rPr>
            </w:pPr>
          </w:p>
        </w:tc>
      </w:tr>
      <w:tr w:rsidR="009F41EF" w:rsidRPr="007857C5" w14:paraId="65320BA9" w14:textId="77777777" w:rsidTr="009F41EF">
        <w:trPr>
          <w:trHeight w:val="260"/>
        </w:trPr>
        <w:tc>
          <w:tcPr>
            <w:tcW w:w="3969" w:type="dxa"/>
            <w:tcBorders>
              <w:top w:val="nil"/>
              <w:left w:val="nil"/>
              <w:bottom w:val="nil"/>
              <w:right w:val="single" w:sz="4" w:space="0" w:color="auto"/>
            </w:tcBorders>
            <w:shd w:val="clear" w:color="auto" w:fill="auto"/>
            <w:noWrap/>
          </w:tcPr>
          <w:p w14:paraId="6AC29B28" w14:textId="48376DBE" w:rsidR="009F41EF" w:rsidRPr="007857C5" w:rsidRDefault="009F41EF"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Datum för uppgörande och jordbrukarens underskrift</w:t>
            </w:r>
          </w:p>
        </w:tc>
        <w:tc>
          <w:tcPr>
            <w:tcW w:w="5669" w:type="dxa"/>
            <w:gridSpan w:val="3"/>
            <w:tcBorders>
              <w:top w:val="single" w:sz="4" w:space="0" w:color="auto"/>
              <w:left w:val="single" w:sz="4" w:space="0" w:color="auto"/>
              <w:bottom w:val="single" w:sz="4" w:space="0" w:color="auto"/>
              <w:right w:val="single" w:sz="4" w:space="0" w:color="auto"/>
            </w:tcBorders>
            <w:shd w:val="clear" w:color="auto" w:fill="auto"/>
            <w:noWrap/>
          </w:tcPr>
          <w:p w14:paraId="46C741BF" w14:textId="77777777" w:rsidR="009F41EF" w:rsidRPr="007857C5" w:rsidRDefault="009F41EF" w:rsidP="00CF6282">
            <w:pPr>
              <w:spacing w:before="60" w:after="120" w:line="240" w:lineRule="exact"/>
              <w:rPr>
                <w:rFonts w:ascii="Arial" w:eastAsia="Times New Roman" w:hAnsi="Arial" w:cs="Arial"/>
                <w:b/>
                <w:bCs/>
                <w:color w:val="000000"/>
                <w:sz w:val="20"/>
                <w:szCs w:val="20"/>
                <w:lang w:eastAsia="fi-FI"/>
              </w:rPr>
            </w:pPr>
          </w:p>
        </w:tc>
      </w:tr>
      <w:tr w:rsidR="009F41EF" w:rsidRPr="007857C5" w14:paraId="46219A46" w14:textId="77777777" w:rsidTr="009F41EF">
        <w:trPr>
          <w:trHeight w:val="260"/>
        </w:trPr>
        <w:tc>
          <w:tcPr>
            <w:tcW w:w="3969" w:type="dxa"/>
            <w:tcBorders>
              <w:top w:val="nil"/>
              <w:left w:val="nil"/>
              <w:bottom w:val="nil"/>
              <w:right w:val="single" w:sz="4" w:space="0" w:color="auto"/>
            </w:tcBorders>
            <w:shd w:val="clear" w:color="auto" w:fill="auto"/>
            <w:noWrap/>
          </w:tcPr>
          <w:p w14:paraId="6F047656" w14:textId="0C9D75DB" w:rsidR="009F41EF" w:rsidRPr="007857C5" w:rsidRDefault="009F41EF"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Ändringsdatum och jordbrukarens underskrifter</w:t>
            </w:r>
          </w:p>
        </w:tc>
        <w:tc>
          <w:tcPr>
            <w:tcW w:w="5669" w:type="dxa"/>
            <w:gridSpan w:val="3"/>
            <w:tcBorders>
              <w:top w:val="single" w:sz="4" w:space="0" w:color="auto"/>
              <w:left w:val="single" w:sz="4" w:space="0" w:color="auto"/>
              <w:bottom w:val="single" w:sz="4" w:space="0" w:color="auto"/>
              <w:right w:val="single" w:sz="4" w:space="0" w:color="auto"/>
            </w:tcBorders>
            <w:shd w:val="clear" w:color="auto" w:fill="auto"/>
            <w:noWrap/>
          </w:tcPr>
          <w:p w14:paraId="193CA20D" w14:textId="77777777" w:rsidR="009F41EF" w:rsidRPr="007857C5" w:rsidRDefault="009F41EF" w:rsidP="00CF6282">
            <w:pPr>
              <w:spacing w:before="60" w:after="120" w:line="240" w:lineRule="exact"/>
              <w:rPr>
                <w:rFonts w:ascii="Arial" w:eastAsia="Times New Roman" w:hAnsi="Arial" w:cs="Arial"/>
                <w:b/>
                <w:bCs/>
                <w:color w:val="000000"/>
                <w:sz w:val="20"/>
                <w:szCs w:val="20"/>
                <w:lang w:eastAsia="fi-FI"/>
              </w:rPr>
            </w:pPr>
          </w:p>
        </w:tc>
      </w:tr>
      <w:tr w:rsidR="009F41EF" w:rsidRPr="007857C5" w14:paraId="6170110E" w14:textId="77777777" w:rsidTr="009F41EF">
        <w:trPr>
          <w:trHeight w:val="260"/>
        </w:trPr>
        <w:tc>
          <w:tcPr>
            <w:tcW w:w="3969" w:type="dxa"/>
            <w:tcBorders>
              <w:top w:val="nil"/>
              <w:left w:val="nil"/>
              <w:bottom w:val="nil"/>
              <w:right w:val="nil"/>
            </w:tcBorders>
            <w:shd w:val="clear" w:color="auto" w:fill="auto"/>
            <w:noWrap/>
          </w:tcPr>
          <w:p w14:paraId="17A36B9D" w14:textId="77777777" w:rsidR="009F41EF" w:rsidRPr="007857C5" w:rsidRDefault="009F41EF" w:rsidP="00CF6282">
            <w:pPr>
              <w:spacing w:before="60" w:after="120" w:line="240" w:lineRule="exact"/>
              <w:rPr>
                <w:rFonts w:ascii="Arial" w:eastAsia="Times New Roman" w:hAnsi="Arial" w:cs="Arial"/>
                <w:b/>
                <w:bCs/>
                <w:color w:val="000000"/>
                <w:sz w:val="20"/>
                <w:szCs w:val="20"/>
                <w:lang w:eastAsia="fi-FI"/>
              </w:rPr>
            </w:pPr>
          </w:p>
        </w:tc>
        <w:tc>
          <w:tcPr>
            <w:tcW w:w="5669" w:type="dxa"/>
            <w:gridSpan w:val="3"/>
            <w:tcBorders>
              <w:top w:val="single" w:sz="4" w:space="0" w:color="auto"/>
              <w:left w:val="nil"/>
              <w:bottom w:val="nil"/>
              <w:right w:val="nil"/>
            </w:tcBorders>
            <w:shd w:val="clear" w:color="auto" w:fill="auto"/>
            <w:noWrap/>
          </w:tcPr>
          <w:p w14:paraId="7364146A" w14:textId="77777777" w:rsidR="009F41EF" w:rsidRPr="007857C5" w:rsidRDefault="009F41EF" w:rsidP="00CF6282">
            <w:pPr>
              <w:spacing w:before="60" w:after="120" w:line="240" w:lineRule="exact"/>
              <w:rPr>
                <w:rFonts w:ascii="Arial" w:eastAsia="Times New Roman" w:hAnsi="Arial" w:cs="Arial"/>
                <w:b/>
                <w:bCs/>
                <w:color w:val="000000"/>
                <w:sz w:val="20"/>
                <w:szCs w:val="20"/>
                <w:lang w:eastAsia="fi-FI"/>
              </w:rPr>
            </w:pPr>
          </w:p>
        </w:tc>
      </w:tr>
      <w:tr w:rsidR="00C0088D" w:rsidRPr="007857C5" w14:paraId="49420053" w14:textId="77777777" w:rsidTr="00C0088D">
        <w:trPr>
          <w:trHeight w:val="260"/>
        </w:trPr>
        <w:tc>
          <w:tcPr>
            <w:tcW w:w="3969" w:type="dxa"/>
            <w:tcBorders>
              <w:top w:val="nil"/>
              <w:left w:val="nil"/>
              <w:bottom w:val="nil"/>
              <w:right w:val="nil"/>
            </w:tcBorders>
            <w:shd w:val="clear" w:color="auto" w:fill="auto"/>
            <w:noWrap/>
            <w:hideMark/>
          </w:tcPr>
          <w:p w14:paraId="540F3FA4" w14:textId="3412753D" w:rsidR="00C0088D" w:rsidRPr="007857C5" w:rsidRDefault="00C0088D" w:rsidP="00CF6282">
            <w:pPr>
              <w:spacing w:before="60" w:after="120" w:line="240" w:lineRule="exact"/>
              <w:rPr>
                <w:rFonts w:ascii="Arial" w:eastAsia="Times New Roman" w:hAnsi="Arial" w:cs="Arial"/>
                <w:b/>
                <w:bCs/>
                <w:color w:val="000000"/>
                <w:sz w:val="20"/>
                <w:szCs w:val="20"/>
              </w:rPr>
            </w:pPr>
            <w:r>
              <w:rPr>
                <w:rFonts w:ascii="Arial" w:hAnsi="Arial"/>
                <w:b/>
                <w:bCs/>
                <w:color w:val="000000"/>
                <w:sz w:val="20"/>
                <w:szCs w:val="20"/>
              </w:rPr>
              <w:t>DEL 1. GRUNDLÄGGANDE UPPGIFTER</w:t>
            </w:r>
          </w:p>
        </w:tc>
        <w:tc>
          <w:tcPr>
            <w:tcW w:w="5669" w:type="dxa"/>
            <w:gridSpan w:val="3"/>
            <w:tcBorders>
              <w:top w:val="nil"/>
              <w:left w:val="nil"/>
              <w:bottom w:val="nil"/>
              <w:right w:val="nil"/>
            </w:tcBorders>
            <w:shd w:val="clear" w:color="auto" w:fill="auto"/>
            <w:noWrap/>
            <w:hideMark/>
          </w:tcPr>
          <w:p w14:paraId="68095656" w14:textId="77777777" w:rsidR="00C0088D" w:rsidRPr="007857C5" w:rsidRDefault="00C0088D" w:rsidP="00CF6282">
            <w:pPr>
              <w:spacing w:before="60" w:after="120" w:line="240" w:lineRule="exact"/>
              <w:rPr>
                <w:rFonts w:ascii="Arial" w:eastAsia="Times New Roman" w:hAnsi="Arial" w:cs="Arial"/>
                <w:b/>
                <w:bCs/>
                <w:color w:val="000000"/>
                <w:sz w:val="20"/>
                <w:szCs w:val="20"/>
                <w:lang w:eastAsia="fi-FI"/>
              </w:rPr>
            </w:pPr>
          </w:p>
        </w:tc>
      </w:tr>
      <w:tr w:rsidR="00C0088D" w:rsidRPr="007857C5" w14:paraId="25CC7935" w14:textId="77777777" w:rsidTr="00C0088D">
        <w:trPr>
          <w:trHeight w:val="260"/>
        </w:trPr>
        <w:tc>
          <w:tcPr>
            <w:tcW w:w="3969" w:type="dxa"/>
            <w:tcBorders>
              <w:top w:val="nil"/>
              <w:left w:val="nil"/>
              <w:bottom w:val="nil"/>
              <w:right w:val="nil"/>
            </w:tcBorders>
            <w:shd w:val="clear" w:color="auto" w:fill="auto"/>
            <w:noWrap/>
            <w:hideMark/>
          </w:tcPr>
          <w:p w14:paraId="04135D40"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rPr>
            </w:pPr>
            <w:r>
              <w:rPr>
                <w:rFonts w:ascii="Arial" w:hAnsi="Arial"/>
                <w:b/>
                <w:bCs/>
                <w:color w:val="000000"/>
                <w:sz w:val="20"/>
                <w:szCs w:val="20"/>
                <w:u w:val="single"/>
              </w:rPr>
              <w:t>UPPGIFTER OM GÅRDEN</w:t>
            </w:r>
          </w:p>
        </w:tc>
        <w:tc>
          <w:tcPr>
            <w:tcW w:w="5669" w:type="dxa"/>
            <w:gridSpan w:val="3"/>
            <w:tcBorders>
              <w:top w:val="nil"/>
              <w:left w:val="nil"/>
              <w:bottom w:val="nil"/>
              <w:right w:val="nil"/>
            </w:tcBorders>
            <w:shd w:val="clear" w:color="auto" w:fill="auto"/>
            <w:noWrap/>
            <w:hideMark/>
          </w:tcPr>
          <w:p w14:paraId="75ED25B5"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lang w:eastAsia="fi-FI"/>
              </w:rPr>
            </w:pPr>
          </w:p>
        </w:tc>
      </w:tr>
      <w:tr w:rsidR="00C0088D" w:rsidRPr="007857C5" w14:paraId="2167FBE4" w14:textId="77777777" w:rsidTr="00C0088D">
        <w:trPr>
          <w:trHeight w:val="260"/>
        </w:trPr>
        <w:tc>
          <w:tcPr>
            <w:tcW w:w="3969" w:type="dxa"/>
            <w:tcBorders>
              <w:top w:val="nil"/>
              <w:left w:val="nil"/>
              <w:bottom w:val="nil"/>
              <w:right w:val="nil"/>
            </w:tcBorders>
            <w:shd w:val="clear" w:color="auto" w:fill="auto"/>
            <w:noWrap/>
            <w:hideMark/>
          </w:tcPr>
          <w:p w14:paraId="3052A1D3" w14:textId="77777777" w:rsidR="00C0088D" w:rsidRPr="007857C5" w:rsidRDefault="00C0088D" w:rsidP="00CF6282">
            <w:pPr>
              <w:spacing w:before="60" w:after="120" w:line="240" w:lineRule="exact"/>
              <w:rPr>
                <w:rFonts w:ascii="Arial" w:eastAsia="Times New Roman" w:hAnsi="Arial" w:cs="Arial"/>
                <w:b/>
                <w:bCs/>
                <w:color w:val="000000"/>
                <w:sz w:val="20"/>
                <w:szCs w:val="20"/>
              </w:rPr>
            </w:pPr>
            <w:r>
              <w:rPr>
                <w:rFonts w:ascii="Arial" w:hAnsi="Arial"/>
                <w:b/>
                <w:bCs/>
                <w:color w:val="000000"/>
                <w:sz w:val="20"/>
                <w:szCs w:val="20"/>
              </w:rPr>
              <w:t xml:space="preserve">Gårdens namn </w:t>
            </w:r>
          </w:p>
        </w:tc>
        <w:tc>
          <w:tcPr>
            <w:tcW w:w="566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D16DEA3"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343E3EEA" w14:textId="77777777" w:rsidTr="00C0088D">
        <w:trPr>
          <w:trHeight w:val="260"/>
        </w:trPr>
        <w:tc>
          <w:tcPr>
            <w:tcW w:w="3969" w:type="dxa"/>
            <w:tcBorders>
              <w:top w:val="nil"/>
              <w:left w:val="nil"/>
              <w:bottom w:val="nil"/>
              <w:right w:val="nil"/>
            </w:tcBorders>
            <w:shd w:val="clear" w:color="auto" w:fill="auto"/>
            <w:noWrap/>
            <w:hideMark/>
          </w:tcPr>
          <w:p w14:paraId="2D372A3A" w14:textId="77777777" w:rsidR="00C0088D" w:rsidRPr="007857C5" w:rsidRDefault="00C0088D" w:rsidP="00CF6282">
            <w:pPr>
              <w:spacing w:before="60" w:after="120" w:line="240" w:lineRule="exact"/>
              <w:rPr>
                <w:rFonts w:ascii="Arial" w:eastAsia="Times New Roman" w:hAnsi="Arial" w:cs="Arial"/>
                <w:b/>
                <w:bCs/>
                <w:color w:val="000000"/>
                <w:sz w:val="20"/>
                <w:szCs w:val="20"/>
              </w:rPr>
            </w:pPr>
            <w:r>
              <w:rPr>
                <w:rFonts w:ascii="Arial" w:hAnsi="Arial"/>
                <w:b/>
                <w:bCs/>
                <w:color w:val="000000"/>
                <w:sz w:val="20"/>
                <w:szCs w:val="20"/>
              </w:rPr>
              <w:t>Lägenhetssignum</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385BC917"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2A4D701A" w14:textId="77777777" w:rsidTr="00C0088D">
        <w:trPr>
          <w:trHeight w:val="260"/>
        </w:trPr>
        <w:tc>
          <w:tcPr>
            <w:tcW w:w="3969" w:type="dxa"/>
            <w:tcBorders>
              <w:top w:val="nil"/>
              <w:left w:val="nil"/>
              <w:bottom w:val="nil"/>
              <w:right w:val="nil"/>
            </w:tcBorders>
            <w:shd w:val="clear" w:color="auto" w:fill="auto"/>
            <w:noWrap/>
            <w:hideMark/>
          </w:tcPr>
          <w:p w14:paraId="53005C64" w14:textId="77777777" w:rsidR="00C0088D" w:rsidRPr="007857C5" w:rsidRDefault="00C0088D" w:rsidP="00CF6282">
            <w:pPr>
              <w:spacing w:before="60" w:after="120" w:line="240" w:lineRule="exact"/>
              <w:rPr>
                <w:rFonts w:ascii="Arial" w:eastAsia="Times New Roman" w:hAnsi="Arial" w:cs="Arial"/>
                <w:b/>
                <w:bCs/>
                <w:color w:val="000000"/>
                <w:sz w:val="20"/>
                <w:szCs w:val="20"/>
              </w:rPr>
            </w:pPr>
            <w:r>
              <w:rPr>
                <w:rFonts w:ascii="Arial" w:hAnsi="Arial"/>
                <w:b/>
                <w:bCs/>
                <w:color w:val="000000"/>
                <w:sz w:val="20"/>
                <w:szCs w:val="20"/>
              </w:rPr>
              <w:t>Ansvarig jordbrukare</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4FE549CF"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1F147098" w14:textId="77777777" w:rsidTr="00C0088D">
        <w:trPr>
          <w:trHeight w:val="250"/>
        </w:trPr>
        <w:tc>
          <w:tcPr>
            <w:tcW w:w="3969" w:type="dxa"/>
            <w:tcBorders>
              <w:top w:val="nil"/>
              <w:left w:val="nil"/>
              <w:bottom w:val="nil"/>
              <w:right w:val="nil"/>
            </w:tcBorders>
            <w:shd w:val="clear" w:color="auto" w:fill="auto"/>
            <w:noWrap/>
            <w:hideMark/>
          </w:tcPr>
          <w:p w14:paraId="77D2707B"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Telefonnummer</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5F32131F"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0E816693" w14:textId="77777777" w:rsidTr="00C0088D">
        <w:trPr>
          <w:trHeight w:val="250"/>
        </w:trPr>
        <w:tc>
          <w:tcPr>
            <w:tcW w:w="3969" w:type="dxa"/>
            <w:tcBorders>
              <w:top w:val="nil"/>
              <w:left w:val="nil"/>
              <w:bottom w:val="nil"/>
              <w:right w:val="nil"/>
            </w:tcBorders>
            <w:shd w:val="clear" w:color="auto" w:fill="auto"/>
            <w:noWrap/>
            <w:hideMark/>
          </w:tcPr>
          <w:p w14:paraId="6E303302"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E-postadress</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4A21D1FB"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5DED869C" w14:textId="77777777" w:rsidTr="00C0088D">
        <w:trPr>
          <w:trHeight w:val="260"/>
        </w:trPr>
        <w:tc>
          <w:tcPr>
            <w:tcW w:w="3969" w:type="dxa"/>
            <w:tcBorders>
              <w:top w:val="nil"/>
              <w:left w:val="nil"/>
              <w:bottom w:val="nil"/>
              <w:right w:val="nil"/>
            </w:tcBorders>
            <w:shd w:val="clear" w:color="auto" w:fill="auto"/>
            <w:noWrap/>
            <w:hideMark/>
          </w:tcPr>
          <w:p w14:paraId="1548C775" w14:textId="77777777" w:rsidR="00C0088D" w:rsidRPr="007857C5" w:rsidRDefault="00C0088D" w:rsidP="00CF6282">
            <w:pPr>
              <w:spacing w:before="60" w:after="120" w:line="240" w:lineRule="exact"/>
              <w:rPr>
                <w:rFonts w:ascii="Arial" w:eastAsia="Times New Roman" w:hAnsi="Arial" w:cs="Arial"/>
                <w:b/>
                <w:bCs/>
                <w:color w:val="000000"/>
                <w:sz w:val="20"/>
                <w:szCs w:val="20"/>
              </w:rPr>
            </w:pPr>
            <w:r>
              <w:rPr>
                <w:rFonts w:ascii="Arial" w:hAnsi="Arial"/>
                <w:b/>
                <w:bCs/>
                <w:color w:val="000000"/>
                <w:sz w:val="20"/>
                <w:szCs w:val="20"/>
              </w:rPr>
              <w:t>Gatuadress, postnummer och postanstalt</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241893DF"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4F9A3215" w14:textId="77777777" w:rsidTr="00C0088D">
        <w:trPr>
          <w:trHeight w:val="260"/>
        </w:trPr>
        <w:tc>
          <w:tcPr>
            <w:tcW w:w="3969" w:type="dxa"/>
            <w:tcBorders>
              <w:top w:val="nil"/>
              <w:left w:val="nil"/>
              <w:bottom w:val="nil"/>
              <w:right w:val="nil"/>
            </w:tcBorders>
            <w:shd w:val="clear" w:color="auto" w:fill="auto"/>
            <w:noWrap/>
            <w:hideMark/>
          </w:tcPr>
          <w:p w14:paraId="7C51FC24" w14:textId="77777777" w:rsidR="00C0088D" w:rsidRPr="007857C5" w:rsidRDefault="00C0088D" w:rsidP="00CF6282">
            <w:pPr>
              <w:spacing w:before="60" w:after="120" w:line="240" w:lineRule="exact"/>
              <w:rPr>
                <w:rFonts w:ascii="Arial" w:eastAsia="Times New Roman" w:hAnsi="Arial" w:cs="Arial"/>
                <w:b/>
                <w:bCs/>
                <w:color w:val="000000"/>
                <w:sz w:val="20"/>
                <w:szCs w:val="20"/>
              </w:rPr>
            </w:pPr>
            <w:r>
              <w:rPr>
                <w:rFonts w:ascii="Arial" w:hAnsi="Arial"/>
                <w:b/>
                <w:bCs/>
                <w:color w:val="000000"/>
                <w:sz w:val="20"/>
                <w:szCs w:val="20"/>
              </w:rPr>
              <w:t>Namn och identifikationsnummer för tillsynsmyndigheten</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7042D960"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6EE94DA8" w14:textId="77777777" w:rsidTr="00C0088D">
        <w:trPr>
          <w:trHeight w:val="260"/>
        </w:trPr>
        <w:tc>
          <w:tcPr>
            <w:tcW w:w="3969" w:type="dxa"/>
            <w:tcBorders>
              <w:top w:val="nil"/>
              <w:left w:val="nil"/>
              <w:bottom w:val="nil"/>
              <w:right w:val="nil"/>
            </w:tcBorders>
            <w:shd w:val="clear" w:color="auto" w:fill="auto"/>
            <w:noWrap/>
            <w:hideMark/>
          </w:tcPr>
          <w:p w14:paraId="6980335B" w14:textId="77777777" w:rsidR="00C0088D" w:rsidRPr="007857C5" w:rsidRDefault="00C0088D" w:rsidP="00CF6282">
            <w:pPr>
              <w:spacing w:before="60" w:after="120" w:line="240" w:lineRule="exact"/>
              <w:rPr>
                <w:rFonts w:ascii="Arial" w:eastAsia="Times New Roman" w:hAnsi="Arial" w:cs="Arial"/>
                <w:b/>
                <w:bCs/>
                <w:color w:val="000000"/>
                <w:sz w:val="20"/>
                <w:szCs w:val="20"/>
              </w:rPr>
            </w:pPr>
            <w:r>
              <w:rPr>
                <w:rFonts w:ascii="Arial" w:hAnsi="Arial"/>
                <w:b/>
                <w:bCs/>
                <w:color w:val="000000"/>
                <w:sz w:val="20"/>
                <w:szCs w:val="20"/>
              </w:rPr>
              <w:t>Uppgifter om produktionsplatsernas läge</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763F2131"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120A4283" w14:textId="77777777" w:rsidTr="00C0088D">
        <w:trPr>
          <w:trHeight w:val="250"/>
        </w:trPr>
        <w:tc>
          <w:tcPr>
            <w:tcW w:w="3969" w:type="dxa"/>
            <w:tcBorders>
              <w:top w:val="nil"/>
              <w:left w:val="nil"/>
              <w:bottom w:val="nil"/>
              <w:right w:val="nil"/>
            </w:tcBorders>
            <w:shd w:val="clear" w:color="auto" w:fill="auto"/>
            <w:noWrap/>
            <w:hideMark/>
          </w:tcPr>
          <w:p w14:paraId="075525CA"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Gårdscentrets läge (primär)</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68975E51"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3C47B07B" w14:textId="77777777" w:rsidTr="00C0088D">
        <w:trPr>
          <w:trHeight w:val="250"/>
        </w:trPr>
        <w:tc>
          <w:tcPr>
            <w:tcW w:w="3969" w:type="dxa"/>
            <w:tcBorders>
              <w:top w:val="nil"/>
              <w:left w:val="nil"/>
              <w:bottom w:val="nil"/>
              <w:right w:val="nil"/>
            </w:tcBorders>
            <w:shd w:val="clear" w:color="auto" w:fill="auto"/>
            <w:noWrap/>
            <w:hideMark/>
          </w:tcPr>
          <w:p w14:paraId="2EA66373"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Åkrarna och deras läge</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4041EDAC"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2A98BA4C" w14:textId="77777777" w:rsidTr="00C0088D">
        <w:trPr>
          <w:trHeight w:val="250"/>
        </w:trPr>
        <w:tc>
          <w:tcPr>
            <w:tcW w:w="3969" w:type="dxa"/>
            <w:tcBorders>
              <w:top w:val="nil"/>
              <w:left w:val="nil"/>
              <w:bottom w:val="nil"/>
              <w:right w:val="nil"/>
            </w:tcBorders>
            <w:shd w:val="clear" w:color="auto" w:fill="auto"/>
            <w:noWrap/>
            <w:hideMark/>
          </w:tcPr>
          <w:p w14:paraId="254A4616"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Uppgifter om åkerareal och annan areal för jordbruksproduktion</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2D6F86F2" w14:textId="097AB6F3" w:rsidR="00C0088D" w:rsidRPr="009D5023" w:rsidRDefault="00C0088D" w:rsidP="00CF6282">
            <w:pPr>
              <w:spacing w:before="60" w:after="120" w:line="240" w:lineRule="exact"/>
              <w:rPr>
                <w:rFonts w:ascii="Arial" w:eastAsia="Times New Roman" w:hAnsi="Arial" w:cs="Arial"/>
                <w:sz w:val="20"/>
                <w:szCs w:val="20"/>
                <w:lang w:eastAsia="fi-FI"/>
              </w:rPr>
            </w:pPr>
          </w:p>
        </w:tc>
      </w:tr>
      <w:tr w:rsidR="00C0088D" w:rsidRPr="007857C5" w14:paraId="05F5FF21" w14:textId="77777777" w:rsidTr="00C0088D">
        <w:trPr>
          <w:trHeight w:val="250"/>
        </w:trPr>
        <w:tc>
          <w:tcPr>
            <w:tcW w:w="3969" w:type="dxa"/>
            <w:tcBorders>
              <w:top w:val="nil"/>
              <w:left w:val="nil"/>
              <w:bottom w:val="nil"/>
              <w:right w:val="nil"/>
            </w:tcBorders>
            <w:shd w:val="clear" w:color="auto" w:fill="auto"/>
            <w:noWrap/>
            <w:hideMark/>
          </w:tcPr>
          <w:p w14:paraId="402FBAEB"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Produktions- och lagerlokalernas läge</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0222A3E3"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1F1FF664" w14:textId="77777777" w:rsidTr="00C0088D">
        <w:trPr>
          <w:trHeight w:val="250"/>
        </w:trPr>
        <w:tc>
          <w:tcPr>
            <w:tcW w:w="3969" w:type="dxa"/>
            <w:tcBorders>
              <w:top w:val="nil"/>
              <w:left w:val="nil"/>
              <w:bottom w:val="nil"/>
              <w:right w:val="nil"/>
            </w:tcBorders>
            <w:shd w:val="clear" w:color="auto" w:fill="auto"/>
            <w:noWrap/>
            <w:hideMark/>
          </w:tcPr>
          <w:p w14:paraId="4949494A"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Andra möjliga produktionsplatser och deras läge</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1B8D847A"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3C83DC6E" w14:textId="77777777" w:rsidTr="00C0088D">
        <w:trPr>
          <w:trHeight w:val="260"/>
        </w:trPr>
        <w:tc>
          <w:tcPr>
            <w:tcW w:w="3969" w:type="dxa"/>
            <w:tcBorders>
              <w:top w:val="nil"/>
              <w:left w:val="nil"/>
              <w:bottom w:val="nil"/>
              <w:right w:val="nil"/>
            </w:tcBorders>
            <w:shd w:val="clear" w:color="auto" w:fill="auto"/>
            <w:noWrap/>
            <w:hideMark/>
          </w:tcPr>
          <w:p w14:paraId="283C2B67" w14:textId="77777777" w:rsidR="00C0088D" w:rsidRPr="007857C5" w:rsidRDefault="00C0088D" w:rsidP="00CF6282">
            <w:pPr>
              <w:spacing w:before="60" w:after="120" w:line="240" w:lineRule="exact"/>
              <w:rPr>
                <w:rFonts w:ascii="Arial" w:eastAsia="Times New Roman" w:hAnsi="Arial" w:cs="Arial"/>
                <w:b/>
                <w:bCs/>
                <w:color w:val="000000"/>
                <w:sz w:val="20"/>
                <w:szCs w:val="20"/>
              </w:rPr>
            </w:pPr>
            <w:r>
              <w:rPr>
                <w:rFonts w:ascii="Arial" w:hAnsi="Arial"/>
                <w:b/>
                <w:bCs/>
                <w:color w:val="000000"/>
                <w:sz w:val="20"/>
                <w:szCs w:val="20"/>
              </w:rPr>
              <w:t xml:space="preserve">Datum för anslutning till ekoövervakningen </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2759D66D"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1CE540C3" w14:textId="77777777" w:rsidTr="00C0088D">
        <w:trPr>
          <w:trHeight w:val="260"/>
        </w:trPr>
        <w:tc>
          <w:tcPr>
            <w:tcW w:w="3969" w:type="dxa"/>
            <w:tcBorders>
              <w:top w:val="nil"/>
              <w:left w:val="nil"/>
              <w:bottom w:val="nil"/>
              <w:right w:val="nil"/>
            </w:tcBorders>
            <w:shd w:val="clear" w:color="auto" w:fill="auto"/>
            <w:noWrap/>
            <w:hideMark/>
          </w:tcPr>
          <w:p w14:paraId="29AC30B8" w14:textId="77777777" w:rsidR="00C0088D" w:rsidRPr="007857C5" w:rsidRDefault="00C0088D" w:rsidP="00CF6282">
            <w:pPr>
              <w:spacing w:before="60" w:after="120" w:line="240" w:lineRule="exact"/>
              <w:rPr>
                <w:rFonts w:ascii="Arial" w:eastAsia="Times New Roman" w:hAnsi="Arial" w:cs="Arial"/>
                <w:b/>
                <w:bCs/>
                <w:color w:val="000000"/>
                <w:sz w:val="20"/>
                <w:szCs w:val="20"/>
              </w:rPr>
            </w:pPr>
            <w:r>
              <w:rPr>
                <w:rFonts w:ascii="Arial" w:hAnsi="Arial"/>
                <w:b/>
                <w:bCs/>
                <w:color w:val="000000"/>
                <w:sz w:val="20"/>
                <w:szCs w:val="20"/>
              </w:rPr>
              <w:t>Tillsynsmyndighet som övervakar ekoproduktionen och myndighetens kodnummer</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4DD5C4A1"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9D5023" w:rsidRPr="007857C5" w14:paraId="342DC7B4" w14:textId="77777777" w:rsidTr="009D5023">
        <w:trPr>
          <w:trHeight w:val="260"/>
        </w:trPr>
        <w:tc>
          <w:tcPr>
            <w:tcW w:w="3969" w:type="dxa"/>
            <w:tcBorders>
              <w:top w:val="nil"/>
              <w:left w:val="nil"/>
              <w:bottom w:val="nil"/>
              <w:right w:val="nil"/>
            </w:tcBorders>
            <w:shd w:val="clear" w:color="auto" w:fill="auto"/>
            <w:noWrap/>
          </w:tcPr>
          <w:p w14:paraId="1553351E" w14:textId="30DEBE1A" w:rsidR="009D5023" w:rsidRPr="007857C5" w:rsidRDefault="009D5023" w:rsidP="00CF6282">
            <w:pPr>
              <w:spacing w:before="60" w:after="120" w:line="240" w:lineRule="exact"/>
              <w:rPr>
                <w:rFonts w:ascii="Arial" w:eastAsia="Times New Roman" w:hAnsi="Arial" w:cs="Arial"/>
                <w:b/>
                <w:bCs/>
                <w:color w:val="000000"/>
                <w:sz w:val="20"/>
                <w:szCs w:val="20"/>
              </w:rPr>
            </w:pPr>
            <w:r>
              <w:rPr>
                <w:rFonts w:ascii="Arial" w:hAnsi="Arial"/>
                <w:b/>
                <w:bCs/>
                <w:color w:val="000000"/>
                <w:sz w:val="20"/>
                <w:szCs w:val="20"/>
              </w:rPr>
              <w:t>Ekoförbindelse</w:t>
            </w:r>
          </w:p>
        </w:tc>
        <w:tc>
          <w:tcPr>
            <w:tcW w:w="993" w:type="dxa"/>
            <w:gridSpan w:val="2"/>
            <w:tcBorders>
              <w:top w:val="nil"/>
              <w:left w:val="single" w:sz="4" w:space="0" w:color="auto"/>
              <w:bottom w:val="single" w:sz="4" w:space="0" w:color="auto"/>
              <w:right w:val="single" w:sz="4" w:space="0" w:color="auto"/>
            </w:tcBorders>
            <w:shd w:val="clear" w:color="auto" w:fill="auto"/>
            <w:noWrap/>
          </w:tcPr>
          <w:p w14:paraId="0F078350" w14:textId="38D48F53" w:rsidR="009D5023" w:rsidRPr="007857C5" w:rsidRDefault="009D5023"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Ja/Nej</w:t>
            </w:r>
          </w:p>
        </w:tc>
        <w:tc>
          <w:tcPr>
            <w:tcW w:w="4676" w:type="dxa"/>
            <w:tcBorders>
              <w:top w:val="nil"/>
              <w:left w:val="single" w:sz="4" w:space="0" w:color="auto"/>
              <w:bottom w:val="single" w:sz="4" w:space="0" w:color="auto"/>
              <w:right w:val="single" w:sz="4" w:space="0" w:color="auto"/>
            </w:tcBorders>
            <w:shd w:val="clear" w:color="auto" w:fill="auto"/>
          </w:tcPr>
          <w:p w14:paraId="34296C55" w14:textId="64B50180" w:rsidR="009D5023" w:rsidRPr="007857C5" w:rsidRDefault="009D5023" w:rsidP="00CF6282">
            <w:pPr>
              <w:spacing w:before="60" w:after="120" w:line="240" w:lineRule="exact"/>
              <w:rPr>
                <w:rFonts w:ascii="Arial" w:eastAsia="Times New Roman" w:hAnsi="Arial" w:cs="Arial"/>
                <w:color w:val="000000"/>
                <w:sz w:val="20"/>
                <w:szCs w:val="20"/>
                <w:lang w:eastAsia="fi-FI"/>
              </w:rPr>
            </w:pPr>
          </w:p>
        </w:tc>
      </w:tr>
      <w:tr w:rsidR="00C0088D" w:rsidRPr="007857C5" w14:paraId="7B6D7471" w14:textId="77777777" w:rsidTr="00C0088D">
        <w:trPr>
          <w:trHeight w:val="260"/>
        </w:trPr>
        <w:tc>
          <w:tcPr>
            <w:tcW w:w="3969" w:type="dxa"/>
            <w:tcBorders>
              <w:top w:val="nil"/>
              <w:left w:val="nil"/>
              <w:bottom w:val="nil"/>
              <w:right w:val="nil"/>
            </w:tcBorders>
            <w:shd w:val="clear" w:color="auto" w:fill="auto"/>
            <w:noWrap/>
            <w:hideMark/>
          </w:tcPr>
          <w:p w14:paraId="2021E20D"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rPr>
            </w:pPr>
            <w:r>
              <w:rPr>
                <w:rFonts w:ascii="Arial" w:hAnsi="Arial"/>
                <w:b/>
                <w:bCs/>
                <w:color w:val="000000"/>
                <w:sz w:val="20"/>
                <w:szCs w:val="20"/>
                <w:u w:val="single"/>
              </w:rPr>
              <w:t>Mål för ekoproduktionen</w:t>
            </w:r>
          </w:p>
        </w:tc>
        <w:tc>
          <w:tcPr>
            <w:tcW w:w="566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EE9D3C1"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43601062" w14:textId="77777777" w:rsidTr="00C0088D">
        <w:trPr>
          <w:trHeight w:val="260"/>
        </w:trPr>
        <w:tc>
          <w:tcPr>
            <w:tcW w:w="3969" w:type="dxa"/>
            <w:tcBorders>
              <w:top w:val="nil"/>
              <w:left w:val="nil"/>
              <w:bottom w:val="nil"/>
              <w:right w:val="nil"/>
            </w:tcBorders>
            <w:shd w:val="clear" w:color="auto" w:fill="auto"/>
            <w:noWrap/>
            <w:hideMark/>
          </w:tcPr>
          <w:p w14:paraId="31191162"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rPr>
            </w:pPr>
            <w:r>
              <w:rPr>
                <w:rFonts w:ascii="Arial" w:hAnsi="Arial"/>
                <w:b/>
                <w:bCs/>
                <w:color w:val="000000"/>
                <w:sz w:val="20"/>
                <w:szCs w:val="20"/>
                <w:u w:val="single"/>
              </w:rPr>
              <w:t>Gårdens produktionsinriktningar</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29BC99AB"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9D5023" w:rsidRPr="007857C5" w14:paraId="1F99315E" w14:textId="77777777" w:rsidTr="009D5023">
        <w:trPr>
          <w:trHeight w:val="260"/>
        </w:trPr>
        <w:tc>
          <w:tcPr>
            <w:tcW w:w="3969" w:type="dxa"/>
            <w:tcBorders>
              <w:top w:val="nil"/>
              <w:left w:val="nil"/>
              <w:bottom w:val="nil"/>
              <w:right w:val="nil"/>
            </w:tcBorders>
            <w:shd w:val="clear" w:color="auto" w:fill="auto"/>
            <w:noWrap/>
          </w:tcPr>
          <w:p w14:paraId="2E0777D8" w14:textId="6FAD360A" w:rsidR="009D5023" w:rsidRPr="007857C5" w:rsidRDefault="009D5023" w:rsidP="00CF6282">
            <w:pPr>
              <w:spacing w:before="60" w:after="120" w:line="240" w:lineRule="exact"/>
              <w:rPr>
                <w:rFonts w:ascii="Arial" w:eastAsia="Times New Roman" w:hAnsi="Arial" w:cs="Arial"/>
                <w:b/>
                <w:bCs/>
                <w:color w:val="000000"/>
                <w:sz w:val="20"/>
                <w:szCs w:val="20"/>
                <w:u w:val="single"/>
              </w:rPr>
            </w:pPr>
            <w:r>
              <w:rPr>
                <w:rFonts w:ascii="Arial" w:hAnsi="Arial"/>
                <w:b/>
                <w:bCs/>
                <w:sz w:val="20"/>
                <w:szCs w:val="20"/>
              </w:rPr>
              <w:t xml:space="preserve">Det finns ingen parallellproduktion på gården, dvs. alla åkrar, djur och andra </w:t>
            </w:r>
            <w:r>
              <w:rPr>
                <w:rFonts w:ascii="Arial" w:hAnsi="Arial"/>
                <w:b/>
                <w:bCs/>
                <w:sz w:val="20"/>
                <w:szCs w:val="20"/>
              </w:rPr>
              <w:lastRenderedPageBreak/>
              <w:t>produktions- och lagerlokaler på gården används uteslutande för ekoproduktion.</w:t>
            </w:r>
          </w:p>
        </w:tc>
        <w:tc>
          <w:tcPr>
            <w:tcW w:w="993" w:type="dxa"/>
            <w:gridSpan w:val="2"/>
            <w:tcBorders>
              <w:top w:val="nil"/>
              <w:left w:val="single" w:sz="4" w:space="0" w:color="auto"/>
              <w:bottom w:val="single" w:sz="4" w:space="0" w:color="auto"/>
              <w:right w:val="single" w:sz="4" w:space="0" w:color="auto"/>
            </w:tcBorders>
            <w:shd w:val="clear" w:color="auto" w:fill="auto"/>
            <w:noWrap/>
          </w:tcPr>
          <w:p w14:paraId="4FF9A5CC" w14:textId="5E24C9A3" w:rsidR="009D5023" w:rsidRPr="007857C5" w:rsidRDefault="009D5023"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lastRenderedPageBreak/>
              <w:t>Ja/Nej</w:t>
            </w:r>
          </w:p>
        </w:tc>
        <w:tc>
          <w:tcPr>
            <w:tcW w:w="4676" w:type="dxa"/>
            <w:tcBorders>
              <w:top w:val="nil"/>
              <w:left w:val="single" w:sz="4" w:space="0" w:color="auto"/>
              <w:bottom w:val="single" w:sz="4" w:space="0" w:color="auto"/>
              <w:right w:val="single" w:sz="4" w:space="0" w:color="auto"/>
            </w:tcBorders>
            <w:shd w:val="clear" w:color="auto" w:fill="auto"/>
          </w:tcPr>
          <w:p w14:paraId="6F8D6CF0" w14:textId="29161A3F" w:rsidR="009D5023" w:rsidRPr="007857C5" w:rsidRDefault="009D5023" w:rsidP="00CF6282">
            <w:pPr>
              <w:spacing w:before="60" w:after="120" w:line="240" w:lineRule="exact"/>
              <w:rPr>
                <w:rFonts w:ascii="Arial" w:eastAsia="Times New Roman" w:hAnsi="Arial" w:cs="Arial"/>
                <w:color w:val="000000"/>
                <w:sz w:val="20"/>
                <w:szCs w:val="20"/>
                <w:lang w:eastAsia="fi-FI"/>
              </w:rPr>
            </w:pPr>
          </w:p>
        </w:tc>
      </w:tr>
      <w:tr w:rsidR="00C0088D" w:rsidRPr="007857C5" w14:paraId="4E29AA42" w14:textId="77777777" w:rsidTr="00C0088D">
        <w:trPr>
          <w:trHeight w:val="260"/>
        </w:trPr>
        <w:tc>
          <w:tcPr>
            <w:tcW w:w="3969" w:type="dxa"/>
            <w:tcBorders>
              <w:top w:val="nil"/>
              <w:left w:val="nil"/>
              <w:bottom w:val="nil"/>
              <w:right w:val="nil"/>
            </w:tcBorders>
            <w:shd w:val="clear" w:color="auto" w:fill="auto"/>
            <w:noWrap/>
            <w:hideMark/>
          </w:tcPr>
          <w:p w14:paraId="57616295" w14:textId="37EBE497" w:rsidR="00C0088D" w:rsidRPr="007857C5" w:rsidRDefault="00C0088D" w:rsidP="00CF6282">
            <w:pPr>
              <w:spacing w:before="60" w:after="120" w:line="240" w:lineRule="exact"/>
              <w:rPr>
                <w:rFonts w:ascii="Arial" w:eastAsia="Times New Roman" w:hAnsi="Arial" w:cs="Arial"/>
                <w:b/>
                <w:bCs/>
                <w:sz w:val="20"/>
                <w:szCs w:val="20"/>
                <w:lang w:eastAsia="fi-FI"/>
              </w:rPr>
            </w:pPr>
          </w:p>
        </w:tc>
        <w:tc>
          <w:tcPr>
            <w:tcW w:w="5669" w:type="dxa"/>
            <w:gridSpan w:val="3"/>
            <w:tcBorders>
              <w:top w:val="nil"/>
              <w:left w:val="nil"/>
              <w:bottom w:val="nil"/>
              <w:right w:val="nil"/>
            </w:tcBorders>
            <w:shd w:val="clear" w:color="auto" w:fill="auto"/>
            <w:noWrap/>
            <w:hideMark/>
          </w:tcPr>
          <w:p w14:paraId="4E0FC5F2" w14:textId="55955D2F" w:rsidR="00C0088D" w:rsidRPr="007857C5" w:rsidRDefault="00C0088D" w:rsidP="00CF6282">
            <w:pPr>
              <w:spacing w:before="60" w:after="120" w:line="240" w:lineRule="exact"/>
              <w:rPr>
                <w:rFonts w:ascii="Arial" w:eastAsia="Times New Roman" w:hAnsi="Arial" w:cs="Arial"/>
                <w:color w:val="000000"/>
                <w:sz w:val="20"/>
                <w:szCs w:val="20"/>
                <w:lang w:eastAsia="fi-FI"/>
              </w:rPr>
            </w:pPr>
          </w:p>
        </w:tc>
      </w:tr>
      <w:tr w:rsidR="00C0088D" w:rsidRPr="007857C5" w14:paraId="3CB4A134" w14:textId="77777777" w:rsidTr="00C0088D">
        <w:trPr>
          <w:trHeight w:val="250"/>
        </w:trPr>
        <w:tc>
          <w:tcPr>
            <w:tcW w:w="3969" w:type="dxa"/>
            <w:tcBorders>
              <w:top w:val="nil"/>
              <w:left w:val="nil"/>
              <w:bottom w:val="nil"/>
              <w:right w:val="nil"/>
            </w:tcBorders>
            <w:shd w:val="clear" w:color="auto" w:fill="auto"/>
            <w:noWrap/>
            <w:hideMark/>
          </w:tcPr>
          <w:p w14:paraId="2F757B8C"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xml:space="preserve">Beskriv parallellproduktionen i allmänhet. </w:t>
            </w:r>
          </w:p>
        </w:tc>
        <w:tc>
          <w:tcPr>
            <w:tcW w:w="566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9116DF8"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6949DFF9" w14:textId="77777777" w:rsidTr="00C0088D">
        <w:trPr>
          <w:trHeight w:val="260"/>
        </w:trPr>
        <w:tc>
          <w:tcPr>
            <w:tcW w:w="3969" w:type="dxa"/>
            <w:tcBorders>
              <w:top w:val="nil"/>
              <w:left w:val="nil"/>
              <w:bottom w:val="nil"/>
              <w:right w:val="nil"/>
            </w:tcBorders>
            <w:shd w:val="clear" w:color="auto" w:fill="auto"/>
            <w:noWrap/>
            <w:hideMark/>
          </w:tcPr>
          <w:p w14:paraId="7899271F" w14:textId="77777777" w:rsidR="00C0088D" w:rsidRPr="007857C5" w:rsidRDefault="00C0088D" w:rsidP="00CF6282">
            <w:pPr>
              <w:spacing w:before="60" w:after="120" w:line="240" w:lineRule="exact"/>
              <w:rPr>
                <w:rFonts w:ascii="Arial" w:eastAsia="Times New Roman" w:hAnsi="Arial" w:cs="Arial"/>
                <w:b/>
                <w:bCs/>
                <w:sz w:val="20"/>
                <w:szCs w:val="20"/>
                <w:u w:val="single"/>
              </w:rPr>
            </w:pPr>
            <w:r>
              <w:rPr>
                <w:rFonts w:ascii="Arial" w:hAnsi="Arial"/>
                <w:b/>
                <w:bCs/>
                <w:sz w:val="20"/>
                <w:szCs w:val="20"/>
                <w:u w:val="single"/>
              </w:rPr>
              <w:t xml:space="preserve">Gårdens indelning i separata enheter </w:t>
            </w:r>
          </w:p>
        </w:tc>
        <w:tc>
          <w:tcPr>
            <w:tcW w:w="5669" w:type="dxa"/>
            <w:gridSpan w:val="3"/>
            <w:tcBorders>
              <w:top w:val="nil"/>
              <w:left w:val="nil"/>
              <w:bottom w:val="nil"/>
              <w:right w:val="nil"/>
            </w:tcBorders>
            <w:shd w:val="clear" w:color="auto" w:fill="auto"/>
            <w:noWrap/>
            <w:hideMark/>
          </w:tcPr>
          <w:p w14:paraId="267ECB4C"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9D5023" w:rsidRPr="007857C5" w14:paraId="161CC5A8" w14:textId="77777777" w:rsidTr="009D5023">
        <w:trPr>
          <w:trHeight w:val="250"/>
        </w:trPr>
        <w:tc>
          <w:tcPr>
            <w:tcW w:w="3969" w:type="dxa"/>
            <w:tcBorders>
              <w:top w:val="nil"/>
              <w:left w:val="nil"/>
              <w:bottom w:val="nil"/>
              <w:right w:val="nil"/>
            </w:tcBorders>
            <w:shd w:val="clear" w:color="auto" w:fill="auto"/>
            <w:noWrap/>
          </w:tcPr>
          <w:p w14:paraId="25D9B7A8" w14:textId="1ED6F7A7" w:rsidR="009D5023" w:rsidRPr="007857C5" w:rsidRDefault="009D5023" w:rsidP="00CF6282">
            <w:pPr>
              <w:spacing w:before="60" w:after="120" w:line="240" w:lineRule="exact"/>
              <w:rPr>
                <w:rFonts w:ascii="Arial" w:eastAsia="Times New Roman" w:hAnsi="Arial" w:cs="Arial"/>
                <w:sz w:val="20"/>
                <w:szCs w:val="20"/>
              </w:rPr>
            </w:pPr>
            <w:r>
              <w:rPr>
                <w:rFonts w:ascii="Arial" w:hAnsi="Arial"/>
                <w:sz w:val="20"/>
                <w:szCs w:val="20"/>
              </w:rPr>
              <w:t>Finns det konventionella enheter på gården?</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14:paraId="5B083811" w14:textId="4B574996" w:rsidR="009D5023" w:rsidRPr="007857C5" w:rsidRDefault="009D5023"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Ja/Nej</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2C676865" w14:textId="2F2289AB" w:rsidR="009D5023" w:rsidRPr="007857C5" w:rsidRDefault="009D5023" w:rsidP="00CF6282">
            <w:pPr>
              <w:spacing w:before="60" w:after="120" w:line="240" w:lineRule="exact"/>
              <w:rPr>
                <w:rFonts w:ascii="Arial" w:eastAsia="Times New Roman" w:hAnsi="Arial" w:cs="Arial"/>
                <w:color w:val="000000"/>
                <w:sz w:val="20"/>
                <w:szCs w:val="20"/>
                <w:lang w:eastAsia="fi-FI"/>
              </w:rPr>
            </w:pPr>
          </w:p>
        </w:tc>
      </w:tr>
      <w:tr w:rsidR="00C0088D" w:rsidRPr="007857C5" w14:paraId="2A1BE4C9" w14:textId="77777777" w:rsidTr="00C0088D">
        <w:trPr>
          <w:trHeight w:val="250"/>
        </w:trPr>
        <w:tc>
          <w:tcPr>
            <w:tcW w:w="3969" w:type="dxa"/>
            <w:tcBorders>
              <w:top w:val="nil"/>
              <w:left w:val="nil"/>
              <w:bottom w:val="nil"/>
              <w:right w:val="nil"/>
            </w:tcBorders>
            <w:shd w:val="clear" w:color="auto" w:fill="auto"/>
            <w:noWrap/>
            <w:hideMark/>
          </w:tcPr>
          <w:p w14:paraId="136DFD5F"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Beskriv närmare om de separata konventionella enheterna är permanenta.</w:t>
            </w:r>
          </w:p>
        </w:tc>
        <w:tc>
          <w:tcPr>
            <w:tcW w:w="566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D9DCF05"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19AC5572" w14:textId="77777777" w:rsidTr="00C0088D">
        <w:trPr>
          <w:trHeight w:val="260"/>
        </w:trPr>
        <w:tc>
          <w:tcPr>
            <w:tcW w:w="9638" w:type="dxa"/>
            <w:gridSpan w:val="4"/>
            <w:tcBorders>
              <w:top w:val="nil"/>
              <w:left w:val="nil"/>
              <w:bottom w:val="nil"/>
              <w:right w:val="nil"/>
            </w:tcBorders>
            <w:shd w:val="clear" w:color="auto" w:fill="auto"/>
            <w:noWrap/>
            <w:hideMark/>
          </w:tcPr>
          <w:p w14:paraId="0B24B123"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rPr>
            </w:pPr>
            <w:r>
              <w:rPr>
                <w:rFonts w:ascii="Arial" w:hAnsi="Arial"/>
                <w:b/>
                <w:bCs/>
                <w:color w:val="000000"/>
                <w:sz w:val="20"/>
                <w:szCs w:val="20"/>
                <w:u w:val="single"/>
              </w:rPr>
              <w:t>Maskiner, byggnader, hanterings- och lagerlokaler samt anordningar som använts inom växtproduktion och hantering av växtbaserade produkter</w:t>
            </w:r>
          </w:p>
        </w:tc>
      </w:tr>
      <w:tr w:rsidR="00C0088D" w:rsidRPr="007857C5" w14:paraId="1F0BF919" w14:textId="77777777" w:rsidTr="00C0088D">
        <w:trPr>
          <w:trHeight w:val="250"/>
        </w:trPr>
        <w:tc>
          <w:tcPr>
            <w:tcW w:w="3969" w:type="dxa"/>
            <w:tcBorders>
              <w:top w:val="nil"/>
              <w:left w:val="nil"/>
              <w:bottom w:val="nil"/>
              <w:right w:val="nil"/>
            </w:tcBorders>
            <w:shd w:val="clear" w:color="auto" w:fill="auto"/>
            <w:noWrap/>
            <w:hideMark/>
          </w:tcPr>
          <w:p w14:paraId="23411997" w14:textId="42C30F74" w:rsidR="00C0088D" w:rsidRPr="007857C5" w:rsidRDefault="00C0088D" w:rsidP="00CF6282">
            <w:pPr>
              <w:spacing w:before="60" w:after="120" w:line="240" w:lineRule="exact"/>
              <w:rPr>
                <w:rFonts w:ascii="Arial" w:eastAsia="Times New Roman" w:hAnsi="Arial" w:cs="Arial"/>
                <w:sz w:val="20"/>
                <w:szCs w:val="20"/>
                <w:lang w:eastAsia="fi-FI"/>
              </w:rPr>
            </w:pPr>
          </w:p>
        </w:tc>
        <w:tc>
          <w:tcPr>
            <w:tcW w:w="5669" w:type="dxa"/>
            <w:gridSpan w:val="3"/>
            <w:tcBorders>
              <w:top w:val="nil"/>
              <w:left w:val="nil"/>
              <w:bottom w:val="nil"/>
              <w:right w:val="nil"/>
            </w:tcBorders>
            <w:shd w:val="clear" w:color="auto" w:fill="auto"/>
            <w:noWrap/>
            <w:hideMark/>
          </w:tcPr>
          <w:p w14:paraId="137F8B34" w14:textId="43BDDA2F" w:rsidR="00C0088D" w:rsidRPr="007857C5" w:rsidRDefault="00C0088D" w:rsidP="00CF6282">
            <w:pPr>
              <w:spacing w:before="60" w:after="120" w:line="240" w:lineRule="exact"/>
              <w:rPr>
                <w:rFonts w:ascii="Arial" w:eastAsia="Times New Roman" w:hAnsi="Arial" w:cs="Arial"/>
                <w:color w:val="000000"/>
                <w:sz w:val="20"/>
                <w:szCs w:val="20"/>
                <w:lang w:eastAsia="fi-FI"/>
              </w:rPr>
            </w:pPr>
          </w:p>
        </w:tc>
      </w:tr>
      <w:tr w:rsidR="007116E1" w:rsidRPr="007857C5" w14:paraId="7885AD8D" w14:textId="77777777" w:rsidTr="007116E1">
        <w:trPr>
          <w:trHeight w:val="260"/>
        </w:trPr>
        <w:tc>
          <w:tcPr>
            <w:tcW w:w="3969" w:type="dxa"/>
            <w:tcBorders>
              <w:top w:val="nil"/>
              <w:left w:val="nil"/>
              <w:bottom w:val="nil"/>
              <w:right w:val="nil"/>
            </w:tcBorders>
            <w:shd w:val="clear" w:color="auto" w:fill="auto"/>
            <w:noWrap/>
          </w:tcPr>
          <w:p w14:paraId="43050A25" w14:textId="11EF980E" w:rsidR="007116E1" w:rsidRPr="007857C5" w:rsidRDefault="007116E1" w:rsidP="00CF6282">
            <w:pPr>
              <w:spacing w:before="60" w:after="120" w:line="240" w:lineRule="exact"/>
              <w:rPr>
                <w:rFonts w:ascii="Arial" w:eastAsia="Times New Roman" w:hAnsi="Arial" w:cs="Arial"/>
                <w:b/>
                <w:bCs/>
                <w:color w:val="000000"/>
                <w:sz w:val="20"/>
                <w:szCs w:val="20"/>
                <w:u w:val="single"/>
              </w:rPr>
            </w:pPr>
            <w:r>
              <w:rPr>
                <w:rFonts w:ascii="Arial" w:hAnsi="Arial"/>
                <w:sz w:val="20"/>
                <w:szCs w:val="20"/>
              </w:rPr>
              <w:t>Gårdens maskiner används endast i samband med ekologisk odling</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CE3D581" w14:textId="2874D34C" w:rsidR="007116E1" w:rsidRPr="007857C5" w:rsidRDefault="007116E1"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Ja/Nej</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33630363" w14:textId="05FB1867" w:rsidR="007116E1" w:rsidRPr="007857C5" w:rsidRDefault="007116E1" w:rsidP="00CF6282">
            <w:pPr>
              <w:spacing w:before="60" w:after="120" w:line="240" w:lineRule="exact"/>
              <w:rPr>
                <w:rFonts w:ascii="Arial" w:eastAsia="Times New Roman" w:hAnsi="Arial" w:cs="Arial"/>
                <w:color w:val="000000"/>
                <w:sz w:val="20"/>
                <w:szCs w:val="20"/>
                <w:lang w:eastAsia="fi-FI"/>
              </w:rPr>
            </w:pPr>
          </w:p>
        </w:tc>
      </w:tr>
      <w:tr w:rsidR="007116E1" w:rsidRPr="007857C5" w14:paraId="30D128B3" w14:textId="77777777" w:rsidTr="007116E1">
        <w:trPr>
          <w:trHeight w:val="260"/>
        </w:trPr>
        <w:tc>
          <w:tcPr>
            <w:tcW w:w="3969" w:type="dxa"/>
            <w:tcBorders>
              <w:top w:val="nil"/>
              <w:left w:val="nil"/>
              <w:bottom w:val="nil"/>
              <w:right w:val="nil"/>
            </w:tcBorders>
            <w:shd w:val="clear" w:color="auto" w:fill="auto"/>
            <w:noWrap/>
          </w:tcPr>
          <w:p w14:paraId="2DDD8172" w14:textId="21F04810" w:rsidR="007116E1" w:rsidRPr="007857C5" w:rsidRDefault="007116E1" w:rsidP="00CF6282">
            <w:pPr>
              <w:spacing w:before="60" w:after="120" w:line="240" w:lineRule="exact"/>
              <w:rPr>
                <w:rFonts w:ascii="Arial" w:eastAsia="Times New Roman" w:hAnsi="Arial" w:cs="Arial"/>
                <w:b/>
                <w:bCs/>
                <w:color w:val="000000"/>
                <w:sz w:val="20"/>
                <w:szCs w:val="20"/>
                <w:u w:val="single"/>
              </w:rPr>
            </w:pPr>
            <w:r>
              <w:rPr>
                <w:rFonts w:ascii="Arial" w:hAnsi="Arial"/>
                <w:sz w:val="20"/>
                <w:szCs w:val="20"/>
              </w:rPr>
              <w:t>På gården används maskiner i gemensamt bruk, konventionella entreprenörer anlitas eller gårdens maskiner används för entreprenader på konventionella gårdar.</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6C15F96" w14:textId="24DADFCE" w:rsidR="007116E1" w:rsidRPr="007857C5" w:rsidRDefault="007116E1"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Ja/Nej</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25BBCDC1" w14:textId="0FC4AA2E" w:rsidR="007116E1" w:rsidRPr="007857C5" w:rsidRDefault="007116E1" w:rsidP="00CF6282">
            <w:pPr>
              <w:spacing w:before="60" w:after="120" w:line="240" w:lineRule="exact"/>
              <w:rPr>
                <w:rFonts w:ascii="Arial" w:eastAsia="Times New Roman" w:hAnsi="Arial" w:cs="Arial"/>
                <w:color w:val="000000"/>
                <w:sz w:val="20"/>
                <w:szCs w:val="20"/>
                <w:lang w:eastAsia="fi-FI"/>
              </w:rPr>
            </w:pPr>
          </w:p>
        </w:tc>
      </w:tr>
      <w:tr w:rsidR="007116E1" w:rsidRPr="007857C5" w14:paraId="5AF405EB" w14:textId="77777777" w:rsidTr="007116E1">
        <w:trPr>
          <w:trHeight w:val="260"/>
        </w:trPr>
        <w:tc>
          <w:tcPr>
            <w:tcW w:w="3969" w:type="dxa"/>
            <w:tcBorders>
              <w:top w:val="nil"/>
              <w:left w:val="nil"/>
              <w:bottom w:val="nil"/>
              <w:right w:val="nil"/>
            </w:tcBorders>
            <w:shd w:val="clear" w:color="auto" w:fill="auto"/>
            <w:noWrap/>
          </w:tcPr>
          <w:p w14:paraId="617757F3" w14:textId="50349E45" w:rsidR="007116E1" w:rsidRPr="007857C5" w:rsidRDefault="00662361" w:rsidP="00CF6282">
            <w:pPr>
              <w:spacing w:before="60" w:after="120" w:line="240" w:lineRule="exact"/>
              <w:rPr>
                <w:rFonts w:ascii="Arial" w:eastAsia="Times New Roman" w:hAnsi="Arial" w:cs="Arial"/>
                <w:b/>
                <w:bCs/>
                <w:color w:val="000000"/>
                <w:sz w:val="20"/>
                <w:szCs w:val="20"/>
                <w:u w:val="single"/>
              </w:rPr>
            </w:pPr>
            <w:r>
              <w:rPr>
                <w:rFonts w:ascii="Arial" w:hAnsi="Arial"/>
                <w:sz w:val="20"/>
                <w:szCs w:val="20"/>
              </w:rPr>
              <w:t>Gårdens lager används också för lagring av konventionella produkter</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7B9ACC3" w14:textId="7BC8A977" w:rsidR="007116E1" w:rsidRPr="007857C5" w:rsidRDefault="007116E1"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Ja/Nej</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3A75F991" w14:textId="798829D4" w:rsidR="007116E1" w:rsidRPr="007857C5" w:rsidRDefault="007116E1" w:rsidP="00CF6282">
            <w:pPr>
              <w:spacing w:before="60" w:after="120" w:line="240" w:lineRule="exact"/>
              <w:rPr>
                <w:rFonts w:ascii="Arial" w:eastAsia="Times New Roman" w:hAnsi="Arial" w:cs="Arial"/>
                <w:color w:val="000000"/>
                <w:sz w:val="20"/>
                <w:szCs w:val="20"/>
                <w:lang w:eastAsia="fi-FI"/>
              </w:rPr>
            </w:pPr>
          </w:p>
        </w:tc>
      </w:tr>
      <w:tr w:rsidR="00C0088D" w:rsidRPr="007857C5" w14:paraId="4FD6C2E1" w14:textId="77777777" w:rsidTr="00C0088D">
        <w:trPr>
          <w:trHeight w:val="260"/>
        </w:trPr>
        <w:tc>
          <w:tcPr>
            <w:tcW w:w="3969" w:type="dxa"/>
            <w:tcBorders>
              <w:top w:val="nil"/>
              <w:left w:val="nil"/>
              <w:bottom w:val="nil"/>
              <w:right w:val="nil"/>
            </w:tcBorders>
            <w:shd w:val="clear" w:color="auto" w:fill="auto"/>
            <w:noWrap/>
            <w:hideMark/>
          </w:tcPr>
          <w:p w14:paraId="295FF832"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rPr>
            </w:pPr>
            <w:r>
              <w:rPr>
                <w:rFonts w:ascii="Arial" w:hAnsi="Arial"/>
                <w:b/>
                <w:bCs/>
                <w:color w:val="000000"/>
                <w:sz w:val="20"/>
                <w:szCs w:val="20"/>
                <w:u w:val="single"/>
              </w:rPr>
              <w:t>Huvudsakligt sätt att använda eller marknadsföra ekologiska produkter</w:t>
            </w:r>
          </w:p>
        </w:tc>
        <w:tc>
          <w:tcPr>
            <w:tcW w:w="566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1C14DE9"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14125DB3" w14:textId="77777777" w:rsidTr="00C0088D">
        <w:trPr>
          <w:trHeight w:val="250"/>
        </w:trPr>
        <w:tc>
          <w:tcPr>
            <w:tcW w:w="3969" w:type="dxa"/>
            <w:tcBorders>
              <w:top w:val="nil"/>
              <w:left w:val="nil"/>
              <w:bottom w:val="nil"/>
              <w:right w:val="nil"/>
            </w:tcBorders>
            <w:shd w:val="clear" w:color="auto" w:fill="auto"/>
            <w:noWrap/>
            <w:hideMark/>
          </w:tcPr>
          <w:p w14:paraId="7CFF0667"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 xml:space="preserve">Mer information </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5EA5A75C"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544EA4AD" w14:textId="77777777" w:rsidTr="00C0088D">
        <w:trPr>
          <w:trHeight w:val="260"/>
        </w:trPr>
        <w:tc>
          <w:tcPr>
            <w:tcW w:w="3969" w:type="dxa"/>
            <w:tcBorders>
              <w:top w:val="nil"/>
              <w:left w:val="nil"/>
              <w:bottom w:val="nil"/>
              <w:right w:val="nil"/>
            </w:tcBorders>
            <w:shd w:val="clear" w:color="auto" w:fill="auto"/>
            <w:noWrap/>
            <w:hideMark/>
          </w:tcPr>
          <w:p w14:paraId="1FA1575F" w14:textId="77777777" w:rsidR="00C0088D" w:rsidRPr="007857C5" w:rsidRDefault="00C0088D" w:rsidP="00CF6282">
            <w:pPr>
              <w:spacing w:before="60" w:after="120" w:line="240" w:lineRule="exact"/>
              <w:rPr>
                <w:rFonts w:ascii="Arial" w:eastAsia="Times New Roman" w:hAnsi="Arial" w:cs="Arial"/>
                <w:b/>
                <w:bCs/>
                <w:color w:val="000000"/>
                <w:sz w:val="20"/>
                <w:szCs w:val="20"/>
              </w:rPr>
            </w:pPr>
            <w:r>
              <w:rPr>
                <w:rFonts w:ascii="Arial" w:hAnsi="Arial"/>
                <w:b/>
                <w:bCs/>
                <w:color w:val="000000"/>
                <w:sz w:val="20"/>
                <w:szCs w:val="20"/>
              </w:rPr>
              <w:t>Bilagor till del 1 i ekoplanen Grundläggande uppgifter</w:t>
            </w:r>
          </w:p>
        </w:tc>
        <w:tc>
          <w:tcPr>
            <w:tcW w:w="5669" w:type="dxa"/>
            <w:gridSpan w:val="3"/>
            <w:tcBorders>
              <w:top w:val="nil"/>
              <w:left w:val="nil"/>
              <w:bottom w:val="nil"/>
              <w:right w:val="nil"/>
            </w:tcBorders>
            <w:shd w:val="clear" w:color="auto" w:fill="auto"/>
            <w:noWrap/>
            <w:hideMark/>
          </w:tcPr>
          <w:p w14:paraId="0BA1ABF6" w14:textId="77777777" w:rsidR="00C0088D" w:rsidRPr="007857C5" w:rsidRDefault="00C0088D" w:rsidP="00CF6282">
            <w:pPr>
              <w:spacing w:before="60" w:after="120" w:line="240" w:lineRule="exact"/>
              <w:rPr>
                <w:rFonts w:ascii="Arial" w:eastAsia="Times New Roman" w:hAnsi="Arial" w:cs="Arial"/>
                <w:b/>
                <w:bCs/>
                <w:color w:val="000000"/>
                <w:sz w:val="20"/>
                <w:szCs w:val="20"/>
                <w:lang w:eastAsia="fi-FI"/>
              </w:rPr>
            </w:pPr>
          </w:p>
        </w:tc>
      </w:tr>
    </w:tbl>
    <w:p w14:paraId="5E75A3DB" w14:textId="7E2B0B17" w:rsidR="00C0088D" w:rsidRPr="007857C5" w:rsidRDefault="00C0088D" w:rsidP="00CF6282">
      <w:pPr>
        <w:spacing w:before="60" w:after="120" w:line="240" w:lineRule="exact"/>
        <w:rPr>
          <w:sz w:val="20"/>
          <w:szCs w:val="20"/>
        </w:rPr>
      </w:pPr>
    </w:p>
    <w:p w14:paraId="6A103A48" w14:textId="77777777" w:rsidR="00C0088D" w:rsidRPr="007857C5" w:rsidRDefault="00C0088D" w:rsidP="00CF6282">
      <w:pPr>
        <w:spacing w:before="60" w:after="120" w:line="240" w:lineRule="exact"/>
        <w:rPr>
          <w:sz w:val="20"/>
          <w:szCs w:val="20"/>
        </w:rPr>
      </w:pPr>
      <w:r>
        <w:br w:type="page"/>
      </w:r>
    </w:p>
    <w:tbl>
      <w:tblPr>
        <w:tblW w:w="9638" w:type="dxa"/>
        <w:tblCellMar>
          <w:left w:w="70" w:type="dxa"/>
          <w:right w:w="70" w:type="dxa"/>
        </w:tblCellMar>
        <w:tblLook w:val="04A0" w:firstRow="1" w:lastRow="0" w:firstColumn="1" w:lastColumn="0" w:noHBand="0" w:noVBand="1"/>
      </w:tblPr>
      <w:tblGrid>
        <w:gridCol w:w="3969"/>
        <w:gridCol w:w="993"/>
        <w:gridCol w:w="4676"/>
      </w:tblGrid>
      <w:tr w:rsidR="00C0088D" w:rsidRPr="007857C5" w14:paraId="60C6533B" w14:textId="77777777" w:rsidTr="00C0088D">
        <w:trPr>
          <w:trHeight w:val="260"/>
        </w:trPr>
        <w:tc>
          <w:tcPr>
            <w:tcW w:w="3969" w:type="dxa"/>
            <w:tcBorders>
              <w:top w:val="nil"/>
              <w:left w:val="nil"/>
              <w:bottom w:val="nil"/>
              <w:right w:val="nil"/>
            </w:tcBorders>
            <w:shd w:val="clear" w:color="auto" w:fill="auto"/>
            <w:noWrap/>
            <w:hideMark/>
          </w:tcPr>
          <w:p w14:paraId="0B98D82B" w14:textId="77777777" w:rsidR="00C0088D" w:rsidRPr="007857C5" w:rsidRDefault="00C0088D" w:rsidP="00CF6282">
            <w:pPr>
              <w:spacing w:before="60" w:after="120" w:line="240" w:lineRule="exact"/>
              <w:rPr>
                <w:rFonts w:ascii="Arial" w:eastAsia="Times New Roman" w:hAnsi="Arial" w:cs="Arial"/>
                <w:b/>
                <w:bCs/>
                <w:color w:val="000000"/>
                <w:sz w:val="20"/>
                <w:szCs w:val="20"/>
              </w:rPr>
            </w:pPr>
            <w:r>
              <w:rPr>
                <w:rFonts w:ascii="Arial" w:hAnsi="Arial"/>
                <w:b/>
                <w:bCs/>
                <w:color w:val="000000"/>
                <w:sz w:val="20"/>
                <w:szCs w:val="20"/>
              </w:rPr>
              <w:lastRenderedPageBreak/>
              <w:t>DEL 2. VÄXTPRODUKTION</w:t>
            </w:r>
          </w:p>
        </w:tc>
        <w:tc>
          <w:tcPr>
            <w:tcW w:w="5669" w:type="dxa"/>
            <w:gridSpan w:val="2"/>
            <w:tcBorders>
              <w:top w:val="nil"/>
              <w:left w:val="nil"/>
              <w:bottom w:val="nil"/>
              <w:right w:val="nil"/>
            </w:tcBorders>
            <w:shd w:val="clear" w:color="auto" w:fill="auto"/>
            <w:noWrap/>
            <w:hideMark/>
          </w:tcPr>
          <w:p w14:paraId="01A98E57" w14:textId="77777777" w:rsidR="00C0088D" w:rsidRPr="007857C5" w:rsidRDefault="00C0088D" w:rsidP="00CF6282">
            <w:pPr>
              <w:spacing w:before="60" w:after="120" w:line="240" w:lineRule="exact"/>
              <w:rPr>
                <w:rFonts w:ascii="Arial" w:eastAsia="Times New Roman" w:hAnsi="Arial" w:cs="Arial"/>
                <w:b/>
                <w:bCs/>
                <w:color w:val="000000"/>
                <w:sz w:val="20"/>
                <w:szCs w:val="20"/>
                <w:lang w:eastAsia="fi-FI"/>
              </w:rPr>
            </w:pPr>
          </w:p>
        </w:tc>
      </w:tr>
      <w:tr w:rsidR="00C0088D" w:rsidRPr="007857C5" w14:paraId="2994AFA1" w14:textId="77777777" w:rsidTr="00C0088D">
        <w:trPr>
          <w:trHeight w:val="260"/>
        </w:trPr>
        <w:tc>
          <w:tcPr>
            <w:tcW w:w="3969" w:type="dxa"/>
            <w:tcBorders>
              <w:top w:val="nil"/>
              <w:left w:val="nil"/>
              <w:bottom w:val="nil"/>
              <w:right w:val="nil"/>
            </w:tcBorders>
            <w:shd w:val="clear" w:color="auto" w:fill="auto"/>
            <w:noWrap/>
            <w:hideMark/>
          </w:tcPr>
          <w:p w14:paraId="3373DE0B" w14:textId="77777777" w:rsidR="00C0088D" w:rsidRPr="007857C5" w:rsidRDefault="00237748" w:rsidP="00CF6282">
            <w:pPr>
              <w:spacing w:before="60" w:after="120" w:line="240" w:lineRule="exact"/>
              <w:rPr>
                <w:rFonts w:ascii="Arial" w:eastAsia="Times New Roman" w:hAnsi="Arial" w:cs="Arial"/>
                <w:b/>
                <w:bCs/>
                <w:sz w:val="20"/>
                <w:szCs w:val="20"/>
                <w:u w:val="single"/>
              </w:rPr>
            </w:pPr>
            <w:hyperlink r:id="rId8" w:anchor="id-2-viljelykierto-ja-maan-viljavuus" w:history="1">
              <w:r w:rsidR="00EA138D">
                <w:rPr>
                  <w:rFonts w:ascii="Arial" w:hAnsi="Arial"/>
                  <w:b/>
                  <w:bCs/>
                  <w:sz w:val="20"/>
                  <w:szCs w:val="20"/>
                  <w:u w:val="single"/>
                </w:rPr>
                <w:t>VÄXTFÖLJD OCH SKÖTSEL AV MARKENS BÖRDIGHET</w:t>
              </w:r>
            </w:hyperlink>
          </w:p>
        </w:tc>
        <w:tc>
          <w:tcPr>
            <w:tcW w:w="5669" w:type="dxa"/>
            <w:gridSpan w:val="2"/>
            <w:tcBorders>
              <w:top w:val="nil"/>
              <w:left w:val="nil"/>
              <w:bottom w:val="nil"/>
              <w:right w:val="nil"/>
            </w:tcBorders>
            <w:shd w:val="clear" w:color="auto" w:fill="auto"/>
            <w:noWrap/>
            <w:hideMark/>
          </w:tcPr>
          <w:p w14:paraId="7F1A289B"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C0088D" w:rsidRPr="007857C5" w14:paraId="032BD6F5" w14:textId="77777777" w:rsidTr="00C0088D">
        <w:trPr>
          <w:trHeight w:val="260"/>
        </w:trPr>
        <w:tc>
          <w:tcPr>
            <w:tcW w:w="3969" w:type="dxa"/>
            <w:tcBorders>
              <w:top w:val="nil"/>
              <w:left w:val="nil"/>
              <w:bottom w:val="nil"/>
              <w:right w:val="nil"/>
            </w:tcBorders>
            <w:shd w:val="clear" w:color="auto" w:fill="auto"/>
            <w:noWrap/>
            <w:hideMark/>
          </w:tcPr>
          <w:p w14:paraId="48228DED" w14:textId="77777777" w:rsidR="00C0088D" w:rsidRPr="007857C5" w:rsidRDefault="00C0088D" w:rsidP="00CF6282">
            <w:pPr>
              <w:spacing w:before="60" w:after="120" w:line="240" w:lineRule="exact"/>
              <w:rPr>
                <w:rFonts w:ascii="Arial" w:eastAsia="Times New Roman" w:hAnsi="Arial" w:cs="Arial"/>
                <w:b/>
                <w:bCs/>
                <w:sz w:val="20"/>
                <w:szCs w:val="20"/>
                <w:u w:val="single"/>
              </w:rPr>
            </w:pPr>
            <w:r>
              <w:rPr>
                <w:rFonts w:ascii="Arial" w:hAnsi="Arial"/>
                <w:b/>
                <w:bCs/>
                <w:sz w:val="20"/>
                <w:szCs w:val="20"/>
                <w:u w:val="single"/>
              </w:rPr>
              <w:t>Odling av jordbruksgrödor</w:t>
            </w:r>
          </w:p>
        </w:tc>
        <w:tc>
          <w:tcPr>
            <w:tcW w:w="5669" w:type="dxa"/>
            <w:gridSpan w:val="2"/>
            <w:tcBorders>
              <w:top w:val="nil"/>
              <w:left w:val="nil"/>
              <w:bottom w:val="nil"/>
              <w:right w:val="nil"/>
            </w:tcBorders>
            <w:shd w:val="clear" w:color="auto" w:fill="auto"/>
            <w:noWrap/>
            <w:hideMark/>
          </w:tcPr>
          <w:p w14:paraId="70ABA026"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C0088D" w:rsidRPr="007857C5" w14:paraId="19B313EB" w14:textId="77777777" w:rsidTr="00C0088D">
        <w:trPr>
          <w:trHeight w:val="250"/>
        </w:trPr>
        <w:tc>
          <w:tcPr>
            <w:tcW w:w="3969" w:type="dxa"/>
            <w:tcBorders>
              <w:top w:val="nil"/>
              <w:left w:val="nil"/>
              <w:bottom w:val="nil"/>
              <w:right w:val="nil"/>
            </w:tcBorders>
            <w:shd w:val="clear" w:color="auto" w:fill="auto"/>
            <w:noWrap/>
            <w:hideMark/>
          </w:tcPr>
          <w:p w14:paraId="43E21FF0"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Växtföljden i stora drag</w:t>
            </w:r>
          </w:p>
        </w:tc>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4F0171A"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410A25CB" w14:textId="77777777" w:rsidTr="00C0088D">
        <w:trPr>
          <w:trHeight w:val="250"/>
        </w:trPr>
        <w:tc>
          <w:tcPr>
            <w:tcW w:w="3969" w:type="dxa"/>
            <w:tcBorders>
              <w:top w:val="nil"/>
              <w:left w:val="nil"/>
              <w:bottom w:val="nil"/>
              <w:right w:val="nil"/>
            </w:tcBorders>
            <w:shd w:val="clear" w:color="auto" w:fill="auto"/>
            <w:noWrap/>
            <w:hideMark/>
          </w:tcPr>
          <w:p w14:paraId="060FDF30"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Odlade växter som upprätthåller markens bördighet och deras andel i växtföljderna</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29F1EC7C"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29B51C3F" w14:textId="77777777" w:rsidTr="00C0088D">
        <w:trPr>
          <w:trHeight w:val="250"/>
        </w:trPr>
        <w:tc>
          <w:tcPr>
            <w:tcW w:w="3969" w:type="dxa"/>
            <w:tcBorders>
              <w:top w:val="nil"/>
              <w:left w:val="nil"/>
              <w:bottom w:val="nil"/>
              <w:right w:val="nil"/>
            </w:tcBorders>
            <w:shd w:val="clear" w:color="auto" w:fill="auto"/>
            <w:noWrap/>
            <w:hideMark/>
          </w:tcPr>
          <w:p w14:paraId="3D58A0EE"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Odlade baljväxter och deras andel i växtföljderna</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0C22AF8B"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43159DE9" w14:textId="77777777" w:rsidTr="00C0088D">
        <w:trPr>
          <w:trHeight w:val="250"/>
        </w:trPr>
        <w:tc>
          <w:tcPr>
            <w:tcW w:w="3969" w:type="dxa"/>
            <w:tcBorders>
              <w:top w:val="nil"/>
              <w:left w:val="nil"/>
              <w:bottom w:val="nil"/>
              <w:right w:val="nil"/>
            </w:tcBorders>
            <w:shd w:val="clear" w:color="auto" w:fill="auto"/>
            <w:noWrap/>
            <w:hideMark/>
          </w:tcPr>
          <w:p w14:paraId="240971EF" w14:textId="69863051"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Hur har kraven på efter varandra följande grödor beaktats i växtföljderna?</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19649786"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002ABD31" w14:textId="77777777" w:rsidTr="00C0088D">
        <w:trPr>
          <w:trHeight w:val="260"/>
        </w:trPr>
        <w:tc>
          <w:tcPr>
            <w:tcW w:w="3969" w:type="dxa"/>
            <w:tcBorders>
              <w:top w:val="nil"/>
              <w:left w:val="nil"/>
              <w:bottom w:val="nil"/>
              <w:right w:val="nil"/>
            </w:tcBorders>
            <w:shd w:val="clear" w:color="auto" w:fill="auto"/>
            <w:noWrap/>
            <w:hideMark/>
          </w:tcPr>
          <w:p w14:paraId="2F57D042" w14:textId="77777777" w:rsidR="00C0088D" w:rsidRPr="007857C5" w:rsidRDefault="00C0088D" w:rsidP="00CF6282">
            <w:pPr>
              <w:spacing w:before="60" w:after="120" w:line="240" w:lineRule="exact"/>
              <w:rPr>
                <w:rFonts w:ascii="Arial" w:eastAsia="Times New Roman" w:hAnsi="Arial" w:cs="Arial"/>
                <w:b/>
                <w:bCs/>
                <w:sz w:val="20"/>
                <w:szCs w:val="20"/>
                <w:u w:val="single"/>
              </w:rPr>
            </w:pPr>
            <w:r>
              <w:rPr>
                <w:rFonts w:ascii="Arial" w:hAnsi="Arial"/>
                <w:b/>
                <w:bCs/>
                <w:sz w:val="20"/>
                <w:szCs w:val="20"/>
                <w:u w:val="single"/>
              </w:rPr>
              <w:t>Start- och slutdatum för skiftenas omläggningsperiod</w:t>
            </w:r>
          </w:p>
        </w:tc>
        <w:tc>
          <w:tcPr>
            <w:tcW w:w="5669" w:type="dxa"/>
            <w:gridSpan w:val="2"/>
            <w:tcBorders>
              <w:top w:val="nil"/>
              <w:left w:val="nil"/>
              <w:bottom w:val="nil"/>
              <w:right w:val="nil"/>
            </w:tcBorders>
            <w:shd w:val="clear" w:color="auto" w:fill="auto"/>
            <w:noWrap/>
            <w:hideMark/>
          </w:tcPr>
          <w:p w14:paraId="56DD3AEF"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662361" w:rsidRPr="007857C5" w14:paraId="3E65C089" w14:textId="77777777" w:rsidTr="00662361">
        <w:trPr>
          <w:trHeight w:val="250"/>
        </w:trPr>
        <w:tc>
          <w:tcPr>
            <w:tcW w:w="3969" w:type="dxa"/>
            <w:tcBorders>
              <w:top w:val="nil"/>
              <w:left w:val="nil"/>
              <w:bottom w:val="nil"/>
              <w:right w:val="nil"/>
            </w:tcBorders>
            <w:shd w:val="clear" w:color="auto" w:fill="auto"/>
            <w:noWrap/>
          </w:tcPr>
          <w:p w14:paraId="566A5BE5" w14:textId="16F07E42" w:rsidR="00662361" w:rsidRPr="007857C5" w:rsidRDefault="00662361" w:rsidP="00CF6282">
            <w:pPr>
              <w:spacing w:before="60" w:after="120" w:line="240" w:lineRule="exact"/>
              <w:rPr>
                <w:rFonts w:ascii="Arial" w:eastAsia="Times New Roman" w:hAnsi="Arial" w:cs="Arial"/>
                <w:sz w:val="20"/>
                <w:szCs w:val="20"/>
              </w:rPr>
            </w:pPr>
            <w:r>
              <w:rPr>
                <w:rFonts w:ascii="Arial" w:hAnsi="Arial"/>
                <w:sz w:val="20"/>
                <w:szCs w:val="20"/>
              </w:rPr>
              <w:t>Omläggningsskedet för ett skifte under det första året börjar den 1 maj, om inte annat särskilt har antecknats i den skiftesspecifika växtföljdsplanen. För dessa skiften avslutas omläggningsskedet efter två år, dvs. den 30 april.</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6734420C" w14:textId="27B13250" w:rsidR="00662361" w:rsidRPr="00662361" w:rsidRDefault="00662361" w:rsidP="00CF6282">
            <w:pPr>
              <w:spacing w:before="60" w:after="120" w:line="240" w:lineRule="exact"/>
              <w:rPr>
                <w:rFonts w:ascii="Arial" w:eastAsia="Times New Roman" w:hAnsi="Arial" w:cs="Arial"/>
                <w:b/>
                <w:bCs/>
                <w:color w:val="000000"/>
                <w:sz w:val="20"/>
                <w:szCs w:val="20"/>
              </w:rPr>
            </w:pPr>
            <w:r>
              <w:rPr>
                <w:rFonts w:ascii="Arial" w:hAnsi="Arial"/>
                <w:color w:val="000000"/>
                <w:sz w:val="20"/>
                <w:szCs w:val="20"/>
              </w:rPr>
              <w:t>Ja/Nej</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49543443" w14:textId="42663CB8" w:rsidR="00662361" w:rsidRPr="00662361" w:rsidRDefault="00662361" w:rsidP="00CF6282">
            <w:pPr>
              <w:spacing w:before="60" w:after="120" w:line="240" w:lineRule="exact"/>
              <w:rPr>
                <w:rFonts w:ascii="Arial" w:eastAsia="Times New Roman" w:hAnsi="Arial" w:cs="Arial"/>
                <w:b/>
                <w:bCs/>
                <w:color w:val="000000"/>
                <w:sz w:val="20"/>
                <w:szCs w:val="20"/>
                <w:lang w:eastAsia="fi-FI"/>
              </w:rPr>
            </w:pPr>
          </w:p>
        </w:tc>
      </w:tr>
      <w:tr w:rsidR="00662361" w:rsidRPr="007857C5" w14:paraId="0E306F4E" w14:textId="77777777" w:rsidTr="00662361">
        <w:trPr>
          <w:trHeight w:val="250"/>
        </w:trPr>
        <w:tc>
          <w:tcPr>
            <w:tcW w:w="3969" w:type="dxa"/>
            <w:tcBorders>
              <w:top w:val="nil"/>
              <w:left w:val="nil"/>
              <w:bottom w:val="nil"/>
              <w:right w:val="nil"/>
            </w:tcBorders>
            <w:shd w:val="clear" w:color="auto" w:fill="auto"/>
            <w:noWrap/>
          </w:tcPr>
          <w:p w14:paraId="064AA2D7" w14:textId="7F720DB4" w:rsidR="00662361" w:rsidRPr="007857C5" w:rsidRDefault="00662361" w:rsidP="00CF6282">
            <w:pPr>
              <w:spacing w:before="60" w:after="120" w:line="240" w:lineRule="exact"/>
              <w:rPr>
                <w:rFonts w:ascii="Arial" w:eastAsia="Times New Roman" w:hAnsi="Arial" w:cs="Arial"/>
                <w:sz w:val="20"/>
                <w:szCs w:val="20"/>
              </w:rPr>
            </w:pPr>
            <w:r>
              <w:rPr>
                <w:rFonts w:ascii="Arial" w:hAnsi="Arial"/>
                <w:sz w:val="20"/>
                <w:szCs w:val="20"/>
              </w:rPr>
              <w:t>Antecknat skiftesvis i växtföljdsplanen</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51FF18C6" w14:textId="53E3FC54" w:rsidR="00662361" w:rsidRPr="007857C5" w:rsidRDefault="00662361"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Ja/Nej</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7855C9ED" w14:textId="6CA0057A" w:rsidR="00662361" w:rsidRPr="007857C5" w:rsidRDefault="00662361" w:rsidP="00CF6282">
            <w:pPr>
              <w:spacing w:before="60" w:after="120" w:line="240" w:lineRule="exact"/>
              <w:rPr>
                <w:rFonts w:ascii="Arial" w:eastAsia="Times New Roman" w:hAnsi="Arial" w:cs="Arial"/>
                <w:color w:val="000000"/>
                <w:sz w:val="20"/>
                <w:szCs w:val="20"/>
                <w:lang w:eastAsia="fi-FI"/>
              </w:rPr>
            </w:pPr>
          </w:p>
        </w:tc>
      </w:tr>
      <w:tr w:rsidR="00C0088D" w:rsidRPr="007857C5" w14:paraId="54600AF0" w14:textId="77777777" w:rsidTr="00C0088D">
        <w:trPr>
          <w:trHeight w:val="250"/>
        </w:trPr>
        <w:tc>
          <w:tcPr>
            <w:tcW w:w="3969" w:type="dxa"/>
            <w:tcBorders>
              <w:top w:val="nil"/>
              <w:left w:val="nil"/>
              <w:bottom w:val="nil"/>
              <w:right w:val="nil"/>
            </w:tcBorders>
            <w:shd w:val="clear" w:color="auto" w:fill="auto"/>
            <w:noWrap/>
            <w:hideMark/>
          </w:tcPr>
          <w:p w14:paraId="66A76AA4"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 xml:space="preserve">Mer information </w:t>
            </w:r>
          </w:p>
        </w:tc>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FB31601"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202F1517" w14:textId="77777777" w:rsidTr="00C0088D">
        <w:trPr>
          <w:trHeight w:val="260"/>
        </w:trPr>
        <w:tc>
          <w:tcPr>
            <w:tcW w:w="3969" w:type="dxa"/>
            <w:tcBorders>
              <w:top w:val="nil"/>
              <w:left w:val="nil"/>
              <w:bottom w:val="nil"/>
              <w:right w:val="nil"/>
            </w:tcBorders>
            <w:shd w:val="clear" w:color="auto" w:fill="auto"/>
            <w:noWrap/>
            <w:hideMark/>
          </w:tcPr>
          <w:p w14:paraId="03908C95" w14:textId="77777777" w:rsidR="00C0088D" w:rsidRPr="007857C5" w:rsidRDefault="00C0088D" w:rsidP="00CF6282">
            <w:pPr>
              <w:spacing w:before="60" w:after="120" w:line="240" w:lineRule="exact"/>
              <w:rPr>
                <w:rFonts w:ascii="Arial" w:eastAsia="Times New Roman" w:hAnsi="Arial" w:cs="Arial"/>
                <w:b/>
                <w:bCs/>
                <w:sz w:val="20"/>
                <w:szCs w:val="20"/>
                <w:u w:val="single"/>
              </w:rPr>
            </w:pPr>
            <w:r>
              <w:rPr>
                <w:rFonts w:ascii="Arial" w:hAnsi="Arial"/>
                <w:b/>
                <w:bCs/>
                <w:sz w:val="20"/>
                <w:szCs w:val="20"/>
                <w:u w:val="single"/>
              </w:rPr>
              <w:t>Långvariga vallar</w:t>
            </w:r>
          </w:p>
        </w:tc>
        <w:tc>
          <w:tcPr>
            <w:tcW w:w="5669" w:type="dxa"/>
            <w:gridSpan w:val="2"/>
            <w:tcBorders>
              <w:top w:val="nil"/>
              <w:left w:val="nil"/>
              <w:bottom w:val="nil"/>
              <w:right w:val="nil"/>
            </w:tcBorders>
            <w:shd w:val="clear" w:color="auto" w:fill="auto"/>
            <w:noWrap/>
            <w:hideMark/>
          </w:tcPr>
          <w:p w14:paraId="5B6DD91D"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C0088D" w:rsidRPr="007857C5" w14:paraId="2488B595" w14:textId="77777777" w:rsidTr="00C0088D">
        <w:trPr>
          <w:trHeight w:val="250"/>
        </w:trPr>
        <w:tc>
          <w:tcPr>
            <w:tcW w:w="3969" w:type="dxa"/>
            <w:tcBorders>
              <w:top w:val="nil"/>
              <w:left w:val="nil"/>
              <w:bottom w:val="nil"/>
              <w:right w:val="nil"/>
            </w:tcBorders>
            <w:shd w:val="clear" w:color="auto" w:fill="auto"/>
            <w:noWrap/>
            <w:hideMark/>
          </w:tcPr>
          <w:p w14:paraId="4948C7E1"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 xml:space="preserve">Beskriv målen för långvariga vallars produktion och skötsel samt skötselåtgärderna enligt dem </w:t>
            </w:r>
          </w:p>
        </w:tc>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828E93E"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571E1CE3" w14:textId="77777777" w:rsidTr="00C0088D">
        <w:trPr>
          <w:trHeight w:val="260"/>
        </w:trPr>
        <w:tc>
          <w:tcPr>
            <w:tcW w:w="3969" w:type="dxa"/>
            <w:tcBorders>
              <w:top w:val="nil"/>
              <w:left w:val="nil"/>
              <w:bottom w:val="nil"/>
              <w:right w:val="nil"/>
            </w:tcBorders>
            <w:shd w:val="clear" w:color="auto" w:fill="auto"/>
            <w:noWrap/>
            <w:hideMark/>
          </w:tcPr>
          <w:p w14:paraId="2BAAE89A" w14:textId="77777777" w:rsidR="00C0088D" w:rsidRPr="007857C5" w:rsidRDefault="00C0088D" w:rsidP="00CF6282">
            <w:pPr>
              <w:spacing w:before="60" w:after="120" w:line="240" w:lineRule="exact"/>
              <w:rPr>
                <w:rFonts w:ascii="Arial" w:eastAsia="Times New Roman" w:hAnsi="Arial" w:cs="Arial"/>
                <w:b/>
                <w:bCs/>
                <w:sz w:val="20"/>
                <w:szCs w:val="20"/>
                <w:u w:val="single"/>
              </w:rPr>
            </w:pPr>
            <w:r>
              <w:rPr>
                <w:rFonts w:ascii="Arial" w:hAnsi="Arial"/>
                <w:b/>
                <w:bCs/>
                <w:sz w:val="20"/>
                <w:szCs w:val="20"/>
                <w:u w:val="single"/>
              </w:rPr>
              <w:t>Fleråriga växter</w:t>
            </w:r>
          </w:p>
        </w:tc>
        <w:tc>
          <w:tcPr>
            <w:tcW w:w="5669" w:type="dxa"/>
            <w:gridSpan w:val="2"/>
            <w:tcBorders>
              <w:top w:val="nil"/>
              <w:left w:val="nil"/>
              <w:bottom w:val="nil"/>
              <w:right w:val="nil"/>
            </w:tcBorders>
            <w:shd w:val="clear" w:color="auto" w:fill="auto"/>
            <w:noWrap/>
            <w:hideMark/>
          </w:tcPr>
          <w:p w14:paraId="56AA1CC2"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C0088D" w:rsidRPr="007857C5" w14:paraId="2CB5198D" w14:textId="77777777" w:rsidTr="00C0088D">
        <w:trPr>
          <w:trHeight w:val="250"/>
        </w:trPr>
        <w:tc>
          <w:tcPr>
            <w:tcW w:w="3969" w:type="dxa"/>
            <w:tcBorders>
              <w:top w:val="nil"/>
              <w:left w:val="nil"/>
              <w:bottom w:val="nil"/>
              <w:right w:val="nil"/>
            </w:tcBorders>
            <w:shd w:val="clear" w:color="auto" w:fill="auto"/>
            <w:noWrap/>
            <w:hideMark/>
          </w:tcPr>
          <w:p w14:paraId="39470536"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 xml:space="preserve">Beskriv målen för fleråriga växters produktion och skötsel samt skötselåtgärderna enligt dem </w:t>
            </w:r>
          </w:p>
        </w:tc>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49FACCD"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11D26B79" w14:textId="77777777" w:rsidTr="00C0088D">
        <w:trPr>
          <w:trHeight w:val="260"/>
        </w:trPr>
        <w:tc>
          <w:tcPr>
            <w:tcW w:w="3969" w:type="dxa"/>
            <w:tcBorders>
              <w:top w:val="nil"/>
              <w:left w:val="nil"/>
              <w:bottom w:val="nil"/>
              <w:right w:val="nil"/>
            </w:tcBorders>
            <w:shd w:val="clear" w:color="auto" w:fill="auto"/>
            <w:noWrap/>
            <w:hideMark/>
          </w:tcPr>
          <w:p w14:paraId="3AA21169" w14:textId="77777777" w:rsidR="00C0088D" w:rsidRPr="007857C5" w:rsidRDefault="00C0088D" w:rsidP="00CF6282">
            <w:pPr>
              <w:spacing w:before="60" w:after="120" w:line="240" w:lineRule="exact"/>
              <w:rPr>
                <w:rFonts w:ascii="Arial" w:eastAsia="Times New Roman" w:hAnsi="Arial" w:cs="Arial"/>
                <w:b/>
                <w:bCs/>
                <w:sz w:val="20"/>
                <w:szCs w:val="20"/>
                <w:u w:val="single"/>
              </w:rPr>
            </w:pPr>
            <w:r>
              <w:rPr>
                <w:rFonts w:ascii="Arial" w:hAnsi="Arial"/>
                <w:b/>
                <w:bCs/>
                <w:sz w:val="20"/>
                <w:szCs w:val="20"/>
                <w:u w:val="single"/>
              </w:rPr>
              <w:t>Dokumentation av växtföljdsplanen</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7682C527"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2987B207" w14:textId="77777777" w:rsidTr="00C0088D">
        <w:trPr>
          <w:trHeight w:val="260"/>
        </w:trPr>
        <w:tc>
          <w:tcPr>
            <w:tcW w:w="3969" w:type="dxa"/>
            <w:tcBorders>
              <w:top w:val="nil"/>
              <w:left w:val="nil"/>
              <w:bottom w:val="nil"/>
              <w:right w:val="nil"/>
            </w:tcBorders>
            <w:shd w:val="clear" w:color="auto" w:fill="auto"/>
            <w:noWrap/>
            <w:hideMark/>
          </w:tcPr>
          <w:p w14:paraId="5071AFA3" w14:textId="77777777" w:rsidR="00C0088D" w:rsidRPr="007857C5" w:rsidRDefault="00237748" w:rsidP="00CF6282">
            <w:pPr>
              <w:spacing w:before="60" w:after="120" w:line="240" w:lineRule="exact"/>
              <w:rPr>
                <w:rFonts w:ascii="Arial" w:eastAsia="Times New Roman" w:hAnsi="Arial" w:cs="Arial"/>
                <w:b/>
                <w:bCs/>
                <w:sz w:val="20"/>
                <w:szCs w:val="20"/>
                <w:u w:val="single"/>
              </w:rPr>
            </w:pPr>
            <w:hyperlink r:id="rId9" w:anchor="id-3-lannoitus" w:history="1">
              <w:r w:rsidR="00EA138D">
                <w:rPr>
                  <w:rFonts w:ascii="Arial" w:hAnsi="Arial"/>
                  <w:b/>
                  <w:bCs/>
                  <w:sz w:val="20"/>
                  <w:szCs w:val="20"/>
                  <w:u w:val="single"/>
                </w:rPr>
                <w:t>GÖDSLING</w:t>
              </w:r>
            </w:hyperlink>
          </w:p>
        </w:tc>
        <w:tc>
          <w:tcPr>
            <w:tcW w:w="5669" w:type="dxa"/>
            <w:gridSpan w:val="2"/>
            <w:tcBorders>
              <w:top w:val="nil"/>
              <w:left w:val="nil"/>
              <w:bottom w:val="nil"/>
              <w:right w:val="nil"/>
            </w:tcBorders>
            <w:shd w:val="clear" w:color="auto" w:fill="auto"/>
            <w:noWrap/>
            <w:hideMark/>
          </w:tcPr>
          <w:p w14:paraId="346BE046"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C0088D" w:rsidRPr="007857C5" w14:paraId="1002C9C2" w14:textId="77777777" w:rsidTr="00C0088D">
        <w:trPr>
          <w:trHeight w:val="250"/>
        </w:trPr>
        <w:tc>
          <w:tcPr>
            <w:tcW w:w="3969" w:type="dxa"/>
            <w:tcBorders>
              <w:top w:val="nil"/>
              <w:left w:val="nil"/>
              <w:bottom w:val="nil"/>
              <w:right w:val="nil"/>
            </w:tcBorders>
            <w:shd w:val="clear" w:color="auto" w:fill="auto"/>
            <w:noWrap/>
            <w:hideMark/>
          </w:tcPr>
          <w:p w14:paraId="55C56CCA"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Näringskällor från den egna gården</w:t>
            </w:r>
          </w:p>
        </w:tc>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1EB6EB5"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0A28732D" w14:textId="77777777" w:rsidTr="00C0088D">
        <w:trPr>
          <w:trHeight w:val="250"/>
        </w:trPr>
        <w:tc>
          <w:tcPr>
            <w:tcW w:w="3969" w:type="dxa"/>
            <w:tcBorders>
              <w:top w:val="nil"/>
              <w:left w:val="nil"/>
              <w:bottom w:val="nil"/>
              <w:right w:val="nil"/>
            </w:tcBorders>
            <w:shd w:val="clear" w:color="auto" w:fill="auto"/>
            <w:noWrap/>
            <w:hideMark/>
          </w:tcPr>
          <w:p w14:paraId="5602CD33"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Användning och anskaffning av kompletterande gödsel- och jordförbättringsmedel</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4487006F"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662361" w:rsidRPr="007857C5" w14:paraId="6CD0E016" w14:textId="77777777" w:rsidTr="00662361">
        <w:trPr>
          <w:trHeight w:val="726"/>
        </w:trPr>
        <w:tc>
          <w:tcPr>
            <w:tcW w:w="3969" w:type="dxa"/>
            <w:tcBorders>
              <w:top w:val="nil"/>
              <w:left w:val="nil"/>
              <w:bottom w:val="nil"/>
              <w:right w:val="nil"/>
            </w:tcBorders>
            <w:shd w:val="clear" w:color="auto" w:fill="auto"/>
            <w:noWrap/>
            <w:hideMark/>
          </w:tcPr>
          <w:p w14:paraId="4CD73873" w14:textId="77777777" w:rsidR="00662361" w:rsidRPr="007857C5" w:rsidRDefault="00662361"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Mängden lösligt kväve i kompletteringsgödslingen överstiger inte 30 kg/ha/år</w:t>
            </w:r>
          </w:p>
        </w:tc>
        <w:tc>
          <w:tcPr>
            <w:tcW w:w="993" w:type="dxa"/>
            <w:tcBorders>
              <w:top w:val="nil"/>
              <w:left w:val="single" w:sz="4" w:space="0" w:color="auto"/>
              <w:bottom w:val="single" w:sz="4" w:space="0" w:color="auto"/>
              <w:right w:val="single" w:sz="4" w:space="0" w:color="auto"/>
            </w:tcBorders>
            <w:shd w:val="clear" w:color="auto" w:fill="auto"/>
            <w:noWrap/>
            <w:hideMark/>
          </w:tcPr>
          <w:p w14:paraId="514BBC21" w14:textId="77777777" w:rsidR="00662361" w:rsidRPr="007857C5" w:rsidRDefault="00662361"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Ja/Nej</w:t>
            </w:r>
          </w:p>
        </w:tc>
        <w:tc>
          <w:tcPr>
            <w:tcW w:w="4676" w:type="dxa"/>
            <w:tcBorders>
              <w:top w:val="nil"/>
              <w:left w:val="single" w:sz="4" w:space="0" w:color="auto"/>
              <w:bottom w:val="single" w:sz="4" w:space="0" w:color="auto"/>
              <w:right w:val="single" w:sz="4" w:space="0" w:color="auto"/>
            </w:tcBorders>
            <w:shd w:val="clear" w:color="auto" w:fill="auto"/>
          </w:tcPr>
          <w:p w14:paraId="779D68F8" w14:textId="26D4EB18" w:rsidR="00662361" w:rsidRPr="007857C5" w:rsidRDefault="00662361" w:rsidP="00CF6282">
            <w:pPr>
              <w:spacing w:before="60" w:after="120" w:line="240" w:lineRule="exact"/>
              <w:rPr>
                <w:rFonts w:ascii="Arial" w:eastAsia="Times New Roman" w:hAnsi="Arial" w:cs="Arial"/>
                <w:color w:val="000000"/>
                <w:sz w:val="20"/>
                <w:szCs w:val="20"/>
                <w:lang w:eastAsia="fi-FI"/>
              </w:rPr>
            </w:pPr>
          </w:p>
        </w:tc>
      </w:tr>
      <w:tr w:rsidR="00C0088D" w:rsidRPr="007857C5" w14:paraId="56C415AF" w14:textId="77777777" w:rsidTr="00C0088D">
        <w:trPr>
          <w:trHeight w:val="260"/>
        </w:trPr>
        <w:tc>
          <w:tcPr>
            <w:tcW w:w="3969" w:type="dxa"/>
            <w:tcBorders>
              <w:top w:val="nil"/>
              <w:left w:val="nil"/>
              <w:bottom w:val="nil"/>
              <w:right w:val="nil"/>
            </w:tcBorders>
            <w:shd w:val="clear" w:color="auto" w:fill="auto"/>
            <w:noWrap/>
            <w:hideMark/>
          </w:tcPr>
          <w:p w14:paraId="24319EB6"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rPr>
            </w:pPr>
            <w:r>
              <w:rPr>
                <w:rFonts w:ascii="Arial" w:hAnsi="Arial"/>
                <w:b/>
                <w:bCs/>
                <w:color w:val="000000"/>
                <w:sz w:val="20"/>
                <w:szCs w:val="20"/>
                <w:u w:val="single"/>
              </w:rPr>
              <w:t>Bearbetning och användning av stallgödsel</w:t>
            </w:r>
          </w:p>
        </w:tc>
        <w:tc>
          <w:tcPr>
            <w:tcW w:w="5669" w:type="dxa"/>
            <w:gridSpan w:val="2"/>
            <w:tcBorders>
              <w:top w:val="nil"/>
              <w:left w:val="nil"/>
              <w:bottom w:val="nil"/>
              <w:right w:val="nil"/>
            </w:tcBorders>
            <w:shd w:val="clear" w:color="auto" w:fill="auto"/>
            <w:noWrap/>
            <w:hideMark/>
          </w:tcPr>
          <w:p w14:paraId="1EA26331"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lang w:eastAsia="fi-FI"/>
              </w:rPr>
            </w:pPr>
          </w:p>
        </w:tc>
      </w:tr>
      <w:tr w:rsidR="00C0088D" w:rsidRPr="007857C5" w14:paraId="3482E381" w14:textId="77777777" w:rsidTr="00C0088D">
        <w:trPr>
          <w:trHeight w:val="250"/>
        </w:trPr>
        <w:tc>
          <w:tcPr>
            <w:tcW w:w="3969" w:type="dxa"/>
            <w:tcBorders>
              <w:top w:val="nil"/>
              <w:left w:val="nil"/>
              <w:bottom w:val="nil"/>
              <w:right w:val="nil"/>
            </w:tcBorders>
            <w:shd w:val="clear" w:color="auto" w:fill="auto"/>
            <w:noWrap/>
            <w:hideMark/>
          </w:tcPr>
          <w:p w14:paraId="3B80ADF8"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Bearbetning och användning av fast gödsel</w:t>
            </w:r>
          </w:p>
        </w:tc>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29EE34D"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2FB2592F" w14:textId="77777777" w:rsidTr="001C6F2D">
        <w:trPr>
          <w:trHeight w:val="250"/>
        </w:trPr>
        <w:tc>
          <w:tcPr>
            <w:tcW w:w="3969" w:type="dxa"/>
            <w:tcBorders>
              <w:top w:val="nil"/>
              <w:left w:val="nil"/>
              <w:bottom w:val="nil"/>
              <w:right w:val="nil"/>
            </w:tcBorders>
            <w:shd w:val="clear" w:color="auto" w:fill="auto"/>
            <w:noWrap/>
            <w:hideMark/>
          </w:tcPr>
          <w:p w14:paraId="1C5EA03C"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Bearbetning av flytgödsel och urin</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7535E580"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E530B3" w:rsidRPr="007857C5" w14:paraId="323C39E4" w14:textId="77777777" w:rsidTr="001C6F2D">
        <w:trPr>
          <w:trHeight w:val="250"/>
        </w:trPr>
        <w:tc>
          <w:tcPr>
            <w:tcW w:w="3969" w:type="dxa"/>
            <w:tcBorders>
              <w:top w:val="nil"/>
              <w:left w:val="nil"/>
              <w:bottom w:val="nil"/>
              <w:right w:val="nil"/>
            </w:tcBorders>
            <w:shd w:val="clear" w:color="auto" w:fill="auto"/>
            <w:noWrap/>
          </w:tcPr>
          <w:p w14:paraId="17CCAF70" w14:textId="31A29656" w:rsidR="00E530B3" w:rsidRPr="007857C5" w:rsidRDefault="00E530B3"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lastRenderedPageBreak/>
              <w:t>Den totala kvävemängden i stallgödseln som sprids överstiger inte 170 kg N/ha per år</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39616A57" w14:textId="50A0CBB8" w:rsidR="00E530B3" w:rsidRPr="007857C5" w:rsidRDefault="00E530B3"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Ja/Nej</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22730965" w14:textId="26FFAB75" w:rsidR="00E530B3" w:rsidRPr="007857C5" w:rsidRDefault="00E530B3" w:rsidP="00CF6282">
            <w:pPr>
              <w:spacing w:before="60" w:after="120" w:line="240" w:lineRule="exact"/>
              <w:rPr>
                <w:rFonts w:ascii="Arial" w:eastAsia="Times New Roman" w:hAnsi="Arial" w:cs="Arial"/>
                <w:color w:val="000000"/>
                <w:sz w:val="20"/>
                <w:szCs w:val="20"/>
                <w:lang w:eastAsia="fi-FI"/>
              </w:rPr>
            </w:pPr>
          </w:p>
        </w:tc>
      </w:tr>
      <w:tr w:rsidR="00C0088D" w:rsidRPr="007857C5" w14:paraId="51DA7879" w14:textId="77777777" w:rsidTr="00C0088D">
        <w:trPr>
          <w:trHeight w:val="250"/>
        </w:trPr>
        <w:tc>
          <w:tcPr>
            <w:tcW w:w="3969" w:type="dxa"/>
            <w:tcBorders>
              <w:top w:val="nil"/>
              <w:left w:val="nil"/>
              <w:bottom w:val="nil"/>
              <w:right w:val="nil"/>
            </w:tcBorders>
            <w:shd w:val="clear" w:color="auto" w:fill="auto"/>
            <w:noWrap/>
            <w:hideMark/>
          </w:tcPr>
          <w:p w14:paraId="68143950" w14:textId="574C9FFD" w:rsidR="00C0088D" w:rsidRPr="007857C5" w:rsidRDefault="00C0088D" w:rsidP="00CF6282">
            <w:pPr>
              <w:spacing w:before="60" w:after="120" w:line="240" w:lineRule="exact"/>
              <w:rPr>
                <w:rFonts w:ascii="Arial" w:eastAsia="Times New Roman" w:hAnsi="Arial" w:cs="Arial"/>
                <w:color w:val="000000"/>
                <w:sz w:val="20"/>
                <w:szCs w:val="20"/>
                <w:lang w:eastAsia="fi-FI"/>
              </w:rPr>
            </w:pPr>
          </w:p>
        </w:tc>
        <w:tc>
          <w:tcPr>
            <w:tcW w:w="5669" w:type="dxa"/>
            <w:gridSpan w:val="2"/>
            <w:tcBorders>
              <w:top w:val="nil"/>
              <w:left w:val="nil"/>
              <w:bottom w:val="nil"/>
              <w:right w:val="nil"/>
            </w:tcBorders>
            <w:shd w:val="clear" w:color="auto" w:fill="auto"/>
            <w:noWrap/>
            <w:hideMark/>
          </w:tcPr>
          <w:p w14:paraId="6AE798B6" w14:textId="0D6401AC" w:rsidR="00C0088D" w:rsidRPr="007857C5" w:rsidRDefault="00C0088D" w:rsidP="00CF6282">
            <w:pPr>
              <w:spacing w:before="60" w:after="120" w:line="240" w:lineRule="exact"/>
              <w:rPr>
                <w:rFonts w:ascii="Arial" w:eastAsia="Times New Roman" w:hAnsi="Arial" w:cs="Arial"/>
                <w:color w:val="000000"/>
                <w:sz w:val="20"/>
                <w:szCs w:val="20"/>
                <w:lang w:eastAsia="fi-FI"/>
              </w:rPr>
            </w:pPr>
          </w:p>
        </w:tc>
      </w:tr>
      <w:tr w:rsidR="00C0088D" w:rsidRPr="007857C5" w14:paraId="04BDBD48" w14:textId="77777777" w:rsidTr="00C0088D">
        <w:trPr>
          <w:trHeight w:val="250"/>
        </w:trPr>
        <w:tc>
          <w:tcPr>
            <w:tcW w:w="3969" w:type="dxa"/>
            <w:tcBorders>
              <w:top w:val="nil"/>
              <w:left w:val="nil"/>
              <w:bottom w:val="nil"/>
              <w:right w:val="nil"/>
            </w:tcBorders>
            <w:shd w:val="clear" w:color="auto" w:fill="auto"/>
            <w:noWrap/>
            <w:hideMark/>
          </w:tcPr>
          <w:p w14:paraId="454CABA0"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xml:space="preserve">Bearbetning och användning av mänsklig avföring (människogödsel) från gården </w:t>
            </w:r>
          </w:p>
        </w:tc>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960E1A8"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7179B52F" w14:textId="77777777" w:rsidTr="00C0088D">
        <w:trPr>
          <w:trHeight w:val="260"/>
        </w:trPr>
        <w:tc>
          <w:tcPr>
            <w:tcW w:w="3969" w:type="dxa"/>
            <w:tcBorders>
              <w:top w:val="nil"/>
              <w:left w:val="nil"/>
              <w:bottom w:val="nil"/>
              <w:right w:val="nil"/>
            </w:tcBorders>
            <w:shd w:val="clear" w:color="auto" w:fill="auto"/>
            <w:noWrap/>
            <w:hideMark/>
          </w:tcPr>
          <w:p w14:paraId="7E131F10"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rPr>
            </w:pPr>
            <w:r>
              <w:rPr>
                <w:rFonts w:ascii="Arial" w:hAnsi="Arial"/>
                <w:b/>
                <w:bCs/>
                <w:color w:val="000000"/>
                <w:sz w:val="20"/>
                <w:szCs w:val="20"/>
                <w:u w:val="single"/>
              </w:rPr>
              <w:t>Dokumentation av gödslingsplanen</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3E9B9396"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7C859BA1" w14:textId="77777777" w:rsidTr="00C0088D">
        <w:trPr>
          <w:trHeight w:val="260"/>
        </w:trPr>
        <w:tc>
          <w:tcPr>
            <w:tcW w:w="3969" w:type="dxa"/>
            <w:tcBorders>
              <w:top w:val="nil"/>
              <w:left w:val="nil"/>
              <w:bottom w:val="nil"/>
              <w:right w:val="nil"/>
            </w:tcBorders>
            <w:shd w:val="clear" w:color="auto" w:fill="auto"/>
            <w:noWrap/>
            <w:hideMark/>
          </w:tcPr>
          <w:p w14:paraId="6528C827" w14:textId="77777777" w:rsidR="00C0088D" w:rsidRPr="007857C5" w:rsidRDefault="00237748" w:rsidP="00CF6282">
            <w:pPr>
              <w:spacing w:before="60" w:after="120" w:line="240" w:lineRule="exact"/>
              <w:rPr>
                <w:rFonts w:ascii="Arial" w:eastAsia="Times New Roman" w:hAnsi="Arial" w:cs="Arial"/>
                <w:b/>
                <w:bCs/>
                <w:sz w:val="20"/>
                <w:szCs w:val="20"/>
                <w:u w:val="single"/>
              </w:rPr>
            </w:pPr>
            <w:hyperlink r:id="rId10" w:anchor="id-4-kasvinsuojelu" w:history="1">
              <w:r w:rsidR="00EA138D">
                <w:rPr>
                  <w:rFonts w:ascii="Arial" w:hAnsi="Arial"/>
                  <w:b/>
                  <w:bCs/>
                  <w:sz w:val="20"/>
                  <w:szCs w:val="20"/>
                  <w:u w:val="single"/>
                </w:rPr>
                <w:t>VÄXTSKYDD</w:t>
              </w:r>
            </w:hyperlink>
          </w:p>
        </w:tc>
        <w:tc>
          <w:tcPr>
            <w:tcW w:w="5669" w:type="dxa"/>
            <w:gridSpan w:val="2"/>
            <w:tcBorders>
              <w:top w:val="nil"/>
              <w:left w:val="nil"/>
              <w:bottom w:val="nil"/>
              <w:right w:val="nil"/>
            </w:tcBorders>
            <w:shd w:val="clear" w:color="auto" w:fill="auto"/>
            <w:noWrap/>
            <w:hideMark/>
          </w:tcPr>
          <w:p w14:paraId="68937893"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C0088D" w:rsidRPr="007857C5" w14:paraId="4B71B6C0" w14:textId="77777777" w:rsidTr="00C0088D">
        <w:trPr>
          <w:trHeight w:val="250"/>
        </w:trPr>
        <w:tc>
          <w:tcPr>
            <w:tcW w:w="3969" w:type="dxa"/>
            <w:tcBorders>
              <w:top w:val="nil"/>
              <w:left w:val="nil"/>
              <w:bottom w:val="nil"/>
              <w:right w:val="nil"/>
            </w:tcBorders>
            <w:shd w:val="clear" w:color="auto" w:fill="auto"/>
            <w:noWrap/>
            <w:hideMark/>
          </w:tcPr>
          <w:p w14:paraId="2CB075D6"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Förebyggande och regelbundna växtskyddsåtgärder som utförs årligen</w:t>
            </w:r>
          </w:p>
        </w:tc>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8A56072"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61699D90" w14:textId="77777777" w:rsidTr="00C0088D">
        <w:trPr>
          <w:trHeight w:val="250"/>
        </w:trPr>
        <w:tc>
          <w:tcPr>
            <w:tcW w:w="3969" w:type="dxa"/>
            <w:tcBorders>
              <w:top w:val="nil"/>
              <w:left w:val="nil"/>
              <w:bottom w:val="nil"/>
              <w:right w:val="nil"/>
            </w:tcBorders>
            <w:shd w:val="clear" w:color="auto" w:fill="auto"/>
            <w:noWrap/>
            <w:hideMark/>
          </w:tcPr>
          <w:p w14:paraId="647CCC93"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Kritiska punkter i växtföljden med tanke på ogräs</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22C101AA"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4398A316" w14:textId="77777777" w:rsidTr="00C0088D">
        <w:trPr>
          <w:trHeight w:val="250"/>
        </w:trPr>
        <w:tc>
          <w:tcPr>
            <w:tcW w:w="3969" w:type="dxa"/>
            <w:tcBorders>
              <w:top w:val="nil"/>
              <w:left w:val="nil"/>
              <w:bottom w:val="nil"/>
              <w:right w:val="nil"/>
            </w:tcBorders>
            <w:shd w:val="clear" w:color="auto" w:fill="auto"/>
            <w:noWrap/>
            <w:hideMark/>
          </w:tcPr>
          <w:p w14:paraId="2BCE901B"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Förebyggande av ogrässpridning</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2E7B19C7"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1B87EFF5" w14:textId="77777777" w:rsidTr="00C0088D">
        <w:trPr>
          <w:trHeight w:val="250"/>
        </w:trPr>
        <w:tc>
          <w:tcPr>
            <w:tcW w:w="3969" w:type="dxa"/>
            <w:tcBorders>
              <w:top w:val="nil"/>
              <w:left w:val="nil"/>
              <w:bottom w:val="nil"/>
              <w:right w:val="nil"/>
            </w:tcBorders>
            <w:shd w:val="clear" w:color="auto" w:fill="auto"/>
            <w:noWrap/>
            <w:hideMark/>
          </w:tcPr>
          <w:p w14:paraId="51B55AE2"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De mest problematiska ogräsen och skiftena</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356C6C6A" w14:textId="77777777" w:rsidR="00C0088D" w:rsidRPr="00E024EA" w:rsidRDefault="00C0088D" w:rsidP="00CF6282">
            <w:pPr>
              <w:spacing w:before="60" w:after="120" w:line="240" w:lineRule="exact"/>
              <w:rPr>
                <w:rFonts w:ascii="Arial" w:eastAsia="Times New Roman" w:hAnsi="Arial" w:cs="Arial"/>
                <w:sz w:val="20"/>
                <w:szCs w:val="20"/>
              </w:rPr>
            </w:pPr>
            <w:r>
              <w:rPr>
                <w:rFonts w:ascii="Arial" w:hAnsi="Arial"/>
                <w:sz w:val="20"/>
                <w:szCs w:val="20"/>
              </w:rPr>
              <w:t> </w:t>
            </w:r>
          </w:p>
        </w:tc>
      </w:tr>
      <w:tr w:rsidR="00C0088D" w:rsidRPr="007857C5" w14:paraId="05D286A2" w14:textId="77777777" w:rsidTr="00C0088D">
        <w:trPr>
          <w:trHeight w:val="250"/>
        </w:trPr>
        <w:tc>
          <w:tcPr>
            <w:tcW w:w="3969" w:type="dxa"/>
            <w:tcBorders>
              <w:top w:val="nil"/>
              <w:left w:val="nil"/>
              <w:bottom w:val="nil"/>
              <w:right w:val="nil"/>
            </w:tcBorders>
            <w:shd w:val="clear" w:color="auto" w:fill="auto"/>
            <w:noWrap/>
            <w:hideMark/>
          </w:tcPr>
          <w:p w14:paraId="490D4E7D"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Normala åtgärder för bekämpning av ettåriga fröogräs</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1E88EC00" w14:textId="77777777" w:rsidR="00C0088D" w:rsidRPr="00E024EA" w:rsidRDefault="00C0088D" w:rsidP="00CF6282">
            <w:pPr>
              <w:spacing w:before="60" w:after="120" w:line="240" w:lineRule="exact"/>
              <w:rPr>
                <w:rFonts w:ascii="Arial" w:eastAsia="Times New Roman" w:hAnsi="Arial" w:cs="Arial"/>
                <w:sz w:val="20"/>
                <w:szCs w:val="20"/>
              </w:rPr>
            </w:pPr>
            <w:r>
              <w:rPr>
                <w:rFonts w:ascii="Arial" w:hAnsi="Arial"/>
                <w:sz w:val="20"/>
                <w:szCs w:val="20"/>
              </w:rPr>
              <w:t> </w:t>
            </w:r>
          </w:p>
        </w:tc>
      </w:tr>
      <w:tr w:rsidR="00C0088D" w:rsidRPr="007857C5" w14:paraId="6F0B87C9" w14:textId="77777777" w:rsidTr="00C0088D">
        <w:trPr>
          <w:trHeight w:val="250"/>
        </w:trPr>
        <w:tc>
          <w:tcPr>
            <w:tcW w:w="3969" w:type="dxa"/>
            <w:tcBorders>
              <w:top w:val="nil"/>
              <w:left w:val="nil"/>
              <w:bottom w:val="nil"/>
              <w:right w:val="nil"/>
            </w:tcBorders>
            <w:shd w:val="clear" w:color="auto" w:fill="auto"/>
            <w:noWrap/>
            <w:hideMark/>
          </w:tcPr>
          <w:p w14:paraId="7883A507"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Intensifierade åtgärder för bekämpning av ettåriga fröogräs vid behov</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6D5EF5E0"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5F42E50D" w14:textId="77777777" w:rsidTr="00C0088D">
        <w:trPr>
          <w:trHeight w:val="250"/>
        </w:trPr>
        <w:tc>
          <w:tcPr>
            <w:tcW w:w="3969" w:type="dxa"/>
            <w:tcBorders>
              <w:top w:val="nil"/>
              <w:left w:val="nil"/>
              <w:bottom w:val="nil"/>
              <w:right w:val="nil"/>
            </w:tcBorders>
            <w:shd w:val="clear" w:color="auto" w:fill="auto"/>
            <w:noWrap/>
            <w:hideMark/>
          </w:tcPr>
          <w:p w14:paraId="28651C23"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Normala åtgärder för bekämpning av fleråriga rotogräs</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49F536C4"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154B9CBC" w14:textId="77777777" w:rsidTr="00C0088D">
        <w:trPr>
          <w:trHeight w:val="250"/>
        </w:trPr>
        <w:tc>
          <w:tcPr>
            <w:tcW w:w="3969" w:type="dxa"/>
            <w:tcBorders>
              <w:top w:val="nil"/>
              <w:left w:val="nil"/>
              <w:bottom w:val="nil"/>
              <w:right w:val="nil"/>
            </w:tcBorders>
            <w:shd w:val="clear" w:color="auto" w:fill="auto"/>
            <w:noWrap/>
            <w:hideMark/>
          </w:tcPr>
          <w:p w14:paraId="245A1A7C"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 xml:space="preserve">Intensifierade åtgärder för bekämpning av fleråriga </w:t>
            </w:r>
            <w:proofErr w:type="spellStart"/>
            <w:r>
              <w:rPr>
                <w:rFonts w:ascii="Arial" w:hAnsi="Arial"/>
                <w:sz w:val="20"/>
                <w:szCs w:val="20"/>
              </w:rPr>
              <w:t>rotgräs</w:t>
            </w:r>
            <w:proofErr w:type="spellEnd"/>
            <w:r>
              <w:rPr>
                <w:rFonts w:ascii="Arial" w:hAnsi="Arial"/>
                <w:sz w:val="20"/>
                <w:szCs w:val="20"/>
              </w:rPr>
              <w:t xml:space="preserve"> vid behov</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2FB6DD11"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2CF25534" w14:textId="77777777" w:rsidTr="00C0088D">
        <w:trPr>
          <w:trHeight w:val="260"/>
        </w:trPr>
        <w:tc>
          <w:tcPr>
            <w:tcW w:w="3969" w:type="dxa"/>
            <w:tcBorders>
              <w:top w:val="nil"/>
              <w:left w:val="nil"/>
              <w:bottom w:val="nil"/>
              <w:right w:val="nil"/>
            </w:tcBorders>
            <w:shd w:val="clear" w:color="auto" w:fill="auto"/>
            <w:noWrap/>
            <w:hideMark/>
          </w:tcPr>
          <w:p w14:paraId="10C89DAF" w14:textId="77777777" w:rsidR="00C0088D" w:rsidRPr="007857C5" w:rsidRDefault="00C0088D" w:rsidP="00CF6282">
            <w:pPr>
              <w:spacing w:before="60" w:after="120" w:line="240" w:lineRule="exact"/>
              <w:rPr>
                <w:rFonts w:ascii="Arial" w:eastAsia="Times New Roman" w:hAnsi="Arial" w:cs="Arial"/>
                <w:b/>
                <w:bCs/>
                <w:sz w:val="20"/>
                <w:szCs w:val="20"/>
                <w:u w:val="single"/>
              </w:rPr>
            </w:pPr>
            <w:r>
              <w:rPr>
                <w:rFonts w:ascii="Arial" w:hAnsi="Arial"/>
                <w:b/>
                <w:bCs/>
                <w:sz w:val="20"/>
                <w:szCs w:val="20"/>
                <w:u w:val="single"/>
              </w:rPr>
              <w:t>Sjukdomar och bekämpning av dem</w:t>
            </w:r>
          </w:p>
        </w:tc>
        <w:tc>
          <w:tcPr>
            <w:tcW w:w="5669" w:type="dxa"/>
            <w:gridSpan w:val="2"/>
            <w:tcBorders>
              <w:top w:val="nil"/>
              <w:left w:val="nil"/>
              <w:bottom w:val="nil"/>
              <w:right w:val="nil"/>
            </w:tcBorders>
            <w:shd w:val="clear" w:color="auto" w:fill="auto"/>
            <w:noWrap/>
            <w:hideMark/>
          </w:tcPr>
          <w:p w14:paraId="7B55FDB0"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C0088D" w:rsidRPr="007857C5" w14:paraId="0BB739F4" w14:textId="77777777" w:rsidTr="00C0088D">
        <w:trPr>
          <w:trHeight w:val="250"/>
        </w:trPr>
        <w:tc>
          <w:tcPr>
            <w:tcW w:w="3969" w:type="dxa"/>
            <w:tcBorders>
              <w:top w:val="nil"/>
              <w:left w:val="nil"/>
              <w:bottom w:val="nil"/>
              <w:right w:val="nil"/>
            </w:tcBorders>
            <w:shd w:val="clear" w:color="auto" w:fill="auto"/>
            <w:noWrap/>
            <w:hideMark/>
          </w:tcPr>
          <w:p w14:paraId="67BB86ED"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Vilka sjukdomar förekommer, på vilka skiften och i vilket skede av växtföljden förekommer de?</w:t>
            </w:r>
          </w:p>
        </w:tc>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034268A"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02AA45A2" w14:textId="77777777" w:rsidTr="00C0088D">
        <w:trPr>
          <w:trHeight w:val="250"/>
        </w:trPr>
        <w:tc>
          <w:tcPr>
            <w:tcW w:w="3969" w:type="dxa"/>
            <w:tcBorders>
              <w:top w:val="nil"/>
              <w:left w:val="nil"/>
              <w:bottom w:val="nil"/>
              <w:right w:val="nil"/>
            </w:tcBorders>
            <w:shd w:val="clear" w:color="auto" w:fill="auto"/>
            <w:noWrap/>
            <w:hideMark/>
          </w:tcPr>
          <w:p w14:paraId="0F36F380"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Vilka av dessa sjukdomar kan, när de förvärras, vara av ekonomisk betydelse eller avsevärt minska skörden?</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4A282F45"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0CA11ACD" w14:textId="77777777" w:rsidTr="00C0088D">
        <w:trPr>
          <w:trHeight w:val="250"/>
        </w:trPr>
        <w:tc>
          <w:tcPr>
            <w:tcW w:w="3969" w:type="dxa"/>
            <w:tcBorders>
              <w:top w:val="nil"/>
              <w:left w:val="nil"/>
              <w:bottom w:val="nil"/>
              <w:right w:val="nil"/>
            </w:tcBorders>
            <w:shd w:val="clear" w:color="auto" w:fill="auto"/>
            <w:noWrap/>
            <w:hideMark/>
          </w:tcPr>
          <w:p w14:paraId="593E09FA"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Hur kan dessa sjukdomar förebyggas (</w:t>
            </w:r>
            <w:proofErr w:type="gramStart"/>
            <w:r>
              <w:rPr>
                <w:rFonts w:ascii="Arial" w:hAnsi="Arial"/>
                <w:sz w:val="20"/>
                <w:szCs w:val="20"/>
              </w:rPr>
              <w:t>t.ex.</w:t>
            </w:r>
            <w:proofErr w:type="gramEnd"/>
            <w:r>
              <w:rPr>
                <w:rFonts w:ascii="Arial" w:hAnsi="Arial"/>
                <w:sz w:val="20"/>
                <w:szCs w:val="20"/>
              </w:rPr>
              <w:t xml:space="preserve"> blandad odling, mellanår)?</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3C11A985"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70899BB3" w14:textId="77777777" w:rsidTr="00C0088D">
        <w:trPr>
          <w:trHeight w:val="250"/>
        </w:trPr>
        <w:tc>
          <w:tcPr>
            <w:tcW w:w="3969" w:type="dxa"/>
            <w:tcBorders>
              <w:top w:val="nil"/>
              <w:left w:val="nil"/>
              <w:bottom w:val="nil"/>
              <w:right w:val="nil"/>
            </w:tcBorders>
            <w:shd w:val="clear" w:color="auto" w:fill="auto"/>
            <w:noWrap/>
            <w:hideMark/>
          </w:tcPr>
          <w:p w14:paraId="1B8DE8E4"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Hur bra är de använda sorternas sjukdomsresistens?</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2E2C3212"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6732CB0D" w14:textId="77777777" w:rsidTr="00C0088D">
        <w:trPr>
          <w:trHeight w:val="250"/>
        </w:trPr>
        <w:tc>
          <w:tcPr>
            <w:tcW w:w="3969" w:type="dxa"/>
            <w:tcBorders>
              <w:top w:val="nil"/>
              <w:left w:val="nil"/>
              <w:bottom w:val="nil"/>
              <w:right w:val="nil"/>
            </w:tcBorders>
            <w:shd w:val="clear" w:color="auto" w:fill="auto"/>
            <w:noWrap/>
            <w:hideMark/>
          </w:tcPr>
          <w:p w14:paraId="6A2726F3"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Betas utsädet och i så fall på vilket sätt?</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7B0E1B1B"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5ACCF340" w14:textId="77777777" w:rsidTr="00C0088D">
        <w:trPr>
          <w:trHeight w:val="260"/>
        </w:trPr>
        <w:tc>
          <w:tcPr>
            <w:tcW w:w="3969" w:type="dxa"/>
            <w:tcBorders>
              <w:top w:val="nil"/>
              <w:left w:val="nil"/>
              <w:bottom w:val="nil"/>
              <w:right w:val="nil"/>
            </w:tcBorders>
            <w:shd w:val="clear" w:color="auto" w:fill="auto"/>
            <w:noWrap/>
            <w:hideMark/>
          </w:tcPr>
          <w:p w14:paraId="22A48F76" w14:textId="77777777" w:rsidR="00C0088D" w:rsidRPr="007857C5" w:rsidRDefault="00C0088D" w:rsidP="00CF6282">
            <w:pPr>
              <w:spacing w:before="60" w:after="120" w:line="240" w:lineRule="exact"/>
              <w:rPr>
                <w:rFonts w:ascii="Arial" w:eastAsia="Times New Roman" w:hAnsi="Arial" w:cs="Arial"/>
                <w:b/>
                <w:bCs/>
                <w:sz w:val="20"/>
                <w:szCs w:val="20"/>
                <w:u w:val="single"/>
              </w:rPr>
            </w:pPr>
            <w:r>
              <w:rPr>
                <w:rFonts w:ascii="Arial" w:hAnsi="Arial"/>
                <w:b/>
                <w:bCs/>
                <w:sz w:val="20"/>
                <w:szCs w:val="20"/>
                <w:u w:val="single"/>
              </w:rPr>
              <w:t>Skadegörare och bekämpning av dem</w:t>
            </w:r>
          </w:p>
        </w:tc>
        <w:tc>
          <w:tcPr>
            <w:tcW w:w="5669" w:type="dxa"/>
            <w:gridSpan w:val="2"/>
            <w:tcBorders>
              <w:top w:val="nil"/>
              <w:left w:val="nil"/>
              <w:bottom w:val="nil"/>
              <w:right w:val="nil"/>
            </w:tcBorders>
            <w:shd w:val="clear" w:color="auto" w:fill="auto"/>
            <w:noWrap/>
            <w:hideMark/>
          </w:tcPr>
          <w:p w14:paraId="1E205E43"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C0088D" w:rsidRPr="007857C5" w14:paraId="66D48073" w14:textId="77777777" w:rsidTr="00C0088D">
        <w:trPr>
          <w:trHeight w:val="250"/>
        </w:trPr>
        <w:tc>
          <w:tcPr>
            <w:tcW w:w="3969" w:type="dxa"/>
            <w:tcBorders>
              <w:top w:val="nil"/>
              <w:left w:val="nil"/>
              <w:bottom w:val="nil"/>
              <w:right w:val="nil"/>
            </w:tcBorders>
            <w:shd w:val="clear" w:color="auto" w:fill="auto"/>
            <w:noWrap/>
            <w:hideMark/>
          </w:tcPr>
          <w:p w14:paraId="039CBFF6"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Vilka grödor/skiften har skadegörarproblem?</w:t>
            </w:r>
          </w:p>
        </w:tc>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F7CEE73"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7536B779" w14:textId="77777777" w:rsidTr="00C0088D">
        <w:trPr>
          <w:trHeight w:val="250"/>
        </w:trPr>
        <w:tc>
          <w:tcPr>
            <w:tcW w:w="3969" w:type="dxa"/>
            <w:tcBorders>
              <w:top w:val="nil"/>
              <w:left w:val="nil"/>
              <w:bottom w:val="nil"/>
              <w:right w:val="nil"/>
            </w:tcBorders>
            <w:shd w:val="clear" w:color="auto" w:fill="auto"/>
            <w:noWrap/>
            <w:hideMark/>
          </w:tcPr>
          <w:p w14:paraId="0150B158"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Vilka åtgärder vidtas mot skadegörare? Mekaniska och kemiska metoder? Trösklar för bekämpningen?</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0FB03039"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554121D0" w14:textId="77777777" w:rsidTr="00C0088D">
        <w:trPr>
          <w:trHeight w:val="260"/>
        </w:trPr>
        <w:tc>
          <w:tcPr>
            <w:tcW w:w="3969" w:type="dxa"/>
            <w:tcBorders>
              <w:top w:val="nil"/>
              <w:left w:val="nil"/>
              <w:bottom w:val="nil"/>
              <w:right w:val="nil"/>
            </w:tcBorders>
            <w:shd w:val="clear" w:color="auto" w:fill="auto"/>
            <w:noWrap/>
            <w:hideMark/>
          </w:tcPr>
          <w:p w14:paraId="4F298E36" w14:textId="77777777" w:rsidR="00C0088D" w:rsidRPr="007857C5" w:rsidRDefault="00C0088D" w:rsidP="00CF6282">
            <w:pPr>
              <w:spacing w:before="60" w:after="120" w:line="240" w:lineRule="exact"/>
              <w:rPr>
                <w:rFonts w:ascii="Arial" w:eastAsia="Times New Roman" w:hAnsi="Arial" w:cs="Arial"/>
                <w:b/>
                <w:bCs/>
                <w:sz w:val="20"/>
                <w:szCs w:val="20"/>
              </w:rPr>
            </w:pPr>
            <w:r>
              <w:rPr>
                <w:rFonts w:ascii="Arial" w:hAnsi="Arial"/>
                <w:b/>
                <w:bCs/>
                <w:sz w:val="20"/>
                <w:szCs w:val="20"/>
              </w:rPr>
              <w:t>Dokumentation av växtskyddsplanen</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08418968"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bl>
    <w:p w14:paraId="18DEA0DD" w14:textId="77777777" w:rsidR="00AD03FD" w:rsidRDefault="00AD03FD">
      <w:r>
        <w:br w:type="page"/>
      </w:r>
    </w:p>
    <w:tbl>
      <w:tblPr>
        <w:tblW w:w="9638" w:type="dxa"/>
        <w:tblCellMar>
          <w:left w:w="70" w:type="dxa"/>
          <w:right w:w="70" w:type="dxa"/>
        </w:tblCellMar>
        <w:tblLook w:val="04A0" w:firstRow="1" w:lastRow="0" w:firstColumn="1" w:lastColumn="0" w:noHBand="0" w:noVBand="1"/>
      </w:tblPr>
      <w:tblGrid>
        <w:gridCol w:w="3969"/>
        <w:gridCol w:w="851"/>
        <w:gridCol w:w="1559"/>
        <w:gridCol w:w="3259"/>
      </w:tblGrid>
      <w:tr w:rsidR="00C0088D" w:rsidRPr="007857C5" w14:paraId="08C9D7D1" w14:textId="77777777" w:rsidTr="009B0928">
        <w:trPr>
          <w:trHeight w:val="260"/>
        </w:trPr>
        <w:tc>
          <w:tcPr>
            <w:tcW w:w="3969" w:type="dxa"/>
            <w:tcBorders>
              <w:top w:val="nil"/>
              <w:left w:val="nil"/>
              <w:bottom w:val="nil"/>
              <w:right w:val="nil"/>
            </w:tcBorders>
            <w:shd w:val="clear" w:color="auto" w:fill="auto"/>
            <w:noWrap/>
            <w:hideMark/>
          </w:tcPr>
          <w:p w14:paraId="3EBB09E5" w14:textId="0B856E21" w:rsidR="00C0088D" w:rsidRPr="007857C5" w:rsidRDefault="00C0088D" w:rsidP="00CF6282">
            <w:pPr>
              <w:spacing w:before="60" w:after="120" w:line="240" w:lineRule="exact"/>
              <w:rPr>
                <w:rFonts w:ascii="Arial" w:eastAsia="Times New Roman" w:hAnsi="Arial" w:cs="Arial"/>
                <w:b/>
                <w:bCs/>
                <w:sz w:val="20"/>
                <w:szCs w:val="20"/>
                <w:u w:val="single"/>
              </w:rPr>
            </w:pPr>
            <w:r>
              <w:rPr>
                <w:rFonts w:ascii="Arial" w:hAnsi="Arial"/>
                <w:b/>
                <w:bCs/>
                <w:sz w:val="20"/>
                <w:szCs w:val="20"/>
                <w:u w:val="single"/>
              </w:rPr>
              <w:lastRenderedPageBreak/>
              <w:t>ANSKAFFNING OCH ANVÄNDNING AV FÖRÖKNINGSMATERIAL</w:t>
            </w:r>
          </w:p>
        </w:tc>
        <w:tc>
          <w:tcPr>
            <w:tcW w:w="5669" w:type="dxa"/>
            <w:gridSpan w:val="3"/>
            <w:tcBorders>
              <w:top w:val="nil"/>
              <w:left w:val="nil"/>
              <w:bottom w:val="single" w:sz="4" w:space="0" w:color="auto"/>
              <w:right w:val="nil"/>
            </w:tcBorders>
            <w:shd w:val="clear" w:color="auto" w:fill="auto"/>
            <w:noWrap/>
            <w:hideMark/>
          </w:tcPr>
          <w:p w14:paraId="28776E29"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C0088D" w:rsidRPr="007857C5" w14:paraId="5734F501" w14:textId="77777777" w:rsidTr="00AD03FD">
        <w:trPr>
          <w:trHeight w:val="528"/>
        </w:trPr>
        <w:tc>
          <w:tcPr>
            <w:tcW w:w="3969" w:type="dxa"/>
            <w:tcBorders>
              <w:top w:val="nil"/>
              <w:left w:val="nil"/>
              <w:bottom w:val="nil"/>
              <w:right w:val="single" w:sz="4" w:space="0" w:color="auto"/>
            </w:tcBorders>
            <w:shd w:val="clear" w:color="auto" w:fill="auto"/>
            <w:noWrap/>
            <w:hideMark/>
          </w:tcPr>
          <w:p w14:paraId="426913E4" w14:textId="45F70B63"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Hur anskaffas utsäde, plantor och annat förökningsmaterial?</w:t>
            </w:r>
          </w:p>
        </w:tc>
        <w:tc>
          <w:tcPr>
            <w:tcW w:w="566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42CD6B0"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p>
        </w:tc>
      </w:tr>
      <w:tr w:rsidR="00C0088D" w:rsidRPr="007857C5" w14:paraId="7EC6F2FB" w14:textId="77777777" w:rsidTr="009B0928">
        <w:trPr>
          <w:trHeight w:val="250"/>
        </w:trPr>
        <w:tc>
          <w:tcPr>
            <w:tcW w:w="3969" w:type="dxa"/>
            <w:tcBorders>
              <w:top w:val="nil"/>
              <w:left w:val="nil"/>
              <w:bottom w:val="nil"/>
              <w:right w:val="single" w:sz="4" w:space="0" w:color="auto"/>
            </w:tcBorders>
            <w:shd w:val="clear" w:color="auto" w:fill="auto"/>
            <w:noWrap/>
            <w:hideMark/>
          </w:tcPr>
          <w:p w14:paraId="25A803C0"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xml:space="preserve">Anskaffning av konventionellt förökningsmaterial </w:t>
            </w:r>
          </w:p>
        </w:tc>
        <w:tc>
          <w:tcPr>
            <w:tcW w:w="566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9A4B52B" w14:textId="77777777" w:rsidR="00C0088D" w:rsidRPr="007857C5" w:rsidRDefault="00C0088D" w:rsidP="00CF6282">
            <w:pPr>
              <w:spacing w:before="60" w:after="120" w:line="240" w:lineRule="exact"/>
              <w:rPr>
                <w:rFonts w:ascii="Arial" w:eastAsia="Times New Roman" w:hAnsi="Arial" w:cs="Arial"/>
                <w:color w:val="000000"/>
                <w:sz w:val="20"/>
                <w:szCs w:val="20"/>
                <w:lang w:eastAsia="fi-FI"/>
              </w:rPr>
            </w:pPr>
          </w:p>
        </w:tc>
      </w:tr>
      <w:tr w:rsidR="009B0928" w:rsidRPr="007857C5" w14:paraId="407C3B01" w14:textId="77777777" w:rsidTr="00F3796B">
        <w:trPr>
          <w:trHeight w:val="250"/>
        </w:trPr>
        <w:tc>
          <w:tcPr>
            <w:tcW w:w="3969" w:type="dxa"/>
            <w:tcBorders>
              <w:top w:val="nil"/>
              <w:left w:val="nil"/>
              <w:bottom w:val="nil"/>
              <w:right w:val="single" w:sz="4" w:space="0" w:color="auto"/>
            </w:tcBorders>
            <w:shd w:val="clear" w:color="auto" w:fill="auto"/>
            <w:noWrap/>
          </w:tcPr>
          <w:p w14:paraId="62E7DE29" w14:textId="5FD0660B" w:rsidR="009B0928" w:rsidRPr="007857C5" w:rsidRDefault="009B0928" w:rsidP="00F3796B">
            <w:pPr>
              <w:spacing w:before="60" w:after="120" w:line="240" w:lineRule="exact"/>
              <w:rPr>
                <w:rFonts w:ascii="Arial" w:eastAsia="Times New Roman" w:hAnsi="Arial" w:cs="Arial"/>
                <w:color w:val="000000"/>
                <w:sz w:val="20"/>
                <w:szCs w:val="20"/>
              </w:rPr>
            </w:pPr>
            <w:r>
              <w:rPr>
                <w:rFonts w:ascii="Arial" w:hAnsi="Arial"/>
                <w:color w:val="000000"/>
                <w:sz w:val="20"/>
                <w:szCs w:val="20"/>
              </w:rPr>
              <w:t>Hur verifierar du att det finns ett giltigt tillstånd att använda det anskaffade konventionella utsädet och plantorna?</w:t>
            </w:r>
          </w:p>
        </w:tc>
        <w:tc>
          <w:tcPr>
            <w:tcW w:w="5669" w:type="dxa"/>
            <w:gridSpan w:val="3"/>
            <w:tcBorders>
              <w:top w:val="single" w:sz="4" w:space="0" w:color="auto"/>
              <w:left w:val="single" w:sz="4" w:space="0" w:color="auto"/>
              <w:bottom w:val="single" w:sz="4" w:space="0" w:color="auto"/>
              <w:right w:val="single" w:sz="4" w:space="0" w:color="auto"/>
            </w:tcBorders>
            <w:shd w:val="clear" w:color="auto" w:fill="auto"/>
            <w:noWrap/>
          </w:tcPr>
          <w:p w14:paraId="7442C493" w14:textId="77777777" w:rsidR="009B0928" w:rsidRPr="007857C5" w:rsidRDefault="009B0928" w:rsidP="00F3796B">
            <w:pPr>
              <w:spacing w:before="60" w:after="120" w:line="240" w:lineRule="exact"/>
              <w:rPr>
                <w:rFonts w:ascii="Arial" w:eastAsia="Times New Roman" w:hAnsi="Arial" w:cs="Arial"/>
                <w:color w:val="000000"/>
                <w:sz w:val="20"/>
                <w:szCs w:val="20"/>
                <w:lang w:eastAsia="fi-FI"/>
              </w:rPr>
            </w:pPr>
          </w:p>
        </w:tc>
      </w:tr>
      <w:tr w:rsidR="00C0088D" w:rsidRPr="007857C5" w14:paraId="78D5D0D8" w14:textId="77777777" w:rsidTr="00C0088D">
        <w:trPr>
          <w:trHeight w:val="250"/>
        </w:trPr>
        <w:tc>
          <w:tcPr>
            <w:tcW w:w="9638" w:type="dxa"/>
            <w:gridSpan w:val="4"/>
            <w:tcBorders>
              <w:top w:val="nil"/>
              <w:left w:val="nil"/>
              <w:bottom w:val="nil"/>
              <w:right w:val="nil"/>
            </w:tcBorders>
            <w:shd w:val="clear" w:color="auto" w:fill="auto"/>
            <w:noWrap/>
            <w:hideMark/>
          </w:tcPr>
          <w:p w14:paraId="31648883" w14:textId="3CD55952" w:rsidR="00C0088D" w:rsidRPr="007857C5" w:rsidRDefault="00C0088D" w:rsidP="00CF6282">
            <w:pPr>
              <w:spacing w:before="60" w:after="120" w:line="240" w:lineRule="exact"/>
              <w:rPr>
                <w:rFonts w:ascii="Arial" w:eastAsia="Times New Roman" w:hAnsi="Arial" w:cs="Arial"/>
                <w:color w:val="000000"/>
                <w:sz w:val="20"/>
                <w:szCs w:val="20"/>
                <w:lang w:eastAsia="fi-FI"/>
              </w:rPr>
            </w:pPr>
          </w:p>
        </w:tc>
      </w:tr>
      <w:tr w:rsidR="00C0088D" w:rsidRPr="007857C5" w14:paraId="35CAAA34" w14:textId="77777777" w:rsidTr="00C0088D">
        <w:trPr>
          <w:trHeight w:val="260"/>
        </w:trPr>
        <w:tc>
          <w:tcPr>
            <w:tcW w:w="3969" w:type="dxa"/>
            <w:tcBorders>
              <w:top w:val="nil"/>
              <w:left w:val="nil"/>
              <w:bottom w:val="nil"/>
              <w:right w:val="nil"/>
            </w:tcBorders>
            <w:shd w:val="clear" w:color="auto" w:fill="auto"/>
            <w:noWrap/>
            <w:hideMark/>
          </w:tcPr>
          <w:p w14:paraId="3DB9E4B5" w14:textId="77777777" w:rsidR="00C0088D" w:rsidRPr="007857C5" w:rsidRDefault="00237748" w:rsidP="00CF6282">
            <w:pPr>
              <w:spacing w:before="60" w:after="120" w:line="240" w:lineRule="exact"/>
              <w:rPr>
                <w:rFonts w:ascii="Arial" w:eastAsia="Times New Roman" w:hAnsi="Arial" w:cs="Arial"/>
                <w:b/>
                <w:bCs/>
                <w:sz w:val="20"/>
                <w:szCs w:val="20"/>
                <w:u w:val="single"/>
              </w:rPr>
            </w:pPr>
            <w:hyperlink r:id="rId11" w:anchor="id-7-rinnakkaisviljely" w:history="1">
              <w:r w:rsidR="00EA138D">
                <w:rPr>
                  <w:rFonts w:ascii="Arial" w:hAnsi="Arial"/>
                  <w:b/>
                  <w:bCs/>
                  <w:sz w:val="20"/>
                  <w:szCs w:val="20"/>
                  <w:u w:val="single"/>
                </w:rPr>
                <w:t>PARALLELLODLING</w:t>
              </w:r>
            </w:hyperlink>
          </w:p>
        </w:tc>
        <w:tc>
          <w:tcPr>
            <w:tcW w:w="5669" w:type="dxa"/>
            <w:gridSpan w:val="3"/>
            <w:tcBorders>
              <w:top w:val="nil"/>
              <w:left w:val="nil"/>
              <w:bottom w:val="nil"/>
              <w:right w:val="nil"/>
            </w:tcBorders>
            <w:shd w:val="clear" w:color="auto" w:fill="auto"/>
            <w:noWrap/>
            <w:hideMark/>
          </w:tcPr>
          <w:p w14:paraId="1F87BF82"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E024EA" w:rsidRPr="007857C5" w14:paraId="27524350" w14:textId="77777777" w:rsidTr="009A6C10">
        <w:trPr>
          <w:trHeight w:val="260"/>
        </w:trPr>
        <w:tc>
          <w:tcPr>
            <w:tcW w:w="3969" w:type="dxa"/>
            <w:tcBorders>
              <w:top w:val="nil"/>
              <w:left w:val="nil"/>
              <w:bottom w:val="nil"/>
              <w:right w:val="nil"/>
            </w:tcBorders>
            <w:shd w:val="clear" w:color="auto" w:fill="auto"/>
            <w:noWrap/>
          </w:tcPr>
          <w:p w14:paraId="3096FB2A" w14:textId="30259E24" w:rsidR="00E024EA" w:rsidRPr="007857C5" w:rsidRDefault="00E024EA" w:rsidP="00CF6282">
            <w:pPr>
              <w:spacing w:before="60" w:after="120" w:line="240" w:lineRule="exact"/>
              <w:rPr>
                <w:rFonts w:ascii="Arial" w:eastAsia="Times New Roman" w:hAnsi="Arial" w:cs="Arial"/>
                <w:b/>
                <w:bCs/>
                <w:sz w:val="20"/>
                <w:szCs w:val="20"/>
              </w:rPr>
            </w:pPr>
            <w:r>
              <w:rPr>
                <w:rFonts w:ascii="Arial" w:hAnsi="Arial"/>
                <w:color w:val="000000"/>
                <w:sz w:val="20"/>
                <w:szCs w:val="20"/>
              </w:rPr>
              <w:t xml:space="preserve">Finns det åkrar under omläggning eller åkrar om </w:t>
            </w:r>
            <w:proofErr w:type="spellStart"/>
            <w:r>
              <w:rPr>
                <w:rFonts w:ascii="Arial" w:hAnsi="Arial"/>
                <w:color w:val="000000"/>
                <w:sz w:val="20"/>
                <w:szCs w:val="20"/>
              </w:rPr>
              <w:t>parallellodlas</w:t>
            </w:r>
            <w:proofErr w:type="spellEnd"/>
            <w:r>
              <w:rPr>
                <w:rFonts w:ascii="Arial" w:hAnsi="Arial"/>
                <w:color w:val="000000"/>
                <w:sz w:val="20"/>
                <w:szCs w:val="20"/>
              </w:rPr>
              <w:t xml:space="preserve"> på gården?</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BAD7EC3" w14:textId="45C533EC" w:rsidR="00E024EA" w:rsidRPr="007857C5" w:rsidRDefault="00E024EA"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Ja/Nej</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2B2E3920" w14:textId="450D561D" w:rsidR="00E024EA" w:rsidRPr="007857C5" w:rsidRDefault="00E024EA" w:rsidP="00CF6282">
            <w:pPr>
              <w:spacing w:before="60" w:after="120" w:line="240" w:lineRule="exact"/>
              <w:rPr>
                <w:rFonts w:ascii="Arial" w:eastAsia="Times New Roman" w:hAnsi="Arial" w:cs="Arial"/>
                <w:color w:val="000000"/>
                <w:sz w:val="20"/>
                <w:szCs w:val="20"/>
                <w:lang w:eastAsia="fi-FI"/>
              </w:rPr>
            </w:pPr>
          </w:p>
        </w:tc>
      </w:tr>
      <w:tr w:rsidR="009A6C10" w:rsidRPr="007857C5" w14:paraId="5D02F568" w14:textId="77777777" w:rsidTr="009A6C10">
        <w:trPr>
          <w:trHeight w:val="260"/>
        </w:trPr>
        <w:tc>
          <w:tcPr>
            <w:tcW w:w="3969" w:type="dxa"/>
            <w:tcBorders>
              <w:top w:val="nil"/>
              <w:left w:val="nil"/>
              <w:bottom w:val="nil"/>
              <w:right w:val="nil"/>
            </w:tcBorders>
            <w:shd w:val="clear" w:color="auto" w:fill="auto"/>
            <w:noWrap/>
            <w:hideMark/>
          </w:tcPr>
          <w:p w14:paraId="7347C84F" w14:textId="61E59D42" w:rsidR="009A6C10" w:rsidRPr="007857C5" w:rsidRDefault="009A6C10" w:rsidP="00CF6282">
            <w:pPr>
              <w:spacing w:before="60" w:after="120" w:line="240" w:lineRule="exact"/>
              <w:rPr>
                <w:rFonts w:ascii="Arial" w:eastAsia="Times New Roman" w:hAnsi="Arial" w:cs="Arial"/>
                <w:b/>
                <w:bCs/>
                <w:sz w:val="20"/>
                <w:szCs w:val="20"/>
              </w:rPr>
            </w:pPr>
            <w:r>
              <w:rPr>
                <w:rFonts w:ascii="Arial" w:hAnsi="Arial"/>
                <w:b/>
                <w:bCs/>
                <w:sz w:val="20"/>
                <w:szCs w:val="20"/>
              </w:rPr>
              <w:t>Parallellodling under omläggningsskedet</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F9ED090" w14:textId="77777777" w:rsidR="009A6C10" w:rsidRPr="007857C5" w:rsidRDefault="009A6C10"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Nej/Ja, vilken växtart</w:t>
            </w:r>
          </w:p>
        </w:tc>
        <w:tc>
          <w:tcPr>
            <w:tcW w:w="3259" w:type="dxa"/>
            <w:tcBorders>
              <w:top w:val="single" w:sz="4" w:space="0" w:color="auto"/>
              <w:left w:val="single" w:sz="4" w:space="0" w:color="auto"/>
              <w:bottom w:val="single" w:sz="4" w:space="0" w:color="auto"/>
              <w:right w:val="single" w:sz="4" w:space="0" w:color="auto"/>
            </w:tcBorders>
            <w:shd w:val="clear" w:color="auto" w:fill="auto"/>
          </w:tcPr>
          <w:p w14:paraId="23DC7F0E" w14:textId="49D910A9" w:rsidR="009A6C10" w:rsidRPr="007857C5" w:rsidRDefault="009A6C10" w:rsidP="00CF6282">
            <w:pPr>
              <w:spacing w:before="60" w:after="120" w:line="240" w:lineRule="exact"/>
              <w:rPr>
                <w:rFonts w:ascii="Arial" w:eastAsia="Times New Roman" w:hAnsi="Arial" w:cs="Arial"/>
                <w:color w:val="000000"/>
                <w:sz w:val="20"/>
                <w:szCs w:val="20"/>
                <w:lang w:eastAsia="fi-FI"/>
              </w:rPr>
            </w:pPr>
          </w:p>
        </w:tc>
      </w:tr>
      <w:tr w:rsidR="009A6C10" w:rsidRPr="007857C5" w14:paraId="2754D93B" w14:textId="77777777" w:rsidTr="009A6C10">
        <w:trPr>
          <w:trHeight w:val="260"/>
        </w:trPr>
        <w:tc>
          <w:tcPr>
            <w:tcW w:w="3969" w:type="dxa"/>
            <w:tcBorders>
              <w:top w:val="nil"/>
              <w:left w:val="nil"/>
              <w:bottom w:val="nil"/>
              <w:right w:val="single" w:sz="4" w:space="0" w:color="auto"/>
            </w:tcBorders>
            <w:shd w:val="clear" w:color="auto" w:fill="auto"/>
            <w:noWrap/>
            <w:hideMark/>
          </w:tcPr>
          <w:p w14:paraId="558D6EE5" w14:textId="40CEDD4B" w:rsidR="009A6C10" w:rsidRPr="007857C5" w:rsidRDefault="009A6C10" w:rsidP="00CF6282">
            <w:pPr>
              <w:spacing w:before="60" w:after="120" w:line="240" w:lineRule="exact"/>
              <w:rPr>
                <w:rFonts w:ascii="Arial" w:eastAsia="Times New Roman" w:hAnsi="Arial" w:cs="Arial"/>
                <w:b/>
                <w:bCs/>
                <w:sz w:val="20"/>
                <w:szCs w:val="20"/>
              </w:rPr>
            </w:pPr>
            <w:r>
              <w:rPr>
                <w:rFonts w:ascii="Arial" w:hAnsi="Arial"/>
                <w:b/>
                <w:bCs/>
                <w:sz w:val="20"/>
                <w:szCs w:val="20"/>
              </w:rPr>
              <w:t>Permanent parallellodling</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18253ED" w14:textId="2760F691" w:rsidR="009A6C10" w:rsidRPr="007857C5" w:rsidRDefault="009A6C10"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Nej/Ja, vilken växtart</w:t>
            </w:r>
          </w:p>
        </w:tc>
        <w:tc>
          <w:tcPr>
            <w:tcW w:w="3259" w:type="dxa"/>
            <w:tcBorders>
              <w:top w:val="single" w:sz="4" w:space="0" w:color="auto"/>
              <w:left w:val="single" w:sz="4" w:space="0" w:color="auto"/>
              <w:bottom w:val="single" w:sz="4" w:space="0" w:color="auto"/>
              <w:right w:val="single" w:sz="4" w:space="0" w:color="auto"/>
            </w:tcBorders>
            <w:shd w:val="clear" w:color="auto" w:fill="auto"/>
          </w:tcPr>
          <w:p w14:paraId="2DE43869" w14:textId="2EAA977D" w:rsidR="009A6C10" w:rsidRPr="007857C5" w:rsidRDefault="009A6C10" w:rsidP="00CF6282">
            <w:pPr>
              <w:spacing w:before="60" w:after="120" w:line="240" w:lineRule="exact"/>
              <w:rPr>
                <w:rFonts w:ascii="Arial" w:eastAsia="Times New Roman" w:hAnsi="Arial" w:cs="Arial"/>
                <w:color w:val="000000"/>
                <w:sz w:val="20"/>
                <w:szCs w:val="20"/>
                <w:lang w:eastAsia="fi-FI"/>
              </w:rPr>
            </w:pPr>
          </w:p>
        </w:tc>
      </w:tr>
      <w:tr w:rsidR="00C0088D" w:rsidRPr="007857C5" w14:paraId="59E3F95B" w14:textId="77777777" w:rsidTr="00CF6282">
        <w:trPr>
          <w:trHeight w:val="250"/>
        </w:trPr>
        <w:tc>
          <w:tcPr>
            <w:tcW w:w="3969" w:type="dxa"/>
            <w:tcBorders>
              <w:top w:val="nil"/>
              <w:left w:val="nil"/>
              <w:bottom w:val="nil"/>
              <w:right w:val="nil"/>
            </w:tcBorders>
            <w:shd w:val="clear" w:color="auto" w:fill="auto"/>
            <w:noWrap/>
            <w:hideMark/>
          </w:tcPr>
          <w:p w14:paraId="7D1E720A"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Uppgifter om tillståndet till parallellodling och villkoren för det</w:t>
            </w:r>
          </w:p>
        </w:tc>
        <w:tc>
          <w:tcPr>
            <w:tcW w:w="566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409E006"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4AF31B12" w14:textId="77777777" w:rsidTr="00C0088D">
        <w:trPr>
          <w:trHeight w:val="250"/>
        </w:trPr>
        <w:tc>
          <w:tcPr>
            <w:tcW w:w="3969" w:type="dxa"/>
            <w:tcBorders>
              <w:top w:val="nil"/>
              <w:left w:val="nil"/>
              <w:bottom w:val="nil"/>
              <w:right w:val="nil"/>
            </w:tcBorders>
            <w:shd w:val="clear" w:color="auto" w:fill="auto"/>
            <w:noWrap/>
            <w:hideMark/>
          </w:tcPr>
          <w:p w14:paraId="19E1F439" w14:textId="4F4E8A96"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Särhållande av produktionsinsatser</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0C62F239"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55E3E92F" w14:textId="77777777" w:rsidTr="00C0088D">
        <w:trPr>
          <w:trHeight w:val="250"/>
        </w:trPr>
        <w:tc>
          <w:tcPr>
            <w:tcW w:w="3969" w:type="dxa"/>
            <w:tcBorders>
              <w:top w:val="nil"/>
              <w:left w:val="nil"/>
              <w:bottom w:val="nil"/>
              <w:right w:val="nil"/>
            </w:tcBorders>
            <w:shd w:val="clear" w:color="auto" w:fill="auto"/>
            <w:noWrap/>
            <w:hideMark/>
          </w:tcPr>
          <w:p w14:paraId="6B625B60" w14:textId="13278266"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Särhållande av produkter</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375869E9"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460C6A36" w14:textId="77777777" w:rsidTr="00C0088D">
        <w:trPr>
          <w:trHeight w:val="250"/>
        </w:trPr>
        <w:tc>
          <w:tcPr>
            <w:tcW w:w="3969" w:type="dxa"/>
            <w:tcBorders>
              <w:top w:val="nil"/>
              <w:left w:val="nil"/>
              <w:bottom w:val="nil"/>
              <w:right w:val="nil"/>
            </w:tcBorders>
            <w:shd w:val="clear" w:color="auto" w:fill="auto"/>
            <w:noWrap/>
            <w:hideMark/>
          </w:tcPr>
          <w:p w14:paraId="23758C3D"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Bokföring</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6F91C3AB"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6DE294BC" w14:textId="77777777" w:rsidTr="00C0088D">
        <w:trPr>
          <w:trHeight w:val="260"/>
        </w:trPr>
        <w:tc>
          <w:tcPr>
            <w:tcW w:w="3969" w:type="dxa"/>
            <w:tcBorders>
              <w:top w:val="nil"/>
              <w:left w:val="nil"/>
              <w:bottom w:val="nil"/>
              <w:right w:val="nil"/>
            </w:tcBorders>
            <w:shd w:val="clear" w:color="auto" w:fill="auto"/>
            <w:noWrap/>
            <w:hideMark/>
          </w:tcPr>
          <w:p w14:paraId="65537374"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rPr>
            </w:pPr>
            <w:r>
              <w:rPr>
                <w:rFonts w:ascii="Arial" w:hAnsi="Arial"/>
                <w:b/>
                <w:bCs/>
                <w:color w:val="000000"/>
                <w:sz w:val="20"/>
                <w:szCs w:val="20"/>
                <w:u w:val="single"/>
              </w:rPr>
              <w:t>Bilagor till del 2 i ekoplanen Växtproduktion</w:t>
            </w:r>
          </w:p>
        </w:tc>
        <w:tc>
          <w:tcPr>
            <w:tcW w:w="5669" w:type="dxa"/>
            <w:gridSpan w:val="3"/>
            <w:tcBorders>
              <w:top w:val="nil"/>
              <w:left w:val="single" w:sz="4" w:space="0" w:color="auto"/>
              <w:bottom w:val="single" w:sz="4" w:space="0" w:color="auto"/>
              <w:right w:val="single" w:sz="4" w:space="0" w:color="auto"/>
            </w:tcBorders>
            <w:shd w:val="clear" w:color="auto" w:fill="auto"/>
            <w:noWrap/>
            <w:hideMark/>
          </w:tcPr>
          <w:p w14:paraId="4D81212D"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bl>
    <w:p w14:paraId="545573E1" w14:textId="4E0E16A8" w:rsidR="00C0088D" w:rsidRPr="007857C5" w:rsidRDefault="00C0088D" w:rsidP="00CF6282">
      <w:pPr>
        <w:spacing w:before="60" w:after="120" w:line="240" w:lineRule="exact"/>
        <w:rPr>
          <w:sz w:val="20"/>
          <w:szCs w:val="20"/>
        </w:rPr>
      </w:pPr>
    </w:p>
    <w:p w14:paraId="0D880E51" w14:textId="77777777" w:rsidR="00C0088D" w:rsidRPr="007857C5" w:rsidRDefault="00C0088D" w:rsidP="00CF6282">
      <w:pPr>
        <w:spacing w:before="60" w:after="120" w:line="240" w:lineRule="exact"/>
        <w:rPr>
          <w:sz w:val="20"/>
          <w:szCs w:val="20"/>
        </w:rPr>
      </w:pPr>
      <w:r>
        <w:br w:type="page"/>
      </w:r>
    </w:p>
    <w:tbl>
      <w:tblPr>
        <w:tblW w:w="9638" w:type="dxa"/>
        <w:tblCellMar>
          <w:left w:w="70" w:type="dxa"/>
          <w:right w:w="70" w:type="dxa"/>
        </w:tblCellMar>
        <w:tblLook w:val="04A0" w:firstRow="1" w:lastRow="0" w:firstColumn="1" w:lastColumn="0" w:noHBand="0" w:noVBand="1"/>
      </w:tblPr>
      <w:tblGrid>
        <w:gridCol w:w="3969"/>
        <w:gridCol w:w="851"/>
        <w:gridCol w:w="4818"/>
      </w:tblGrid>
      <w:tr w:rsidR="00C0088D" w:rsidRPr="007857C5" w14:paraId="487B3FF6" w14:textId="77777777" w:rsidTr="00C0088D">
        <w:trPr>
          <w:trHeight w:val="260"/>
        </w:trPr>
        <w:tc>
          <w:tcPr>
            <w:tcW w:w="9638" w:type="dxa"/>
            <w:gridSpan w:val="3"/>
            <w:tcBorders>
              <w:top w:val="nil"/>
              <w:left w:val="nil"/>
              <w:bottom w:val="nil"/>
              <w:right w:val="nil"/>
            </w:tcBorders>
            <w:shd w:val="clear" w:color="auto" w:fill="auto"/>
            <w:noWrap/>
            <w:vAlign w:val="bottom"/>
            <w:hideMark/>
          </w:tcPr>
          <w:p w14:paraId="18246D21" w14:textId="77777777" w:rsidR="00C0088D" w:rsidRPr="007857C5" w:rsidRDefault="00C0088D" w:rsidP="00CF6282">
            <w:pPr>
              <w:spacing w:before="60" w:after="120" w:line="240" w:lineRule="exact"/>
              <w:rPr>
                <w:rFonts w:ascii="Arial" w:eastAsia="Times New Roman" w:hAnsi="Arial" w:cs="Arial"/>
                <w:b/>
                <w:bCs/>
                <w:color w:val="000000"/>
                <w:sz w:val="20"/>
                <w:szCs w:val="20"/>
              </w:rPr>
            </w:pPr>
            <w:r>
              <w:rPr>
                <w:rFonts w:ascii="Arial" w:hAnsi="Arial"/>
                <w:b/>
                <w:bCs/>
                <w:color w:val="000000"/>
                <w:sz w:val="20"/>
                <w:szCs w:val="20"/>
              </w:rPr>
              <w:lastRenderedPageBreak/>
              <w:t>DEL 3. HANTERING, BEARBETNING ELLER FÖRPACKNING AV PRODUKTER</w:t>
            </w:r>
          </w:p>
        </w:tc>
      </w:tr>
      <w:tr w:rsidR="00C0088D" w:rsidRPr="007857C5" w14:paraId="5B6DAFFA" w14:textId="77777777" w:rsidTr="00C0088D">
        <w:trPr>
          <w:trHeight w:val="260"/>
        </w:trPr>
        <w:tc>
          <w:tcPr>
            <w:tcW w:w="3969" w:type="dxa"/>
            <w:tcBorders>
              <w:top w:val="nil"/>
              <w:left w:val="nil"/>
              <w:bottom w:val="nil"/>
              <w:right w:val="nil"/>
            </w:tcBorders>
            <w:shd w:val="clear" w:color="auto" w:fill="auto"/>
            <w:noWrap/>
            <w:hideMark/>
          </w:tcPr>
          <w:p w14:paraId="3B51AA51" w14:textId="77777777" w:rsidR="00C0088D" w:rsidRPr="007857C5" w:rsidRDefault="00237748" w:rsidP="00CF6282">
            <w:pPr>
              <w:spacing w:before="60" w:after="120" w:line="240" w:lineRule="exact"/>
              <w:rPr>
                <w:rFonts w:ascii="Arial" w:eastAsia="Times New Roman" w:hAnsi="Arial" w:cs="Arial"/>
                <w:b/>
                <w:bCs/>
                <w:sz w:val="20"/>
                <w:szCs w:val="20"/>
                <w:u w:val="single"/>
              </w:rPr>
            </w:pPr>
            <w:hyperlink r:id="rId12" w:anchor="id-42-kasvintuotannossa-kaytettavat-puhdistus--j" w:history="1">
              <w:r w:rsidR="00EA138D">
                <w:rPr>
                  <w:rFonts w:ascii="Arial" w:hAnsi="Arial"/>
                  <w:b/>
                  <w:bCs/>
                  <w:sz w:val="20"/>
                  <w:szCs w:val="20"/>
                  <w:u w:val="single"/>
                </w:rPr>
                <w:t>Rengöring och desinfektion</w:t>
              </w:r>
            </w:hyperlink>
          </w:p>
        </w:tc>
        <w:tc>
          <w:tcPr>
            <w:tcW w:w="5669" w:type="dxa"/>
            <w:gridSpan w:val="2"/>
            <w:tcBorders>
              <w:top w:val="nil"/>
              <w:left w:val="nil"/>
              <w:bottom w:val="nil"/>
              <w:right w:val="nil"/>
            </w:tcBorders>
            <w:shd w:val="clear" w:color="auto" w:fill="auto"/>
            <w:noWrap/>
            <w:hideMark/>
          </w:tcPr>
          <w:p w14:paraId="46FFB91F"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C0088D" w:rsidRPr="007857C5" w14:paraId="480ED4F5" w14:textId="77777777" w:rsidTr="00C0088D">
        <w:trPr>
          <w:trHeight w:val="250"/>
        </w:trPr>
        <w:tc>
          <w:tcPr>
            <w:tcW w:w="3969" w:type="dxa"/>
            <w:tcBorders>
              <w:top w:val="nil"/>
              <w:left w:val="nil"/>
              <w:bottom w:val="nil"/>
              <w:right w:val="nil"/>
            </w:tcBorders>
            <w:shd w:val="clear" w:color="auto" w:fill="auto"/>
            <w:noWrap/>
            <w:hideMark/>
          </w:tcPr>
          <w:p w14:paraId="1A05023C"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Beskrivning av rengöringsåtgärderna</w:t>
            </w:r>
          </w:p>
        </w:tc>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D33674D"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13EB765E" w14:textId="77777777" w:rsidTr="00C0088D">
        <w:trPr>
          <w:trHeight w:val="250"/>
        </w:trPr>
        <w:tc>
          <w:tcPr>
            <w:tcW w:w="3969" w:type="dxa"/>
            <w:tcBorders>
              <w:top w:val="nil"/>
              <w:left w:val="nil"/>
              <w:bottom w:val="nil"/>
              <w:right w:val="nil"/>
            </w:tcBorders>
            <w:shd w:val="clear" w:color="auto" w:fill="auto"/>
            <w:noWrap/>
            <w:hideMark/>
          </w:tcPr>
          <w:p w14:paraId="7C0C88A0"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Rengörings- och desinfektionsmedel som används i byggnader, anordningar samt hanterings- och lagerlokaler för växtproduktion och som kan komma i kontakt med ekologiska produkter eller produkter under omläggning</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07E26939"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5F50176D" w14:textId="77777777" w:rsidTr="00C0088D">
        <w:trPr>
          <w:trHeight w:val="250"/>
        </w:trPr>
        <w:tc>
          <w:tcPr>
            <w:tcW w:w="3969" w:type="dxa"/>
            <w:tcBorders>
              <w:top w:val="nil"/>
              <w:left w:val="nil"/>
              <w:bottom w:val="nil"/>
              <w:right w:val="nil"/>
            </w:tcBorders>
            <w:shd w:val="clear" w:color="auto" w:fill="auto"/>
            <w:noWrap/>
            <w:hideMark/>
          </w:tcPr>
          <w:p w14:paraId="4B28B2A3" w14:textId="6A8D0C03"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Hur bokförs användningen av rengörings- och desinfektionsmedel för produkter och var sparas uppgifterna?</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735A03C8"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6E910F60" w14:textId="77777777" w:rsidTr="00C0088D">
        <w:trPr>
          <w:trHeight w:val="260"/>
        </w:trPr>
        <w:tc>
          <w:tcPr>
            <w:tcW w:w="3969" w:type="dxa"/>
            <w:tcBorders>
              <w:top w:val="nil"/>
              <w:left w:val="nil"/>
              <w:right w:val="nil"/>
            </w:tcBorders>
            <w:shd w:val="clear" w:color="auto" w:fill="auto"/>
            <w:noWrap/>
            <w:hideMark/>
          </w:tcPr>
          <w:p w14:paraId="1E9F8F89"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rPr>
            </w:pPr>
            <w:r>
              <w:rPr>
                <w:rFonts w:ascii="Arial" w:hAnsi="Arial"/>
                <w:b/>
                <w:bCs/>
                <w:color w:val="000000"/>
                <w:sz w:val="20"/>
                <w:szCs w:val="20"/>
                <w:u w:val="single"/>
              </w:rPr>
              <w:t>Hantering av skörden</w:t>
            </w:r>
          </w:p>
        </w:tc>
        <w:tc>
          <w:tcPr>
            <w:tcW w:w="5669" w:type="dxa"/>
            <w:gridSpan w:val="2"/>
            <w:tcBorders>
              <w:top w:val="nil"/>
              <w:left w:val="nil"/>
              <w:bottom w:val="single" w:sz="4" w:space="0" w:color="auto"/>
              <w:right w:val="nil"/>
            </w:tcBorders>
            <w:shd w:val="clear" w:color="auto" w:fill="auto"/>
            <w:noWrap/>
            <w:hideMark/>
          </w:tcPr>
          <w:p w14:paraId="6A523390"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lang w:eastAsia="fi-FI"/>
              </w:rPr>
            </w:pPr>
          </w:p>
        </w:tc>
      </w:tr>
      <w:tr w:rsidR="00C0088D" w:rsidRPr="007857C5" w14:paraId="24032455" w14:textId="77777777" w:rsidTr="00C0088D">
        <w:trPr>
          <w:trHeight w:val="250"/>
        </w:trPr>
        <w:tc>
          <w:tcPr>
            <w:tcW w:w="3969" w:type="dxa"/>
            <w:tcBorders>
              <w:right w:val="single" w:sz="4" w:space="0" w:color="auto"/>
            </w:tcBorders>
            <w:shd w:val="clear" w:color="auto" w:fill="auto"/>
            <w:noWrap/>
            <w:hideMark/>
          </w:tcPr>
          <w:p w14:paraId="4E07BD93"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Konserveringsmetoder och konserveringsmedel som används:</w:t>
            </w:r>
          </w:p>
        </w:tc>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A00993B" w14:textId="77777777" w:rsidR="00C0088D" w:rsidRPr="009A6C10" w:rsidRDefault="00C0088D" w:rsidP="00CF6282">
            <w:pPr>
              <w:spacing w:before="60" w:after="120" w:line="240" w:lineRule="exact"/>
              <w:rPr>
                <w:rFonts w:ascii="Arial" w:eastAsia="Times New Roman" w:hAnsi="Arial" w:cs="Arial"/>
                <w:sz w:val="20"/>
                <w:szCs w:val="20"/>
              </w:rPr>
            </w:pPr>
            <w:r>
              <w:rPr>
                <w:rFonts w:ascii="Arial" w:hAnsi="Arial"/>
                <w:sz w:val="20"/>
                <w:szCs w:val="20"/>
              </w:rPr>
              <w:t> </w:t>
            </w:r>
          </w:p>
        </w:tc>
      </w:tr>
      <w:tr w:rsidR="00C0088D" w:rsidRPr="007857C5" w14:paraId="76CC5F1C" w14:textId="77777777" w:rsidTr="00C0088D">
        <w:trPr>
          <w:trHeight w:val="250"/>
        </w:trPr>
        <w:tc>
          <w:tcPr>
            <w:tcW w:w="3969" w:type="dxa"/>
            <w:tcBorders>
              <w:left w:val="nil"/>
              <w:bottom w:val="nil"/>
              <w:right w:val="nil"/>
            </w:tcBorders>
            <w:shd w:val="clear" w:color="auto" w:fill="auto"/>
            <w:noWrap/>
            <w:hideMark/>
          </w:tcPr>
          <w:p w14:paraId="279597B0"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Hantering av produkterna före försäljning</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30E9075E"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57E97EDA" w14:textId="77777777" w:rsidTr="00C0088D">
        <w:trPr>
          <w:trHeight w:val="260"/>
        </w:trPr>
        <w:tc>
          <w:tcPr>
            <w:tcW w:w="3969" w:type="dxa"/>
            <w:tcBorders>
              <w:top w:val="nil"/>
              <w:left w:val="nil"/>
              <w:bottom w:val="nil"/>
              <w:right w:val="nil"/>
            </w:tcBorders>
            <w:shd w:val="clear" w:color="auto" w:fill="auto"/>
            <w:noWrap/>
            <w:hideMark/>
          </w:tcPr>
          <w:p w14:paraId="1969BDB2"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rPr>
            </w:pPr>
            <w:r>
              <w:rPr>
                <w:rFonts w:ascii="Arial" w:hAnsi="Arial"/>
                <w:b/>
                <w:bCs/>
                <w:color w:val="000000"/>
                <w:sz w:val="20"/>
                <w:szCs w:val="20"/>
                <w:u w:val="single"/>
              </w:rPr>
              <w:t>Lagring av skörden</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089F0758"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1E44103C" w14:textId="77777777" w:rsidTr="00C0088D">
        <w:trPr>
          <w:trHeight w:val="250"/>
        </w:trPr>
        <w:tc>
          <w:tcPr>
            <w:tcW w:w="3969" w:type="dxa"/>
            <w:tcBorders>
              <w:top w:val="nil"/>
              <w:left w:val="nil"/>
              <w:bottom w:val="nil"/>
              <w:right w:val="nil"/>
            </w:tcBorders>
            <w:shd w:val="clear" w:color="auto" w:fill="auto"/>
            <w:noWrap/>
            <w:hideMark/>
          </w:tcPr>
          <w:p w14:paraId="33B460C4"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Hyresavtal för lager</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29F10470"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6F55D334" w14:textId="77777777" w:rsidTr="00C0088D">
        <w:trPr>
          <w:trHeight w:val="260"/>
        </w:trPr>
        <w:tc>
          <w:tcPr>
            <w:tcW w:w="3969" w:type="dxa"/>
            <w:tcBorders>
              <w:top w:val="nil"/>
              <w:left w:val="nil"/>
              <w:bottom w:val="nil"/>
              <w:right w:val="nil"/>
            </w:tcBorders>
            <w:shd w:val="clear" w:color="auto" w:fill="auto"/>
            <w:noWrap/>
            <w:hideMark/>
          </w:tcPr>
          <w:p w14:paraId="342F9594"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rPr>
            </w:pPr>
            <w:r>
              <w:rPr>
                <w:rFonts w:ascii="Arial" w:hAnsi="Arial"/>
                <w:b/>
                <w:bCs/>
                <w:color w:val="000000"/>
                <w:sz w:val="20"/>
                <w:szCs w:val="20"/>
                <w:u w:val="single"/>
              </w:rPr>
              <w:t>Transport och mottagning av produkter</w:t>
            </w:r>
          </w:p>
        </w:tc>
        <w:tc>
          <w:tcPr>
            <w:tcW w:w="5669" w:type="dxa"/>
            <w:gridSpan w:val="2"/>
            <w:tcBorders>
              <w:top w:val="nil"/>
              <w:left w:val="nil"/>
              <w:bottom w:val="nil"/>
              <w:right w:val="nil"/>
            </w:tcBorders>
            <w:shd w:val="clear" w:color="auto" w:fill="auto"/>
            <w:noWrap/>
            <w:hideMark/>
          </w:tcPr>
          <w:p w14:paraId="208A290E"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lang w:eastAsia="fi-FI"/>
              </w:rPr>
            </w:pPr>
          </w:p>
        </w:tc>
      </w:tr>
      <w:tr w:rsidR="009A6C10" w:rsidRPr="007857C5" w14:paraId="21A8CEDF" w14:textId="77777777" w:rsidTr="009A6C10">
        <w:trPr>
          <w:trHeight w:val="260"/>
        </w:trPr>
        <w:tc>
          <w:tcPr>
            <w:tcW w:w="3969" w:type="dxa"/>
            <w:tcBorders>
              <w:top w:val="nil"/>
              <w:left w:val="nil"/>
              <w:bottom w:val="nil"/>
              <w:right w:val="nil"/>
            </w:tcBorders>
            <w:shd w:val="clear" w:color="auto" w:fill="auto"/>
            <w:noWrap/>
          </w:tcPr>
          <w:p w14:paraId="14BB46E1" w14:textId="0BAEAAD3" w:rsidR="009A6C10" w:rsidRPr="007857C5" w:rsidRDefault="00E474CE" w:rsidP="00CF6282">
            <w:pPr>
              <w:spacing w:before="60" w:after="120" w:line="240" w:lineRule="exact"/>
              <w:rPr>
                <w:rFonts w:ascii="Arial" w:eastAsia="Times New Roman" w:hAnsi="Arial" w:cs="Arial"/>
                <w:b/>
                <w:bCs/>
                <w:sz w:val="20"/>
                <w:szCs w:val="20"/>
              </w:rPr>
            </w:pPr>
            <w:r>
              <w:rPr>
                <w:rFonts w:ascii="Arial" w:hAnsi="Arial"/>
                <w:b/>
                <w:bCs/>
                <w:color w:val="000000"/>
                <w:sz w:val="20"/>
                <w:szCs w:val="20"/>
              </w:rPr>
              <w:t>Ekologiska produkter eller produkter under omläggning transporteras utanför gården</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C47903B" w14:textId="774C2D38" w:rsidR="009A6C10" w:rsidRPr="009A6C10" w:rsidRDefault="009A6C10" w:rsidP="00CF6282">
            <w:pPr>
              <w:spacing w:before="60" w:after="120" w:line="240" w:lineRule="exact"/>
              <w:rPr>
                <w:rFonts w:ascii="Arial" w:eastAsia="Times New Roman" w:hAnsi="Arial" w:cs="Arial"/>
                <w:sz w:val="20"/>
                <w:szCs w:val="20"/>
              </w:rPr>
            </w:pPr>
            <w:r>
              <w:rPr>
                <w:rFonts w:ascii="Arial" w:hAnsi="Arial"/>
                <w:color w:val="000000"/>
                <w:sz w:val="20"/>
                <w:szCs w:val="20"/>
              </w:rPr>
              <w:t>Ja/Nej</w:t>
            </w: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6F9AD34B" w14:textId="70620ADC" w:rsidR="009A6C10" w:rsidRPr="009A6C10" w:rsidRDefault="009A6C10" w:rsidP="00CF6282">
            <w:pPr>
              <w:spacing w:before="60" w:after="120" w:line="240" w:lineRule="exact"/>
              <w:rPr>
                <w:rFonts w:ascii="Arial" w:eastAsia="Times New Roman" w:hAnsi="Arial" w:cs="Arial"/>
                <w:sz w:val="20"/>
                <w:szCs w:val="20"/>
                <w:lang w:eastAsia="fi-FI"/>
              </w:rPr>
            </w:pPr>
          </w:p>
        </w:tc>
      </w:tr>
      <w:tr w:rsidR="009A6C10" w:rsidRPr="007857C5" w14:paraId="632711FD" w14:textId="77777777" w:rsidTr="009A6C10">
        <w:trPr>
          <w:trHeight w:val="260"/>
        </w:trPr>
        <w:tc>
          <w:tcPr>
            <w:tcW w:w="3969" w:type="dxa"/>
            <w:tcBorders>
              <w:top w:val="nil"/>
              <w:left w:val="nil"/>
              <w:bottom w:val="nil"/>
              <w:right w:val="nil"/>
            </w:tcBorders>
            <w:shd w:val="clear" w:color="auto" w:fill="auto"/>
            <w:noWrap/>
          </w:tcPr>
          <w:p w14:paraId="7E461115" w14:textId="57D108F0" w:rsidR="009A6C10" w:rsidRPr="007857C5" w:rsidRDefault="00E474CE" w:rsidP="00CF6282">
            <w:pPr>
              <w:spacing w:before="60" w:after="120" w:line="240" w:lineRule="exact"/>
              <w:rPr>
                <w:rFonts w:ascii="Arial" w:eastAsia="Times New Roman" w:hAnsi="Arial" w:cs="Arial"/>
                <w:b/>
                <w:bCs/>
                <w:sz w:val="20"/>
                <w:szCs w:val="20"/>
              </w:rPr>
            </w:pPr>
            <w:r>
              <w:rPr>
                <w:rFonts w:ascii="Arial" w:hAnsi="Arial"/>
                <w:color w:val="000000"/>
                <w:sz w:val="20"/>
                <w:szCs w:val="20"/>
              </w:rPr>
              <w:t>- I förseglade förpackningar</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2318256" w14:textId="406FB036" w:rsidR="009A6C10" w:rsidRPr="009A6C10" w:rsidRDefault="009A6C10" w:rsidP="00CF6282">
            <w:pPr>
              <w:spacing w:before="60" w:after="120" w:line="240" w:lineRule="exact"/>
              <w:rPr>
                <w:rFonts w:ascii="Arial" w:eastAsia="Times New Roman" w:hAnsi="Arial" w:cs="Arial"/>
                <w:sz w:val="20"/>
                <w:szCs w:val="20"/>
              </w:rPr>
            </w:pPr>
            <w:r>
              <w:rPr>
                <w:rFonts w:ascii="Arial" w:hAnsi="Arial"/>
                <w:color w:val="000000"/>
                <w:sz w:val="20"/>
                <w:szCs w:val="20"/>
              </w:rPr>
              <w:t>Ja/Nej</w:t>
            </w: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610A4C89" w14:textId="0C45F0BF" w:rsidR="009A6C10" w:rsidRPr="009A6C10" w:rsidRDefault="009A6C10" w:rsidP="00CF6282">
            <w:pPr>
              <w:spacing w:before="60" w:after="120" w:line="240" w:lineRule="exact"/>
              <w:rPr>
                <w:rFonts w:ascii="Arial" w:eastAsia="Times New Roman" w:hAnsi="Arial" w:cs="Arial"/>
                <w:sz w:val="20"/>
                <w:szCs w:val="20"/>
                <w:lang w:eastAsia="fi-FI"/>
              </w:rPr>
            </w:pPr>
          </w:p>
        </w:tc>
      </w:tr>
      <w:tr w:rsidR="009A6C10" w:rsidRPr="007857C5" w14:paraId="10B2FE81" w14:textId="77777777" w:rsidTr="009A6C10">
        <w:trPr>
          <w:trHeight w:val="260"/>
        </w:trPr>
        <w:tc>
          <w:tcPr>
            <w:tcW w:w="3969" w:type="dxa"/>
            <w:tcBorders>
              <w:top w:val="nil"/>
              <w:left w:val="nil"/>
              <w:bottom w:val="nil"/>
              <w:right w:val="nil"/>
            </w:tcBorders>
            <w:shd w:val="clear" w:color="auto" w:fill="auto"/>
            <w:noWrap/>
          </w:tcPr>
          <w:p w14:paraId="273E3C79" w14:textId="2EFA76C9" w:rsidR="009A6C10" w:rsidRPr="007857C5" w:rsidRDefault="00E474CE" w:rsidP="00CF6282">
            <w:pPr>
              <w:spacing w:before="60" w:after="120" w:line="240" w:lineRule="exact"/>
              <w:rPr>
                <w:rFonts w:ascii="Arial" w:eastAsia="Times New Roman" w:hAnsi="Arial" w:cs="Arial"/>
                <w:b/>
                <w:bCs/>
                <w:sz w:val="20"/>
                <w:szCs w:val="20"/>
              </w:rPr>
            </w:pPr>
            <w:r>
              <w:rPr>
                <w:rFonts w:ascii="Arial" w:hAnsi="Arial"/>
                <w:color w:val="000000"/>
                <w:sz w:val="20"/>
                <w:szCs w:val="20"/>
              </w:rPr>
              <w:t>- I bulk</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D25554B" w14:textId="17C7CCA1" w:rsidR="009A6C10" w:rsidRPr="009A6C10" w:rsidRDefault="009A6C10" w:rsidP="00CF6282">
            <w:pPr>
              <w:spacing w:before="60" w:after="120" w:line="240" w:lineRule="exact"/>
              <w:rPr>
                <w:rFonts w:ascii="Arial" w:eastAsia="Times New Roman" w:hAnsi="Arial" w:cs="Arial"/>
                <w:sz w:val="20"/>
                <w:szCs w:val="20"/>
              </w:rPr>
            </w:pPr>
            <w:r>
              <w:rPr>
                <w:rFonts w:ascii="Arial" w:hAnsi="Arial"/>
                <w:color w:val="000000"/>
                <w:sz w:val="20"/>
                <w:szCs w:val="20"/>
              </w:rPr>
              <w:t>Ja/Nej</w:t>
            </w: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19A2AC26" w14:textId="7098B359" w:rsidR="009A6C10" w:rsidRPr="009A6C10" w:rsidRDefault="009A6C10" w:rsidP="00CF6282">
            <w:pPr>
              <w:spacing w:before="60" w:after="120" w:line="240" w:lineRule="exact"/>
              <w:rPr>
                <w:rFonts w:ascii="Arial" w:eastAsia="Times New Roman" w:hAnsi="Arial" w:cs="Arial"/>
                <w:sz w:val="20"/>
                <w:szCs w:val="20"/>
                <w:lang w:eastAsia="fi-FI"/>
              </w:rPr>
            </w:pPr>
          </w:p>
        </w:tc>
      </w:tr>
      <w:tr w:rsidR="00C0088D" w:rsidRPr="007857C5" w14:paraId="2D5D1718" w14:textId="77777777" w:rsidTr="00C0088D">
        <w:trPr>
          <w:trHeight w:val="260"/>
        </w:trPr>
        <w:tc>
          <w:tcPr>
            <w:tcW w:w="3969" w:type="dxa"/>
            <w:tcBorders>
              <w:top w:val="nil"/>
              <w:left w:val="nil"/>
              <w:bottom w:val="nil"/>
              <w:right w:val="nil"/>
            </w:tcBorders>
            <w:shd w:val="clear" w:color="auto" w:fill="auto"/>
            <w:noWrap/>
            <w:hideMark/>
          </w:tcPr>
          <w:p w14:paraId="1540D075" w14:textId="77777777" w:rsidR="00C0088D" w:rsidRPr="007857C5" w:rsidRDefault="00C0088D" w:rsidP="00CF6282">
            <w:pPr>
              <w:spacing w:before="60" w:after="120" w:line="240" w:lineRule="exact"/>
              <w:rPr>
                <w:rFonts w:ascii="Arial" w:eastAsia="Times New Roman" w:hAnsi="Arial" w:cs="Arial"/>
                <w:b/>
                <w:bCs/>
                <w:sz w:val="20"/>
                <w:szCs w:val="20"/>
              </w:rPr>
            </w:pPr>
            <w:r>
              <w:rPr>
                <w:rFonts w:ascii="Arial" w:hAnsi="Arial"/>
                <w:b/>
                <w:bCs/>
                <w:sz w:val="20"/>
                <w:szCs w:val="20"/>
              </w:rPr>
              <w:t>Beskrivning av hur produkterna sänds</w:t>
            </w:r>
          </w:p>
        </w:tc>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289D92A" w14:textId="77777777" w:rsidR="00C0088D" w:rsidRPr="009A6C10" w:rsidRDefault="00C0088D" w:rsidP="00CF6282">
            <w:pPr>
              <w:spacing w:before="60" w:after="120" w:line="240" w:lineRule="exact"/>
              <w:rPr>
                <w:rFonts w:ascii="Arial" w:eastAsia="Times New Roman" w:hAnsi="Arial" w:cs="Arial"/>
                <w:sz w:val="20"/>
                <w:szCs w:val="20"/>
              </w:rPr>
            </w:pPr>
            <w:r>
              <w:rPr>
                <w:rFonts w:ascii="Arial" w:hAnsi="Arial"/>
                <w:sz w:val="20"/>
                <w:szCs w:val="20"/>
              </w:rPr>
              <w:t> </w:t>
            </w:r>
          </w:p>
        </w:tc>
      </w:tr>
      <w:tr w:rsidR="00C0088D" w:rsidRPr="007857C5" w14:paraId="03E6B858" w14:textId="77777777" w:rsidTr="00C0088D">
        <w:trPr>
          <w:trHeight w:val="260"/>
        </w:trPr>
        <w:tc>
          <w:tcPr>
            <w:tcW w:w="3969" w:type="dxa"/>
            <w:tcBorders>
              <w:top w:val="nil"/>
              <w:left w:val="nil"/>
              <w:bottom w:val="nil"/>
              <w:right w:val="nil"/>
            </w:tcBorders>
            <w:shd w:val="clear" w:color="auto" w:fill="auto"/>
            <w:noWrap/>
            <w:vAlign w:val="bottom"/>
            <w:hideMark/>
          </w:tcPr>
          <w:p w14:paraId="674BD0DA" w14:textId="77777777" w:rsidR="00C0088D" w:rsidRPr="007857C5" w:rsidRDefault="00C0088D" w:rsidP="00CF6282">
            <w:pPr>
              <w:spacing w:before="60" w:after="120" w:line="240" w:lineRule="exact"/>
              <w:rPr>
                <w:rFonts w:ascii="Arial" w:eastAsia="Times New Roman" w:hAnsi="Arial" w:cs="Arial"/>
                <w:b/>
                <w:bCs/>
                <w:color w:val="000000"/>
                <w:sz w:val="20"/>
                <w:szCs w:val="20"/>
              </w:rPr>
            </w:pPr>
            <w:r>
              <w:rPr>
                <w:rFonts w:ascii="Arial" w:hAnsi="Arial"/>
                <w:b/>
                <w:bCs/>
                <w:color w:val="000000"/>
                <w:sz w:val="20"/>
                <w:szCs w:val="20"/>
              </w:rPr>
              <w:t>Om varorna transporteras i bulk, hur säkerställer du att mottagaren omfattas av ekoövervakningen?</w:t>
            </w:r>
          </w:p>
        </w:tc>
        <w:tc>
          <w:tcPr>
            <w:tcW w:w="56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9832EE"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2143C647" w14:textId="77777777" w:rsidTr="00C0088D">
        <w:trPr>
          <w:trHeight w:val="260"/>
        </w:trPr>
        <w:tc>
          <w:tcPr>
            <w:tcW w:w="3969" w:type="dxa"/>
            <w:tcBorders>
              <w:top w:val="nil"/>
              <w:left w:val="nil"/>
              <w:bottom w:val="nil"/>
              <w:right w:val="nil"/>
            </w:tcBorders>
            <w:shd w:val="clear" w:color="auto" w:fill="auto"/>
            <w:noWrap/>
            <w:vAlign w:val="bottom"/>
            <w:hideMark/>
          </w:tcPr>
          <w:p w14:paraId="453AC051" w14:textId="4012C2DB" w:rsidR="00C0088D" w:rsidRPr="007857C5" w:rsidRDefault="00C0088D" w:rsidP="00CF6282">
            <w:pPr>
              <w:spacing w:before="60" w:after="120" w:line="240" w:lineRule="exact"/>
              <w:rPr>
                <w:rFonts w:ascii="Arial" w:eastAsia="Times New Roman" w:hAnsi="Arial" w:cs="Arial"/>
                <w:b/>
                <w:bCs/>
                <w:color w:val="000000"/>
                <w:sz w:val="20"/>
                <w:szCs w:val="20"/>
              </w:rPr>
            </w:pPr>
            <w:r>
              <w:rPr>
                <w:rFonts w:ascii="Arial" w:hAnsi="Arial"/>
                <w:b/>
                <w:bCs/>
                <w:color w:val="000000"/>
                <w:sz w:val="20"/>
                <w:szCs w:val="20"/>
              </w:rPr>
              <w:t>Vem ansvarar för transporten av ekologiska produkter när en ekologisk produkt lämnar ekoproducentens lager?</w:t>
            </w:r>
          </w:p>
        </w:tc>
        <w:tc>
          <w:tcPr>
            <w:tcW w:w="56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F0ADAD"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2E63063F" w14:textId="77777777" w:rsidTr="00C0088D">
        <w:trPr>
          <w:trHeight w:val="260"/>
        </w:trPr>
        <w:tc>
          <w:tcPr>
            <w:tcW w:w="3969" w:type="dxa"/>
            <w:tcBorders>
              <w:top w:val="nil"/>
              <w:left w:val="nil"/>
              <w:bottom w:val="nil"/>
              <w:right w:val="nil"/>
            </w:tcBorders>
            <w:shd w:val="clear" w:color="auto" w:fill="auto"/>
            <w:noWrap/>
            <w:vAlign w:val="bottom"/>
            <w:hideMark/>
          </w:tcPr>
          <w:p w14:paraId="401A5228" w14:textId="25F003EA" w:rsidR="00C0088D" w:rsidRPr="007857C5" w:rsidRDefault="00C0088D" w:rsidP="00CF6282">
            <w:pPr>
              <w:spacing w:before="60" w:after="120" w:line="240" w:lineRule="exact"/>
              <w:rPr>
                <w:rFonts w:ascii="Arial" w:eastAsia="Times New Roman" w:hAnsi="Arial" w:cs="Arial"/>
                <w:b/>
                <w:bCs/>
                <w:color w:val="000000"/>
                <w:sz w:val="20"/>
                <w:szCs w:val="20"/>
              </w:rPr>
            </w:pPr>
            <w:r>
              <w:rPr>
                <w:rFonts w:ascii="Arial" w:hAnsi="Arial"/>
                <w:b/>
                <w:bCs/>
                <w:color w:val="000000"/>
                <w:sz w:val="20"/>
                <w:szCs w:val="20"/>
              </w:rPr>
              <w:t>Kontroll av leverantörernas ekologiska certifikat</w:t>
            </w:r>
          </w:p>
        </w:tc>
        <w:tc>
          <w:tcPr>
            <w:tcW w:w="56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CEA37E"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3F27B5CB" w14:textId="77777777" w:rsidTr="00C0088D">
        <w:trPr>
          <w:trHeight w:val="260"/>
        </w:trPr>
        <w:tc>
          <w:tcPr>
            <w:tcW w:w="3969" w:type="dxa"/>
            <w:tcBorders>
              <w:top w:val="nil"/>
              <w:left w:val="nil"/>
              <w:bottom w:val="nil"/>
              <w:right w:val="nil"/>
            </w:tcBorders>
            <w:shd w:val="clear" w:color="auto" w:fill="auto"/>
            <w:noWrap/>
            <w:hideMark/>
          </w:tcPr>
          <w:p w14:paraId="27F360D3" w14:textId="77777777" w:rsidR="00C0088D" w:rsidRPr="007857C5" w:rsidRDefault="00C0088D" w:rsidP="00CF6282">
            <w:pPr>
              <w:spacing w:before="60" w:after="120" w:line="240" w:lineRule="exact"/>
              <w:rPr>
                <w:rFonts w:ascii="Arial" w:eastAsia="Times New Roman" w:hAnsi="Arial" w:cs="Arial"/>
                <w:b/>
                <w:bCs/>
                <w:sz w:val="20"/>
                <w:szCs w:val="20"/>
              </w:rPr>
            </w:pPr>
            <w:r>
              <w:rPr>
                <w:rFonts w:ascii="Arial" w:hAnsi="Arial"/>
                <w:b/>
                <w:bCs/>
                <w:sz w:val="20"/>
                <w:szCs w:val="20"/>
              </w:rPr>
              <w:t>Metod för kontroll av leverantörernas dokumentation, mottagningskontroll</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3ED6527F"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3769F20C" w14:textId="77777777" w:rsidTr="00C0088D">
        <w:trPr>
          <w:trHeight w:val="250"/>
        </w:trPr>
        <w:tc>
          <w:tcPr>
            <w:tcW w:w="3969" w:type="dxa"/>
            <w:tcBorders>
              <w:top w:val="nil"/>
              <w:left w:val="nil"/>
              <w:bottom w:val="nil"/>
              <w:right w:val="nil"/>
            </w:tcBorders>
            <w:shd w:val="clear" w:color="auto" w:fill="auto"/>
            <w:noWrap/>
            <w:hideMark/>
          </w:tcPr>
          <w:p w14:paraId="7175F68C"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Hur bokför du resultaten av mottagningskontrollerna?</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558055D7"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1EEE47F9" w14:textId="77777777" w:rsidTr="00C0088D">
        <w:trPr>
          <w:trHeight w:val="250"/>
        </w:trPr>
        <w:tc>
          <w:tcPr>
            <w:tcW w:w="3969" w:type="dxa"/>
            <w:tcBorders>
              <w:top w:val="nil"/>
              <w:left w:val="nil"/>
              <w:bottom w:val="nil"/>
              <w:right w:val="nil"/>
            </w:tcBorders>
            <w:shd w:val="clear" w:color="auto" w:fill="auto"/>
            <w:noWrap/>
            <w:hideMark/>
          </w:tcPr>
          <w:p w14:paraId="76778123" w14:textId="03D2DE69"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Vad gör du om den produkt eller produktionsinsats som tas emot inte överensstämmer med de uppgifter som anges i följedokumentet eller beställningen?</w:t>
            </w:r>
          </w:p>
        </w:tc>
        <w:tc>
          <w:tcPr>
            <w:tcW w:w="5669" w:type="dxa"/>
            <w:gridSpan w:val="2"/>
            <w:tcBorders>
              <w:top w:val="nil"/>
              <w:left w:val="single" w:sz="4" w:space="0" w:color="auto"/>
              <w:bottom w:val="single" w:sz="4" w:space="0" w:color="auto"/>
              <w:right w:val="single" w:sz="4" w:space="0" w:color="auto"/>
            </w:tcBorders>
            <w:shd w:val="clear" w:color="auto" w:fill="auto"/>
            <w:noWrap/>
            <w:hideMark/>
          </w:tcPr>
          <w:p w14:paraId="61A20031"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bl>
    <w:p w14:paraId="09FA4070" w14:textId="77777777" w:rsidR="00AD03FD" w:rsidRDefault="00AD03FD">
      <w:r>
        <w:br w:type="page"/>
      </w:r>
    </w:p>
    <w:tbl>
      <w:tblPr>
        <w:tblW w:w="9638" w:type="dxa"/>
        <w:tblCellMar>
          <w:left w:w="70" w:type="dxa"/>
          <w:right w:w="70" w:type="dxa"/>
        </w:tblCellMar>
        <w:tblLook w:val="04A0" w:firstRow="1" w:lastRow="0" w:firstColumn="1" w:lastColumn="0" w:noHBand="0" w:noVBand="1"/>
      </w:tblPr>
      <w:tblGrid>
        <w:gridCol w:w="3969"/>
        <w:gridCol w:w="993"/>
        <w:gridCol w:w="1559"/>
        <w:gridCol w:w="282"/>
        <w:gridCol w:w="2835"/>
      </w:tblGrid>
      <w:tr w:rsidR="00C0088D" w:rsidRPr="007857C5" w14:paraId="789DB039" w14:textId="77777777" w:rsidTr="00C0088D">
        <w:trPr>
          <w:trHeight w:val="260"/>
        </w:trPr>
        <w:tc>
          <w:tcPr>
            <w:tcW w:w="3969" w:type="dxa"/>
            <w:tcBorders>
              <w:top w:val="nil"/>
              <w:left w:val="nil"/>
              <w:bottom w:val="nil"/>
              <w:right w:val="nil"/>
            </w:tcBorders>
            <w:shd w:val="clear" w:color="auto" w:fill="auto"/>
            <w:noWrap/>
            <w:hideMark/>
          </w:tcPr>
          <w:p w14:paraId="364BCBB6" w14:textId="2FCDEC98" w:rsidR="00C0088D" w:rsidRPr="007857C5" w:rsidRDefault="00C0088D" w:rsidP="00CF6282">
            <w:pPr>
              <w:spacing w:before="60" w:after="120" w:line="240" w:lineRule="exact"/>
              <w:rPr>
                <w:rFonts w:ascii="Arial" w:eastAsia="Times New Roman" w:hAnsi="Arial" w:cs="Arial"/>
                <w:b/>
                <w:bCs/>
                <w:sz w:val="20"/>
                <w:szCs w:val="20"/>
                <w:u w:val="single"/>
              </w:rPr>
            </w:pPr>
            <w:r>
              <w:rPr>
                <w:rFonts w:ascii="Arial" w:hAnsi="Arial"/>
                <w:b/>
                <w:bCs/>
                <w:sz w:val="20"/>
                <w:szCs w:val="20"/>
                <w:u w:val="single"/>
              </w:rPr>
              <w:lastRenderedPageBreak/>
              <w:t>Framställning och hantering av produkter på gården</w:t>
            </w:r>
          </w:p>
        </w:tc>
        <w:tc>
          <w:tcPr>
            <w:tcW w:w="5669" w:type="dxa"/>
            <w:gridSpan w:val="4"/>
            <w:tcBorders>
              <w:top w:val="nil"/>
              <w:left w:val="nil"/>
              <w:bottom w:val="nil"/>
              <w:right w:val="nil"/>
            </w:tcBorders>
            <w:shd w:val="clear" w:color="auto" w:fill="auto"/>
            <w:noWrap/>
            <w:hideMark/>
          </w:tcPr>
          <w:p w14:paraId="14D2DE0F" w14:textId="77777777" w:rsidR="00C0088D" w:rsidRPr="007857C5" w:rsidRDefault="00C0088D" w:rsidP="00CF6282">
            <w:pPr>
              <w:spacing w:before="60" w:after="120" w:line="240" w:lineRule="exact"/>
              <w:rPr>
                <w:rFonts w:ascii="Arial" w:eastAsia="Times New Roman" w:hAnsi="Arial" w:cs="Arial"/>
                <w:b/>
                <w:bCs/>
                <w:sz w:val="20"/>
                <w:szCs w:val="20"/>
                <w:u w:val="single"/>
                <w:lang w:eastAsia="fi-FI"/>
              </w:rPr>
            </w:pPr>
          </w:p>
        </w:tc>
      </w:tr>
      <w:tr w:rsidR="00C0088D" w:rsidRPr="007857C5" w14:paraId="14D63C08" w14:textId="77777777" w:rsidTr="00C0088D">
        <w:trPr>
          <w:trHeight w:val="260"/>
        </w:trPr>
        <w:tc>
          <w:tcPr>
            <w:tcW w:w="9638" w:type="dxa"/>
            <w:gridSpan w:val="5"/>
            <w:tcBorders>
              <w:top w:val="nil"/>
              <w:left w:val="nil"/>
              <w:bottom w:val="nil"/>
              <w:right w:val="nil"/>
            </w:tcBorders>
            <w:shd w:val="clear" w:color="auto" w:fill="auto"/>
            <w:noWrap/>
            <w:vAlign w:val="bottom"/>
            <w:hideMark/>
          </w:tcPr>
          <w:p w14:paraId="547E858C" w14:textId="77777777" w:rsidR="00C0088D" w:rsidRPr="007857C5" w:rsidRDefault="00C0088D" w:rsidP="00CF6282">
            <w:pPr>
              <w:spacing w:before="60" w:after="120" w:line="240" w:lineRule="exact"/>
              <w:rPr>
                <w:rFonts w:ascii="Arial" w:eastAsia="Times New Roman" w:hAnsi="Arial" w:cs="Arial"/>
                <w:b/>
                <w:bCs/>
                <w:color w:val="000000"/>
                <w:sz w:val="20"/>
                <w:szCs w:val="20"/>
              </w:rPr>
            </w:pPr>
            <w:r>
              <w:rPr>
                <w:rFonts w:ascii="Arial" w:hAnsi="Arial"/>
                <w:b/>
                <w:bCs/>
                <w:color w:val="000000"/>
                <w:sz w:val="20"/>
                <w:szCs w:val="20"/>
              </w:rPr>
              <w:t xml:space="preserve">Framställs produkter på gården och vilka produkter framställs? </w:t>
            </w:r>
            <w:r>
              <w:rPr>
                <w:rFonts w:ascii="Arial" w:hAnsi="Arial"/>
                <w:color w:val="000000"/>
                <w:sz w:val="20"/>
                <w:szCs w:val="20"/>
              </w:rPr>
              <w:t xml:space="preserve">Om ja, ange närmare beskrivningar och planer i separata bilagor. </w:t>
            </w:r>
          </w:p>
        </w:tc>
      </w:tr>
      <w:tr w:rsidR="00E474CE" w:rsidRPr="007857C5" w14:paraId="592E2C98" w14:textId="77777777" w:rsidTr="00E474CE">
        <w:trPr>
          <w:trHeight w:val="260"/>
        </w:trPr>
        <w:tc>
          <w:tcPr>
            <w:tcW w:w="3969" w:type="dxa"/>
            <w:tcBorders>
              <w:top w:val="nil"/>
              <w:left w:val="nil"/>
              <w:bottom w:val="nil"/>
              <w:right w:val="nil"/>
            </w:tcBorders>
            <w:shd w:val="clear" w:color="auto" w:fill="auto"/>
            <w:noWrap/>
            <w:vAlign w:val="bottom"/>
            <w:hideMark/>
          </w:tcPr>
          <w:p w14:paraId="79C9AF28" w14:textId="77777777" w:rsidR="00E474CE" w:rsidRPr="007857C5" w:rsidRDefault="00E474CE" w:rsidP="00CF6282">
            <w:pPr>
              <w:spacing w:before="60" w:after="120" w:line="240" w:lineRule="exact"/>
              <w:rPr>
                <w:rFonts w:ascii="Arial" w:eastAsia="Times New Roman" w:hAnsi="Arial" w:cs="Arial"/>
                <w:sz w:val="20"/>
                <w:szCs w:val="20"/>
              </w:rPr>
            </w:pPr>
            <w:r>
              <w:rPr>
                <w:rFonts w:ascii="Arial" w:hAnsi="Arial"/>
                <w:sz w:val="20"/>
                <w:szCs w:val="20"/>
              </w:rPr>
              <w:t xml:space="preserve">- Framställning av obearbetade jordbruksprodukter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3D57F61" w14:textId="77777777" w:rsidR="00E474CE" w:rsidRPr="007857C5" w:rsidRDefault="00E474CE"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Nej/Ja, vilka produkter:</w:t>
            </w: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tcPr>
          <w:p w14:paraId="495190D6" w14:textId="54148F97" w:rsidR="00E474CE" w:rsidRPr="007857C5" w:rsidRDefault="00E474CE" w:rsidP="00CF6282">
            <w:pPr>
              <w:spacing w:before="60" w:after="120" w:line="240" w:lineRule="exact"/>
              <w:rPr>
                <w:rFonts w:ascii="Arial" w:eastAsia="Times New Roman" w:hAnsi="Arial" w:cs="Arial"/>
                <w:color w:val="000000"/>
                <w:sz w:val="20"/>
                <w:szCs w:val="20"/>
                <w:lang w:eastAsia="fi-FI"/>
              </w:rPr>
            </w:pPr>
          </w:p>
        </w:tc>
      </w:tr>
      <w:tr w:rsidR="00E474CE" w:rsidRPr="007857C5" w14:paraId="36D124F5" w14:textId="77777777" w:rsidTr="00E474CE">
        <w:trPr>
          <w:trHeight w:val="560"/>
        </w:trPr>
        <w:tc>
          <w:tcPr>
            <w:tcW w:w="3969" w:type="dxa"/>
            <w:tcBorders>
              <w:top w:val="nil"/>
              <w:left w:val="nil"/>
              <w:bottom w:val="nil"/>
              <w:right w:val="nil"/>
            </w:tcBorders>
            <w:shd w:val="clear" w:color="auto" w:fill="auto"/>
            <w:noWrap/>
            <w:vAlign w:val="bottom"/>
            <w:hideMark/>
          </w:tcPr>
          <w:p w14:paraId="5B71AEAA" w14:textId="77777777" w:rsidR="00E474CE" w:rsidRPr="007857C5" w:rsidRDefault="00E474CE" w:rsidP="00CF6282">
            <w:pPr>
              <w:spacing w:before="60" w:after="120" w:line="240" w:lineRule="exact"/>
              <w:rPr>
                <w:rFonts w:ascii="Arial" w:eastAsia="Times New Roman" w:hAnsi="Arial" w:cs="Arial"/>
                <w:sz w:val="20"/>
                <w:szCs w:val="20"/>
              </w:rPr>
            </w:pPr>
            <w:r>
              <w:rPr>
                <w:rFonts w:ascii="Arial" w:hAnsi="Arial"/>
                <w:sz w:val="20"/>
                <w:szCs w:val="20"/>
              </w:rPr>
              <w:t>- Framställning av bearbetade livsmedelsprodukter</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E8D341B" w14:textId="47286A1F" w:rsidR="00E474CE" w:rsidRPr="007857C5" w:rsidRDefault="00E474CE" w:rsidP="00E474CE">
            <w:pPr>
              <w:spacing w:before="60" w:after="120" w:line="240" w:lineRule="exact"/>
              <w:rPr>
                <w:rFonts w:ascii="Arial" w:eastAsia="Times New Roman" w:hAnsi="Arial" w:cs="Arial"/>
                <w:color w:val="000000"/>
                <w:sz w:val="20"/>
                <w:szCs w:val="20"/>
              </w:rPr>
            </w:pPr>
            <w:r>
              <w:rPr>
                <w:rFonts w:ascii="Arial" w:hAnsi="Arial"/>
                <w:color w:val="000000"/>
                <w:sz w:val="20"/>
                <w:szCs w:val="20"/>
              </w:rPr>
              <w:t>Nej/Ja, vilka produkter:</w:t>
            </w: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tcPr>
          <w:p w14:paraId="33469BBB" w14:textId="5A229F27" w:rsidR="00E474CE" w:rsidRPr="007857C5" w:rsidRDefault="00E474CE" w:rsidP="00CF6282">
            <w:pPr>
              <w:spacing w:before="60" w:after="120" w:line="240" w:lineRule="exact"/>
              <w:rPr>
                <w:rFonts w:ascii="Arial" w:eastAsia="Times New Roman" w:hAnsi="Arial" w:cs="Arial"/>
                <w:color w:val="000000"/>
                <w:sz w:val="20"/>
                <w:szCs w:val="20"/>
                <w:lang w:eastAsia="fi-FI"/>
              </w:rPr>
            </w:pPr>
          </w:p>
        </w:tc>
      </w:tr>
      <w:tr w:rsidR="00E474CE" w:rsidRPr="007857C5" w14:paraId="79F2CAE7" w14:textId="77777777" w:rsidTr="00E474CE">
        <w:trPr>
          <w:trHeight w:val="250"/>
        </w:trPr>
        <w:tc>
          <w:tcPr>
            <w:tcW w:w="3969" w:type="dxa"/>
            <w:tcBorders>
              <w:top w:val="nil"/>
              <w:left w:val="nil"/>
              <w:bottom w:val="nil"/>
              <w:right w:val="nil"/>
            </w:tcBorders>
            <w:shd w:val="clear" w:color="auto" w:fill="auto"/>
            <w:noWrap/>
            <w:vAlign w:val="bottom"/>
            <w:hideMark/>
          </w:tcPr>
          <w:p w14:paraId="1083A48C" w14:textId="77777777" w:rsidR="00E474CE" w:rsidRPr="007857C5" w:rsidRDefault="00E474CE" w:rsidP="00CF6282">
            <w:pPr>
              <w:spacing w:before="60" w:after="120" w:line="240" w:lineRule="exact"/>
              <w:rPr>
                <w:rFonts w:ascii="Arial" w:eastAsia="Times New Roman" w:hAnsi="Arial" w:cs="Arial"/>
                <w:sz w:val="20"/>
                <w:szCs w:val="20"/>
              </w:rPr>
            </w:pPr>
            <w:r>
              <w:rPr>
                <w:rFonts w:ascii="Arial" w:hAnsi="Arial"/>
                <w:sz w:val="20"/>
                <w:szCs w:val="20"/>
              </w:rPr>
              <w:t>- Förpackning och märkning av produkter</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E995D2F" w14:textId="7966702C" w:rsidR="00E474CE" w:rsidRPr="007857C5" w:rsidRDefault="00E474CE" w:rsidP="00E474CE">
            <w:pPr>
              <w:spacing w:before="60" w:after="120" w:line="240" w:lineRule="exact"/>
              <w:rPr>
                <w:rFonts w:ascii="Arial" w:eastAsia="Times New Roman" w:hAnsi="Arial" w:cs="Arial"/>
                <w:color w:val="000000"/>
                <w:sz w:val="20"/>
                <w:szCs w:val="20"/>
              </w:rPr>
            </w:pPr>
            <w:r>
              <w:rPr>
                <w:rFonts w:ascii="Arial" w:hAnsi="Arial"/>
                <w:color w:val="000000"/>
                <w:sz w:val="20"/>
                <w:szCs w:val="20"/>
              </w:rPr>
              <w:t>Nej/Ja, vilka produkter:</w:t>
            </w: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tcPr>
          <w:p w14:paraId="254C44A9" w14:textId="2187B78D" w:rsidR="00E474CE" w:rsidRPr="007857C5" w:rsidRDefault="00E474CE" w:rsidP="00CF6282">
            <w:pPr>
              <w:spacing w:before="60" w:after="120" w:line="240" w:lineRule="exact"/>
              <w:rPr>
                <w:rFonts w:ascii="Arial" w:eastAsia="Times New Roman" w:hAnsi="Arial" w:cs="Arial"/>
                <w:color w:val="000000"/>
                <w:sz w:val="20"/>
                <w:szCs w:val="20"/>
                <w:lang w:eastAsia="fi-FI"/>
              </w:rPr>
            </w:pPr>
          </w:p>
        </w:tc>
      </w:tr>
      <w:tr w:rsidR="00E474CE" w:rsidRPr="007857C5" w14:paraId="1581256D" w14:textId="77777777" w:rsidTr="00E474CE">
        <w:trPr>
          <w:trHeight w:val="250"/>
        </w:trPr>
        <w:tc>
          <w:tcPr>
            <w:tcW w:w="3969" w:type="dxa"/>
            <w:tcBorders>
              <w:top w:val="nil"/>
              <w:left w:val="nil"/>
              <w:bottom w:val="nil"/>
              <w:right w:val="nil"/>
            </w:tcBorders>
            <w:shd w:val="clear" w:color="auto" w:fill="auto"/>
            <w:noWrap/>
            <w:vAlign w:val="bottom"/>
            <w:hideMark/>
          </w:tcPr>
          <w:p w14:paraId="725EF301" w14:textId="77777777" w:rsidR="00E474CE" w:rsidRPr="007857C5" w:rsidRDefault="00E474CE" w:rsidP="00CF6282">
            <w:pPr>
              <w:spacing w:before="60" w:after="120" w:line="240" w:lineRule="exact"/>
              <w:rPr>
                <w:rFonts w:ascii="Arial" w:eastAsia="Times New Roman" w:hAnsi="Arial" w:cs="Arial"/>
                <w:sz w:val="20"/>
                <w:szCs w:val="20"/>
              </w:rPr>
            </w:pPr>
            <w:r>
              <w:rPr>
                <w:rFonts w:ascii="Arial" w:hAnsi="Arial"/>
                <w:sz w:val="20"/>
                <w:szCs w:val="20"/>
              </w:rPr>
              <w:t>- Annan hantering av produkter</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2696D03" w14:textId="7D408D81" w:rsidR="00E474CE" w:rsidRPr="007857C5" w:rsidRDefault="00E474CE"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Nej/Ja, vilka produkter:</w:t>
            </w: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tcPr>
          <w:p w14:paraId="3F9D6D91" w14:textId="66C3D904" w:rsidR="00E474CE" w:rsidRPr="007857C5" w:rsidRDefault="00E474CE" w:rsidP="00CF6282">
            <w:pPr>
              <w:spacing w:before="60" w:after="120" w:line="240" w:lineRule="exact"/>
              <w:rPr>
                <w:rFonts w:ascii="Arial" w:eastAsia="Times New Roman" w:hAnsi="Arial" w:cs="Arial"/>
                <w:color w:val="000000"/>
                <w:sz w:val="20"/>
                <w:szCs w:val="20"/>
                <w:lang w:eastAsia="fi-FI"/>
              </w:rPr>
            </w:pPr>
          </w:p>
        </w:tc>
      </w:tr>
      <w:tr w:rsidR="00E474CE" w:rsidRPr="007857C5" w14:paraId="7CDC6947" w14:textId="77777777" w:rsidTr="00E474CE">
        <w:trPr>
          <w:trHeight w:val="250"/>
        </w:trPr>
        <w:tc>
          <w:tcPr>
            <w:tcW w:w="3969" w:type="dxa"/>
            <w:tcBorders>
              <w:top w:val="nil"/>
              <w:left w:val="nil"/>
              <w:bottom w:val="nil"/>
              <w:right w:val="nil"/>
            </w:tcBorders>
            <w:shd w:val="clear" w:color="auto" w:fill="auto"/>
            <w:noWrap/>
            <w:vAlign w:val="bottom"/>
            <w:hideMark/>
          </w:tcPr>
          <w:p w14:paraId="16858098" w14:textId="77777777" w:rsidR="00E474CE" w:rsidRPr="007857C5" w:rsidRDefault="00E474CE" w:rsidP="00CF6282">
            <w:pPr>
              <w:spacing w:before="60" w:after="120" w:line="240" w:lineRule="exact"/>
              <w:rPr>
                <w:rFonts w:ascii="Arial" w:eastAsia="Times New Roman" w:hAnsi="Arial" w:cs="Arial"/>
                <w:sz w:val="20"/>
                <w:szCs w:val="20"/>
              </w:rPr>
            </w:pPr>
            <w:r>
              <w:rPr>
                <w:rFonts w:ascii="Arial" w:hAnsi="Arial"/>
                <w:sz w:val="20"/>
                <w:szCs w:val="20"/>
              </w:rPr>
              <w:t>- Hantering, bearbetning eller förpackning av konventionella produkter</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51BCE3E" w14:textId="6F788309" w:rsidR="00E474CE" w:rsidRPr="007857C5" w:rsidRDefault="00E474CE"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Nej/Ja, vilka produkter:</w:t>
            </w: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tcPr>
          <w:p w14:paraId="1AA31153" w14:textId="45C797EA" w:rsidR="00E474CE" w:rsidRPr="007857C5" w:rsidRDefault="00E474CE" w:rsidP="00CF6282">
            <w:pPr>
              <w:spacing w:before="60" w:after="120" w:line="240" w:lineRule="exact"/>
              <w:rPr>
                <w:rFonts w:ascii="Arial" w:eastAsia="Times New Roman" w:hAnsi="Arial" w:cs="Arial"/>
                <w:color w:val="000000"/>
                <w:sz w:val="20"/>
                <w:szCs w:val="20"/>
                <w:lang w:eastAsia="fi-FI"/>
              </w:rPr>
            </w:pPr>
          </w:p>
        </w:tc>
      </w:tr>
      <w:tr w:rsidR="00E474CE" w:rsidRPr="007857C5" w14:paraId="23418954" w14:textId="77777777" w:rsidTr="00E474CE">
        <w:trPr>
          <w:trHeight w:val="250"/>
        </w:trPr>
        <w:tc>
          <w:tcPr>
            <w:tcW w:w="3969" w:type="dxa"/>
            <w:tcBorders>
              <w:top w:val="nil"/>
              <w:left w:val="nil"/>
              <w:bottom w:val="nil"/>
              <w:right w:val="nil"/>
            </w:tcBorders>
            <w:shd w:val="clear" w:color="auto" w:fill="auto"/>
            <w:noWrap/>
            <w:hideMark/>
          </w:tcPr>
          <w:p w14:paraId="2EBFB79D" w14:textId="77777777" w:rsidR="00E474CE" w:rsidRPr="007857C5" w:rsidRDefault="00E474CE" w:rsidP="00CF6282">
            <w:pPr>
              <w:spacing w:before="60" w:after="120" w:line="240" w:lineRule="exact"/>
              <w:rPr>
                <w:rFonts w:ascii="Arial" w:eastAsia="Times New Roman" w:hAnsi="Arial" w:cs="Arial"/>
                <w:sz w:val="20"/>
                <w:szCs w:val="20"/>
              </w:rPr>
            </w:pPr>
            <w:r>
              <w:rPr>
                <w:rFonts w:ascii="Arial" w:hAnsi="Arial"/>
                <w:sz w:val="20"/>
                <w:szCs w:val="20"/>
              </w:rPr>
              <w:t>- Underentreprenad</w:t>
            </w:r>
          </w:p>
        </w:tc>
        <w:tc>
          <w:tcPr>
            <w:tcW w:w="993" w:type="dxa"/>
            <w:tcBorders>
              <w:top w:val="nil"/>
              <w:left w:val="single" w:sz="4" w:space="0" w:color="auto"/>
              <w:bottom w:val="single" w:sz="4" w:space="0" w:color="auto"/>
              <w:right w:val="single" w:sz="4" w:space="0" w:color="auto"/>
            </w:tcBorders>
            <w:shd w:val="clear" w:color="auto" w:fill="auto"/>
            <w:noWrap/>
            <w:hideMark/>
          </w:tcPr>
          <w:p w14:paraId="26D447BD" w14:textId="77777777" w:rsidR="00E474CE" w:rsidRPr="007857C5" w:rsidRDefault="00E474CE"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Nej/Ja</w:t>
            </w:r>
          </w:p>
        </w:tc>
        <w:tc>
          <w:tcPr>
            <w:tcW w:w="4676" w:type="dxa"/>
            <w:gridSpan w:val="3"/>
            <w:tcBorders>
              <w:top w:val="nil"/>
              <w:left w:val="single" w:sz="4" w:space="0" w:color="auto"/>
              <w:bottom w:val="single" w:sz="4" w:space="0" w:color="auto"/>
              <w:right w:val="single" w:sz="4" w:space="0" w:color="auto"/>
            </w:tcBorders>
            <w:shd w:val="clear" w:color="auto" w:fill="auto"/>
          </w:tcPr>
          <w:p w14:paraId="0BF3CE64" w14:textId="4203CCCA" w:rsidR="00E474CE" w:rsidRPr="007857C5" w:rsidRDefault="00E474CE" w:rsidP="00CF6282">
            <w:pPr>
              <w:spacing w:before="60" w:after="120" w:line="240" w:lineRule="exact"/>
              <w:rPr>
                <w:rFonts w:ascii="Arial" w:eastAsia="Times New Roman" w:hAnsi="Arial" w:cs="Arial"/>
                <w:color w:val="000000"/>
                <w:sz w:val="20"/>
                <w:szCs w:val="20"/>
                <w:lang w:eastAsia="fi-FI"/>
              </w:rPr>
            </w:pPr>
          </w:p>
        </w:tc>
      </w:tr>
      <w:tr w:rsidR="00E474CE" w:rsidRPr="007857C5" w14:paraId="42CA8227" w14:textId="77777777" w:rsidTr="00E474CE">
        <w:trPr>
          <w:trHeight w:val="250"/>
        </w:trPr>
        <w:tc>
          <w:tcPr>
            <w:tcW w:w="3969" w:type="dxa"/>
            <w:tcBorders>
              <w:top w:val="nil"/>
              <w:left w:val="nil"/>
              <w:bottom w:val="nil"/>
              <w:right w:val="nil"/>
            </w:tcBorders>
            <w:shd w:val="clear" w:color="auto" w:fill="auto"/>
            <w:noWrap/>
            <w:hideMark/>
          </w:tcPr>
          <w:p w14:paraId="243E1B6E" w14:textId="77777777" w:rsidR="00E474CE" w:rsidRPr="007857C5" w:rsidRDefault="00E474CE" w:rsidP="00CF6282">
            <w:pPr>
              <w:spacing w:before="60" w:after="120" w:line="240" w:lineRule="exact"/>
              <w:rPr>
                <w:rFonts w:ascii="Arial" w:eastAsia="Times New Roman" w:hAnsi="Arial" w:cs="Arial"/>
                <w:sz w:val="20"/>
                <w:szCs w:val="20"/>
              </w:rPr>
            </w:pPr>
            <w:r>
              <w:rPr>
                <w:rFonts w:ascii="Arial" w:hAnsi="Arial"/>
                <w:sz w:val="20"/>
                <w:szCs w:val="20"/>
              </w:rPr>
              <w:t>- Verksamhet som uppdragsgivare</w:t>
            </w:r>
          </w:p>
        </w:tc>
        <w:tc>
          <w:tcPr>
            <w:tcW w:w="28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94E8408" w14:textId="77777777" w:rsidR="00E474CE" w:rsidRPr="007857C5" w:rsidRDefault="00E474CE"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Nej/Ja, vilka produkter: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AF2279" w14:textId="28A301DF" w:rsidR="00E474CE" w:rsidRPr="007857C5" w:rsidRDefault="00E474CE" w:rsidP="00CF6282">
            <w:pPr>
              <w:spacing w:before="60" w:after="120" w:line="240" w:lineRule="exact"/>
              <w:rPr>
                <w:rFonts w:ascii="Arial" w:eastAsia="Times New Roman" w:hAnsi="Arial" w:cs="Arial"/>
                <w:color w:val="000000"/>
                <w:sz w:val="20"/>
                <w:szCs w:val="20"/>
                <w:lang w:eastAsia="fi-FI"/>
              </w:rPr>
            </w:pPr>
          </w:p>
        </w:tc>
      </w:tr>
      <w:tr w:rsidR="00E474CE" w:rsidRPr="007857C5" w14:paraId="0D0C2AAB" w14:textId="77777777" w:rsidTr="00E474CE">
        <w:trPr>
          <w:trHeight w:val="250"/>
        </w:trPr>
        <w:tc>
          <w:tcPr>
            <w:tcW w:w="3969" w:type="dxa"/>
            <w:tcBorders>
              <w:top w:val="nil"/>
              <w:left w:val="nil"/>
              <w:bottom w:val="nil"/>
              <w:right w:val="nil"/>
            </w:tcBorders>
            <w:shd w:val="clear" w:color="auto" w:fill="auto"/>
            <w:noWrap/>
            <w:hideMark/>
          </w:tcPr>
          <w:p w14:paraId="6DEFF84B" w14:textId="77777777" w:rsidR="00E474CE" w:rsidRPr="007857C5" w:rsidRDefault="00E474CE" w:rsidP="00CF6282">
            <w:pPr>
              <w:spacing w:before="60" w:after="120" w:line="240" w:lineRule="exact"/>
              <w:rPr>
                <w:rFonts w:ascii="Arial" w:eastAsia="Times New Roman" w:hAnsi="Arial" w:cs="Arial"/>
                <w:sz w:val="20"/>
                <w:szCs w:val="20"/>
              </w:rPr>
            </w:pPr>
            <w:r>
              <w:rPr>
                <w:rFonts w:ascii="Arial" w:hAnsi="Arial"/>
                <w:sz w:val="20"/>
                <w:szCs w:val="20"/>
              </w:rPr>
              <w:t>- Annan kontraktsodling</w:t>
            </w:r>
          </w:p>
        </w:tc>
        <w:tc>
          <w:tcPr>
            <w:tcW w:w="28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BF3C41D" w14:textId="108B91F8" w:rsidR="00E474CE" w:rsidRPr="007857C5" w:rsidRDefault="00E474CE"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Nej/Ja, vilka produkter: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A154531" w14:textId="7FBFCBA0" w:rsidR="00E474CE" w:rsidRPr="007857C5" w:rsidRDefault="00E474CE" w:rsidP="00CF6282">
            <w:pPr>
              <w:spacing w:before="60" w:after="120" w:line="240" w:lineRule="exact"/>
              <w:rPr>
                <w:rFonts w:ascii="Arial" w:eastAsia="Times New Roman" w:hAnsi="Arial" w:cs="Arial"/>
                <w:color w:val="000000"/>
                <w:sz w:val="20"/>
                <w:szCs w:val="20"/>
                <w:lang w:eastAsia="fi-FI"/>
              </w:rPr>
            </w:pPr>
          </w:p>
        </w:tc>
      </w:tr>
      <w:tr w:rsidR="00C0088D" w:rsidRPr="007857C5" w14:paraId="35FF96A1" w14:textId="77777777" w:rsidTr="00C0088D">
        <w:trPr>
          <w:trHeight w:val="260"/>
        </w:trPr>
        <w:tc>
          <w:tcPr>
            <w:tcW w:w="9638" w:type="dxa"/>
            <w:gridSpan w:val="5"/>
            <w:tcBorders>
              <w:top w:val="nil"/>
              <w:left w:val="nil"/>
              <w:bottom w:val="nil"/>
              <w:right w:val="nil"/>
            </w:tcBorders>
            <w:shd w:val="clear" w:color="auto" w:fill="auto"/>
            <w:noWrap/>
            <w:hideMark/>
          </w:tcPr>
          <w:p w14:paraId="24BC79AA" w14:textId="77777777" w:rsidR="00414ADE" w:rsidRPr="007857C5" w:rsidRDefault="00414ADE" w:rsidP="00CF6282">
            <w:pPr>
              <w:spacing w:before="60" w:after="120" w:line="240" w:lineRule="exact"/>
              <w:rPr>
                <w:rFonts w:ascii="Arial" w:eastAsia="Times New Roman" w:hAnsi="Arial" w:cs="Arial"/>
                <w:b/>
                <w:bCs/>
                <w:sz w:val="20"/>
                <w:szCs w:val="20"/>
                <w:u w:val="single"/>
                <w:lang w:eastAsia="fi-FI"/>
              </w:rPr>
            </w:pPr>
          </w:p>
          <w:p w14:paraId="26CD88A3" w14:textId="654F0D42" w:rsidR="00C0088D" w:rsidRPr="007857C5" w:rsidRDefault="00C0088D" w:rsidP="00CF6282">
            <w:pPr>
              <w:spacing w:before="60" w:after="120" w:line="240" w:lineRule="exact"/>
              <w:rPr>
                <w:rFonts w:ascii="Arial" w:eastAsia="Times New Roman" w:hAnsi="Arial" w:cs="Arial"/>
                <w:b/>
                <w:bCs/>
                <w:sz w:val="20"/>
                <w:szCs w:val="20"/>
                <w:u w:val="single"/>
              </w:rPr>
            </w:pPr>
            <w:r>
              <w:rPr>
                <w:rFonts w:ascii="Arial" w:hAnsi="Arial"/>
                <w:b/>
                <w:bCs/>
                <w:sz w:val="20"/>
                <w:szCs w:val="20"/>
                <w:u w:val="single"/>
              </w:rPr>
              <w:t>Hantering, användning och marknadsföring av konventionella och parallellodlade jordbruksprodukter:</w:t>
            </w:r>
          </w:p>
        </w:tc>
      </w:tr>
      <w:tr w:rsidR="00C0088D" w:rsidRPr="007857C5" w14:paraId="624A74C5" w14:textId="77777777" w:rsidTr="00C0088D">
        <w:trPr>
          <w:trHeight w:val="250"/>
        </w:trPr>
        <w:tc>
          <w:tcPr>
            <w:tcW w:w="3969" w:type="dxa"/>
            <w:tcBorders>
              <w:top w:val="nil"/>
              <w:left w:val="nil"/>
              <w:bottom w:val="nil"/>
              <w:right w:val="nil"/>
            </w:tcBorders>
            <w:shd w:val="clear" w:color="auto" w:fill="auto"/>
            <w:noWrap/>
            <w:hideMark/>
          </w:tcPr>
          <w:p w14:paraId="294267EB" w14:textId="2EA0093F"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Hantering, lagring, användning och marknadsföring av konventionella produkter:</w:t>
            </w:r>
          </w:p>
        </w:tc>
        <w:tc>
          <w:tcPr>
            <w:tcW w:w="5669"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73997C82"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6A6CA20A" w14:textId="77777777" w:rsidTr="00C0088D">
        <w:trPr>
          <w:trHeight w:val="250"/>
        </w:trPr>
        <w:tc>
          <w:tcPr>
            <w:tcW w:w="3969" w:type="dxa"/>
            <w:tcBorders>
              <w:top w:val="nil"/>
              <w:left w:val="nil"/>
              <w:bottom w:val="nil"/>
              <w:right w:val="nil"/>
            </w:tcBorders>
            <w:shd w:val="clear" w:color="auto" w:fill="auto"/>
            <w:noWrap/>
            <w:hideMark/>
          </w:tcPr>
          <w:p w14:paraId="5D6E98FC"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Hantering, lagring, användning och marknadsföring av parallellodlade produkter:</w:t>
            </w:r>
          </w:p>
        </w:tc>
        <w:tc>
          <w:tcPr>
            <w:tcW w:w="5669" w:type="dxa"/>
            <w:gridSpan w:val="4"/>
            <w:tcBorders>
              <w:top w:val="nil"/>
              <w:left w:val="single" w:sz="4" w:space="0" w:color="auto"/>
              <w:bottom w:val="single" w:sz="4" w:space="0" w:color="auto"/>
              <w:right w:val="single" w:sz="4" w:space="0" w:color="auto"/>
            </w:tcBorders>
            <w:shd w:val="clear" w:color="auto" w:fill="auto"/>
            <w:noWrap/>
            <w:hideMark/>
          </w:tcPr>
          <w:p w14:paraId="76EFD934"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1F2DAB3C" w14:textId="77777777" w:rsidTr="00C0088D">
        <w:trPr>
          <w:trHeight w:val="250"/>
        </w:trPr>
        <w:tc>
          <w:tcPr>
            <w:tcW w:w="3969" w:type="dxa"/>
            <w:tcBorders>
              <w:top w:val="nil"/>
              <w:left w:val="nil"/>
              <w:bottom w:val="nil"/>
              <w:right w:val="nil"/>
            </w:tcBorders>
            <w:shd w:val="clear" w:color="auto" w:fill="auto"/>
            <w:noWrap/>
            <w:hideMark/>
          </w:tcPr>
          <w:p w14:paraId="6491471A" w14:textId="77777777" w:rsidR="00C0088D" w:rsidRPr="007857C5" w:rsidRDefault="00C0088D" w:rsidP="00CF6282">
            <w:pPr>
              <w:spacing w:before="60" w:after="120" w:line="240" w:lineRule="exact"/>
              <w:rPr>
                <w:rFonts w:ascii="Arial" w:eastAsia="Times New Roman" w:hAnsi="Arial" w:cs="Arial"/>
                <w:sz w:val="20"/>
                <w:szCs w:val="20"/>
              </w:rPr>
            </w:pPr>
            <w:r>
              <w:rPr>
                <w:rFonts w:ascii="Arial" w:hAnsi="Arial"/>
                <w:sz w:val="20"/>
                <w:szCs w:val="20"/>
              </w:rPr>
              <w:t>Hur särhålls produkter i olika skeden under skörden och lagringen?</w:t>
            </w:r>
          </w:p>
        </w:tc>
        <w:tc>
          <w:tcPr>
            <w:tcW w:w="5669" w:type="dxa"/>
            <w:gridSpan w:val="4"/>
            <w:tcBorders>
              <w:top w:val="nil"/>
              <w:left w:val="single" w:sz="4" w:space="0" w:color="auto"/>
              <w:bottom w:val="single" w:sz="4" w:space="0" w:color="auto"/>
              <w:right w:val="single" w:sz="4" w:space="0" w:color="auto"/>
            </w:tcBorders>
            <w:shd w:val="clear" w:color="auto" w:fill="auto"/>
            <w:noWrap/>
            <w:hideMark/>
          </w:tcPr>
          <w:p w14:paraId="346198BF"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0088D" w:rsidRPr="007857C5" w14:paraId="677BF182" w14:textId="77777777" w:rsidTr="00C0088D">
        <w:trPr>
          <w:trHeight w:val="260"/>
        </w:trPr>
        <w:tc>
          <w:tcPr>
            <w:tcW w:w="3969" w:type="dxa"/>
            <w:tcBorders>
              <w:top w:val="nil"/>
              <w:left w:val="nil"/>
              <w:bottom w:val="nil"/>
              <w:right w:val="nil"/>
            </w:tcBorders>
            <w:shd w:val="clear" w:color="auto" w:fill="auto"/>
            <w:noWrap/>
            <w:hideMark/>
          </w:tcPr>
          <w:p w14:paraId="360EDA17" w14:textId="77777777" w:rsidR="00C0088D" w:rsidRPr="007857C5" w:rsidRDefault="00C0088D" w:rsidP="00CF6282">
            <w:pPr>
              <w:spacing w:before="60" w:after="120" w:line="240" w:lineRule="exact"/>
              <w:rPr>
                <w:rFonts w:ascii="Arial" w:eastAsia="Times New Roman" w:hAnsi="Arial" w:cs="Arial"/>
                <w:b/>
                <w:bCs/>
                <w:color w:val="000000"/>
                <w:sz w:val="20"/>
                <w:szCs w:val="20"/>
                <w:u w:val="single"/>
              </w:rPr>
            </w:pPr>
            <w:r>
              <w:rPr>
                <w:rFonts w:ascii="Arial" w:hAnsi="Arial"/>
                <w:b/>
                <w:bCs/>
                <w:color w:val="000000"/>
                <w:sz w:val="20"/>
                <w:szCs w:val="20"/>
                <w:u w:val="single"/>
              </w:rPr>
              <w:t>Bilagor till del 3 i ekoplanen</w:t>
            </w:r>
          </w:p>
        </w:tc>
        <w:tc>
          <w:tcPr>
            <w:tcW w:w="5669" w:type="dxa"/>
            <w:gridSpan w:val="4"/>
            <w:tcBorders>
              <w:top w:val="nil"/>
              <w:left w:val="single" w:sz="4" w:space="0" w:color="auto"/>
              <w:bottom w:val="single" w:sz="4" w:space="0" w:color="auto"/>
              <w:right w:val="single" w:sz="4" w:space="0" w:color="auto"/>
            </w:tcBorders>
            <w:shd w:val="clear" w:color="auto" w:fill="auto"/>
            <w:noWrap/>
            <w:hideMark/>
          </w:tcPr>
          <w:p w14:paraId="72D16E28" w14:textId="77777777" w:rsidR="00C0088D" w:rsidRPr="007857C5" w:rsidRDefault="00C0088D"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bl>
    <w:p w14:paraId="5FE0CC65" w14:textId="0245BD77" w:rsidR="00414ADE" w:rsidRPr="007857C5" w:rsidRDefault="00414ADE" w:rsidP="00CF6282">
      <w:pPr>
        <w:spacing w:before="60" w:after="120" w:line="240" w:lineRule="exact"/>
        <w:rPr>
          <w:sz w:val="20"/>
          <w:szCs w:val="20"/>
        </w:rPr>
      </w:pPr>
    </w:p>
    <w:p w14:paraId="48823E4B" w14:textId="77777777" w:rsidR="00414ADE" w:rsidRPr="007857C5" w:rsidRDefault="00414ADE">
      <w:pPr>
        <w:rPr>
          <w:sz w:val="20"/>
          <w:szCs w:val="20"/>
        </w:rPr>
      </w:pPr>
      <w:r>
        <w:br w:type="page"/>
      </w:r>
    </w:p>
    <w:p w14:paraId="6AE8DBD0" w14:textId="77777777" w:rsidR="00CF6282" w:rsidRPr="007857C5" w:rsidRDefault="00CF6282" w:rsidP="00CF6282">
      <w:pPr>
        <w:spacing w:before="60" w:after="120" w:line="240" w:lineRule="exact"/>
        <w:rPr>
          <w:sz w:val="20"/>
          <w:szCs w:val="20"/>
        </w:rPr>
      </w:pPr>
    </w:p>
    <w:p w14:paraId="199C02D5" w14:textId="2D3B6283" w:rsidR="00C0088D" w:rsidRPr="007857C5" w:rsidRDefault="00C0088D" w:rsidP="00CF6282">
      <w:pPr>
        <w:spacing w:before="60" w:after="120" w:line="240" w:lineRule="exact"/>
        <w:rPr>
          <w:sz w:val="20"/>
          <w:szCs w:val="20"/>
        </w:rPr>
      </w:pPr>
    </w:p>
    <w:tbl>
      <w:tblPr>
        <w:tblW w:w="9650" w:type="dxa"/>
        <w:tblCellMar>
          <w:left w:w="70" w:type="dxa"/>
          <w:right w:w="70" w:type="dxa"/>
        </w:tblCellMar>
        <w:tblLook w:val="04A0" w:firstRow="1" w:lastRow="0" w:firstColumn="1" w:lastColumn="0" w:noHBand="0" w:noVBand="1"/>
      </w:tblPr>
      <w:tblGrid>
        <w:gridCol w:w="3969"/>
        <w:gridCol w:w="5681"/>
      </w:tblGrid>
      <w:tr w:rsidR="00CF6282" w:rsidRPr="007857C5" w14:paraId="32E0AE91" w14:textId="77777777" w:rsidTr="00CF6282">
        <w:trPr>
          <w:trHeight w:val="260"/>
        </w:trPr>
        <w:tc>
          <w:tcPr>
            <w:tcW w:w="3969" w:type="dxa"/>
            <w:tcBorders>
              <w:top w:val="nil"/>
              <w:left w:val="nil"/>
              <w:bottom w:val="nil"/>
              <w:right w:val="nil"/>
            </w:tcBorders>
            <w:shd w:val="clear" w:color="auto" w:fill="auto"/>
            <w:noWrap/>
            <w:hideMark/>
          </w:tcPr>
          <w:p w14:paraId="78EFE1F1" w14:textId="6EE0F832" w:rsidR="00CF6282" w:rsidRPr="007857C5" w:rsidRDefault="00CF6282" w:rsidP="00CF6282">
            <w:pPr>
              <w:spacing w:before="60" w:after="120" w:line="240" w:lineRule="exact"/>
              <w:rPr>
                <w:rFonts w:ascii="Arial" w:eastAsia="Times New Roman" w:hAnsi="Arial" w:cs="Arial"/>
                <w:b/>
                <w:bCs/>
                <w:color w:val="000000"/>
                <w:sz w:val="20"/>
                <w:szCs w:val="20"/>
              </w:rPr>
            </w:pPr>
            <w:r>
              <w:rPr>
                <w:rFonts w:ascii="Arial" w:hAnsi="Arial"/>
                <w:b/>
                <w:bCs/>
                <w:color w:val="000000"/>
                <w:sz w:val="20"/>
                <w:szCs w:val="20"/>
              </w:rPr>
              <w:t xml:space="preserve">DEL 4. DOKUMENTATION OCH SÄKERSTÄLLANDE AV SPÅRBARHETEN </w:t>
            </w:r>
          </w:p>
        </w:tc>
        <w:tc>
          <w:tcPr>
            <w:tcW w:w="5681" w:type="dxa"/>
            <w:tcBorders>
              <w:top w:val="nil"/>
              <w:left w:val="nil"/>
              <w:bottom w:val="nil"/>
              <w:right w:val="nil"/>
            </w:tcBorders>
            <w:shd w:val="clear" w:color="auto" w:fill="auto"/>
            <w:noWrap/>
            <w:hideMark/>
          </w:tcPr>
          <w:p w14:paraId="25BBDB81" w14:textId="77777777" w:rsidR="00CF6282" w:rsidRPr="007857C5" w:rsidRDefault="00CF6282" w:rsidP="00CF6282">
            <w:pPr>
              <w:spacing w:before="60" w:after="120" w:line="240" w:lineRule="exact"/>
              <w:rPr>
                <w:rFonts w:ascii="Arial" w:eastAsia="Times New Roman" w:hAnsi="Arial" w:cs="Arial"/>
                <w:b/>
                <w:bCs/>
                <w:color w:val="000000"/>
                <w:sz w:val="20"/>
                <w:szCs w:val="20"/>
                <w:lang w:eastAsia="fi-FI"/>
              </w:rPr>
            </w:pPr>
          </w:p>
        </w:tc>
      </w:tr>
      <w:tr w:rsidR="00CF6282" w:rsidRPr="007857C5" w14:paraId="19EA473C" w14:textId="77777777" w:rsidTr="00CF6282">
        <w:trPr>
          <w:trHeight w:val="260"/>
        </w:trPr>
        <w:tc>
          <w:tcPr>
            <w:tcW w:w="3969" w:type="dxa"/>
            <w:tcBorders>
              <w:top w:val="nil"/>
              <w:left w:val="nil"/>
              <w:bottom w:val="nil"/>
              <w:right w:val="nil"/>
            </w:tcBorders>
            <w:shd w:val="clear" w:color="auto" w:fill="auto"/>
            <w:noWrap/>
            <w:hideMark/>
          </w:tcPr>
          <w:p w14:paraId="7095CE2F" w14:textId="77777777" w:rsidR="00CF6282" w:rsidRPr="007857C5" w:rsidRDefault="00CF6282" w:rsidP="00CF6282">
            <w:pPr>
              <w:spacing w:before="60" w:after="120" w:line="240" w:lineRule="exact"/>
              <w:rPr>
                <w:rFonts w:ascii="Arial" w:eastAsia="Times New Roman" w:hAnsi="Arial" w:cs="Arial"/>
                <w:b/>
                <w:bCs/>
                <w:color w:val="000000"/>
                <w:sz w:val="20"/>
                <w:szCs w:val="20"/>
                <w:u w:val="single"/>
              </w:rPr>
            </w:pPr>
            <w:r>
              <w:rPr>
                <w:rFonts w:ascii="Arial" w:hAnsi="Arial"/>
                <w:b/>
                <w:bCs/>
                <w:color w:val="000000"/>
                <w:sz w:val="20"/>
                <w:szCs w:val="20"/>
                <w:u w:val="single"/>
              </w:rPr>
              <w:t xml:space="preserve">Beskrivning av upprättande av skiftesvisa anteckningar </w:t>
            </w:r>
          </w:p>
        </w:tc>
        <w:tc>
          <w:tcPr>
            <w:tcW w:w="5681" w:type="dxa"/>
            <w:tcBorders>
              <w:top w:val="single" w:sz="4" w:space="0" w:color="auto"/>
              <w:left w:val="single" w:sz="4" w:space="0" w:color="auto"/>
              <w:bottom w:val="single" w:sz="4" w:space="0" w:color="auto"/>
              <w:right w:val="single" w:sz="4" w:space="0" w:color="auto"/>
            </w:tcBorders>
            <w:shd w:val="clear" w:color="auto" w:fill="auto"/>
            <w:noWrap/>
            <w:hideMark/>
          </w:tcPr>
          <w:p w14:paraId="3E13D54A"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F6282" w:rsidRPr="007857C5" w14:paraId="74A9636F" w14:textId="77777777" w:rsidTr="00CF6282">
        <w:trPr>
          <w:trHeight w:val="260"/>
        </w:trPr>
        <w:tc>
          <w:tcPr>
            <w:tcW w:w="9650" w:type="dxa"/>
            <w:gridSpan w:val="2"/>
            <w:tcBorders>
              <w:top w:val="nil"/>
              <w:left w:val="nil"/>
              <w:bottom w:val="nil"/>
              <w:right w:val="nil"/>
            </w:tcBorders>
            <w:shd w:val="clear" w:color="auto" w:fill="auto"/>
            <w:noWrap/>
            <w:hideMark/>
          </w:tcPr>
          <w:p w14:paraId="4BBB89FC" w14:textId="77E27FBF" w:rsidR="00CF6282" w:rsidRPr="007857C5" w:rsidRDefault="00CF6282" w:rsidP="00CF6282">
            <w:pPr>
              <w:spacing w:before="60" w:after="120" w:line="240" w:lineRule="exact"/>
              <w:rPr>
                <w:rFonts w:ascii="Arial" w:eastAsia="Times New Roman" w:hAnsi="Arial" w:cs="Arial"/>
                <w:b/>
                <w:bCs/>
                <w:color w:val="000000"/>
                <w:sz w:val="20"/>
                <w:szCs w:val="20"/>
                <w:u w:val="single"/>
              </w:rPr>
            </w:pPr>
            <w:r>
              <w:rPr>
                <w:rFonts w:ascii="Arial" w:hAnsi="Arial"/>
                <w:b/>
                <w:bCs/>
                <w:color w:val="000000"/>
                <w:sz w:val="20"/>
                <w:szCs w:val="20"/>
                <w:u w:val="single"/>
              </w:rPr>
              <w:t>Närmare beskrivningar av de anteckningar som ekolagstiftningen förutsätter</w:t>
            </w:r>
          </w:p>
        </w:tc>
      </w:tr>
      <w:tr w:rsidR="00CF6282" w:rsidRPr="007857C5" w14:paraId="5C1EE25F" w14:textId="77777777" w:rsidTr="00CF6282">
        <w:trPr>
          <w:trHeight w:val="250"/>
        </w:trPr>
        <w:tc>
          <w:tcPr>
            <w:tcW w:w="3969" w:type="dxa"/>
            <w:tcBorders>
              <w:top w:val="nil"/>
              <w:left w:val="nil"/>
              <w:bottom w:val="nil"/>
              <w:right w:val="nil"/>
            </w:tcBorders>
            <w:shd w:val="clear" w:color="auto" w:fill="auto"/>
            <w:noWrap/>
            <w:hideMark/>
          </w:tcPr>
          <w:p w14:paraId="21587FD4" w14:textId="77777777" w:rsidR="00CF6282" w:rsidRPr="007857C5" w:rsidRDefault="00CF6282" w:rsidP="00CF6282">
            <w:pPr>
              <w:spacing w:before="60" w:after="120" w:line="240" w:lineRule="exact"/>
              <w:rPr>
                <w:rFonts w:ascii="Arial" w:eastAsia="Times New Roman" w:hAnsi="Arial" w:cs="Arial"/>
                <w:sz w:val="20"/>
                <w:szCs w:val="20"/>
              </w:rPr>
            </w:pPr>
            <w:r>
              <w:rPr>
                <w:rFonts w:ascii="Arial" w:hAnsi="Arial"/>
                <w:sz w:val="20"/>
                <w:szCs w:val="20"/>
              </w:rPr>
              <w:t>Gödsel- och jordförbättringsmedel</w:t>
            </w:r>
          </w:p>
        </w:tc>
        <w:tc>
          <w:tcPr>
            <w:tcW w:w="5681" w:type="dxa"/>
            <w:tcBorders>
              <w:top w:val="single" w:sz="4" w:space="0" w:color="auto"/>
              <w:left w:val="single" w:sz="4" w:space="0" w:color="auto"/>
              <w:bottom w:val="single" w:sz="4" w:space="0" w:color="auto"/>
              <w:right w:val="single" w:sz="4" w:space="0" w:color="auto"/>
            </w:tcBorders>
            <w:shd w:val="clear" w:color="auto" w:fill="auto"/>
            <w:noWrap/>
            <w:hideMark/>
          </w:tcPr>
          <w:p w14:paraId="5B2CAE12"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F6282" w:rsidRPr="007857C5" w14:paraId="6CDF9613" w14:textId="77777777" w:rsidTr="00CF6282">
        <w:trPr>
          <w:trHeight w:val="250"/>
        </w:trPr>
        <w:tc>
          <w:tcPr>
            <w:tcW w:w="3969" w:type="dxa"/>
            <w:tcBorders>
              <w:top w:val="nil"/>
              <w:left w:val="nil"/>
              <w:bottom w:val="nil"/>
              <w:right w:val="nil"/>
            </w:tcBorders>
            <w:shd w:val="clear" w:color="auto" w:fill="auto"/>
            <w:noWrap/>
            <w:hideMark/>
          </w:tcPr>
          <w:p w14:paraId="27DF3DB1" w14:textId="77777777" w:rsidR="00CF6282" w:rsidRPr="007857C5" w:rsidRDefault="00CF6282" w:rsidP="00CF6282">
            <w:pPr>
              <w:spacing w:before="60" w:after="120" w:line="240" w:lineRule="exact"/>
              <w:rPr>
                <w:rFonts w:ascii="Arial" w:eastAsia="Times New Roman" w:hAnsi="Arial" w:cs="Arial"/>
                <w:sz w:val="20"/>
                <w:szCs w:val="20"/>
              </w:rPr>
            </w:pPr>
            <w:r>
              <w:rPr>
                <w:rFonts w:ascii="Arial" w:hAnsi="Arial"/>
                <w:sz w:val="20"/>
                <w:szCs w:val="20"/>
              </w:rPr>
              <w:t>Växtskyddsmedel och deras användning</w:t>
            </w:r>
          </w:p>
        </w:tc>
        <w:tc>
          <w:tcPr>
            <w:tcW w:w="5681" w:type="dxa"/>
            <w:tcBorders>
              <w:top w:val="nil"/>
              <w:left w:val="single" w:sz="4" w:space="0" w:color="auto"/>
              <w:bottom w:val="single" w:sz="4" w:space="0" w:color="auto"/>
              <w:right w:val="single" w:sz="4" w:space="0" w:color="auto"/>
            </w:tcBorders>
            <w:shd w:val="clear" w:color="auto" w:fill="auto"/>
            <w:noWrap/>
            <w:hideMark/>
          </w:tcPr>
          <w:p w14:paraId="3A4E6759"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F6282" w:rsidRPr="007857C5" w14:paraId="3CCA156A" w14:textId="77777777" w:rsidTr="00CF6282">
        <w:trPr>
          <w:trHeight w:val="250"/>
        </w:trPr>
        <w:tc>
          <w:tcPr>
            <w:tcW w:w="3969" w:type="dxa"/>
            <w:tcBorders>
              <w:top w:val="nil"/>
              <w:left w:val="nil"/>
              <w:bottom w:val="nil"/>
              <w:right w:val="nil"/>
            </w:tcBorders>
            <w:shd w:val="clear" w:color="auto" w:fill="auto"/>
            <w:noWrap/>
            <w:hideMark/>
          </w:tcPr>
          <w:p w14:paraId="588D4173" w14:textId="77777777" w:rsidR="00CF6282" w:rsidRPr="007857C5" w:rsidRDefault="00CF6282" w:rsidP="00CF6282">
            <w:pPr>
              <w:spacing w:before="60" w:after="120" w:line="240" w:lineRule="exact"/>
              <w:rPr>
                <w:rFonts w:ascii="Arial" w:eastAsia="Times New Roman" w:hAnsi="Arial" w:cs="Arial"/>
                <w:sz w:val="20"/>
                <w:szCs w:val="20"/>
              </w:rPr>
            </w:pPr>
            <w:r>
              <w:rPr>
                <w:rFonts w:ascii="Arial" w:hAnsi="Arial"/>
                <w:sz w:val="20"/>
                <w:szCs w:val="20"/>
              </w:rPr>
              <w:t>Grunder för användningen av konventionellt förökningsmaterial</w:t>
            </w:r>
          </w:p>
        </w:tc>
        <w:tc>
          <w:tcPr>
            <w:tcW w:w="5681" w:type="dxa"/>
            <w:tcBorders>
              <w:top w:val="nil"/>
              <w:left w:val="single" w:sz="4" w:space="0" w:color="auto"/>
              <w:bottom w:val="single" w:sz="4" w:space="0" w:color="auto"/>
              <w:right w:val="single" w:sz="4" w:space="0" w:color="auto"/>
            </w:tcBorders>
            <w:shd w:val="clear" w:color="auto" w:fill="auto"/>
            <w:noWrap/>
            <w:hideMark/>
          </w:tcPr>
          <w:p w14:paraId="3E14BE02"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F6282" w:rsidRPr="007857C5" w14:paraId="055793C8" w14:textId="77777777" w:rsidTr="00CF6282">
        <w:trPr>
          <w:trHeight w:val="250"/>
        </w:trPr>
        <w:tc>
          <w:tcPr>
            <w:tcW w:w="3969" w:type="dxa"/>
            <w:tcBorders>
              <w:top w:val="nil"/>
              <w:left w:val="nil"/>
              <w:bottom w:val="nil"/>
              <w:right w:val="nil"/>
            </w:tcBorders>
            <w:shd w:val="clear" w:color="auto" w:fill="auto"/>
            <w:noWrap/>
            <w:hideMark/>
          </w:tcPr>
          <w:p w14:paraId="2FA45050" w14:textId="77777777" w:rsidR="00CF6282" w:rsidRPr="007857C5" w:rsidRDefault="00CF6282" w:rsidP="00CF6282">
            <w:pPr>
              <w:spacing w:before="60" w:after="120" w:line="240" w:lineRule="exact"/>
              <w:rPr>
                <w:rFonts w:ascii="Arial" w:eastAsia="Times New Roman" w:hAnsi="Arial" w:cs="Arial"/>
                <w:sz w:val="20"/>
                <w:szCs w:val="20"/>
              </w:rPr>
            </w:pPr>
            <w:r>
              <w:rPr>
                <w:rFonts w:ascii="Arial" w:hAnsi="Arial"/>
                <w:sz w:val="20"/>
                <w:szCs w:val="20"/>
              </w:rPr>
              <w:t>Produkter för rengöring och desinfektion</w:t>
            </w:r>
          </w:p>
        </w:tc>
        <w:tc>
          <w:tcPr>
            <w:tcW w:w="5681" w:type="dxa"/>
            <w:tcBorders>
              <w:top w:val="nil"/>
              <w:left w:val="single" w:sz="4" w:space="0" w:color="auto"/>
              <w:bottom w:val="single" w:sz="4" w:space="0" w:color="auto"/>
              <w:right w:val="single" w:sz="4" w:space="0" w:color="auto"/>
            </w:tcBorders>
            <w:shd w:val="clear" w:color="auto" w:fill="auto"/>
            <w:noWrap/>
            <w:hideMark/>
          </w:tcPr>
          <w:p w14:paraId="4DA9C782"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F6282" w:rsidRPr="007857C5" w14:paraId="031042AF" w14:textId="77777777" w:rsidTr="00CF6282">
        <w:trPr>
          <w:trHeight w:val="250"/>
        </w:trPr>
        <w:tc>
          <w:tcPr>
            <w:tcW w:w="3969" w:type="dxa"/>
            <w:tcBorders>
              <w:top w:val="nil"/>
              <w:left w:val="nil"/>
              <w:bottom w:val="nil"/>
              <w:right w:val="nil"/>
            </w:tcBorders>
            <w:shd w:val="clear" w:color="auto" w:fill="auto"/>
            <w:noWrap/>
            <w:hideMark/>
          </w:tcPr>
          <w:p w14:paraId="0BCD1310" w14:textId="77777777" w:rsidR="00CF6282" w:rsidRPr="007857C5" w:rsidRDefault="00CF6282" w:rsidP="00CF6282">
            <w:pPr>
              <w:spacing w:before="60" w:after="120" w:line="240" w:lineRule="exact"/>
              <w:rPr>
                <w:rFonts w:ascii="Arial" w:eastAsia="Times New Roman" w:hAnsi="Arial" w:cs="Arial"/>
                <w:sz w:val="20"/>
                <w:szCs w:val="20"/>
              </w:rPr>
            </w:pPr>
            <w:r>
              <w:rPr>
                <w:rFonts w:ascii="Arial" w:hAnsi="Arial"/>
                <w:sz w:val="20"/>
                <w:szCs w:val="20"/>
              </w:rPr>
              <w:t>Övriga externa produktionsinsatser</w:t>
            </w:r>
          </w:p>
        </w:tc>
        <w:tc>
          <w:tcPr>
            <w:tcW w:w="5681" w:type="dxa"/>
            <w:tcBorders>
              <w:top w:val="nil"/>
              <w:left w:val="single" w:sz="4" w:space="0" w:color="auto"/>
              <w:bottom w:val="single" w:sz="4" w:space="0" w:color="auto"/>
              <w:right w:val="single" w:sz="4" w:space="0" w:color="auto"/>
            </w:tcBorders>
            <w:shd w:val="clear" w:color="auto" w:fill="auto"/>
            <w:noWrap/>
            <w:hideMark/>
          </w:tcPr>
          <w:p w14:paraId="5560F127"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F6282" w:rsidRPr="007857C5" w14:paraId="3EF97794" w14:textId="77777777" w:rsidTr="00CF6282">
        <w:trPr>
          <w:trHeight w:val="250"/>
        </w:trPr>
        <w:tc>
          <w:tcPr>
            <w:tcW w:w="3969" w:type="dxa"/>
            <w:tcBorders>
              <w:top w:val="nil"/>
              <w:left w:val="nil"/>
              <w:bottom w:val="nil"/>
              <w:right w:val="nil"/>
            </w:tcBorders>
            <w:shd w:val="clear" w:color="auto" w:fill="auto"/>
            <w:noWrap/>
            <w:hideMark/>
          </w:tcPr>
          <w:p w14:paraId="21DADB10" w14:textId="77777777" w:rsidR="00CF6282" w:rsidRPr="007857C5" w:rsidRDefault="00CF6282" w:rsidP="00CF6282">
            <w:pPr>
              <w:spacing w:before="60" w:after="120" w:line="240" w:lineRule="exact"/>
              <w:rPr>
                <w:rFonts w:ascii="Arial" w:eastAsia="Times New Roman" w:hAnsi="Arial" w:cs="Arial"/>
                <w:sz w:val="20"/>
                <w:szCs w:val="20"/>
              </w:rPr>
            </w:pPr>
            <w:r>
              <w:rPr>
                <w:rFonts w:ascii="Arial" w:hAnsi="Arial"/>
                <w:sz w:val="20"/>
                <w:szCs w:val="20"/>
              </w:rPr>
              <w:t>Beskrivning av dokumentation över erhållna skördar</w:t>
            </w:r>
          </w:p>
        </w:tc>
        <w:tc>
          <w:tcPr>
            <w:tcW w:w="5681" w:type="dxa"/>
            <w:tcBorders>
              <w:top w:val="nil"/>
              <w:left w:val="single" w:sz="4" w:space="0" w:color="auto"/>
              <w:bottom w:val="single" w:sz="4" w:space="0" w:color="auto"/>
              <w:right w:val="single" w:sz="4" w:space="0" w:color="auto"/>
            </w:tcBorders>
            <w:shd w:val="clear" w:color="auto" w:fill="auto"/>
            <w:noWrap/>
            <w:hideMark/>
          </w:tcPr>
          <w:p w14:paraId="6412C416"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F6282" w:rsidRPr="007857C5" w14:paraId="0321C543" w14:textId="77777777" w:rsidTr="00CF6282">
        <w:trPr>
          <w:trHeight w:val="260"/>
        </w:trPr>
        <w:tc>
          <w:tcPr>
            <w:tcW w:w="3969" w:type="dxa"/>
            <w:tcBorders>
              <w:top w:val="nil"/>
              <w:left w:val="nil"/>
              <w:bottom w:val="nil"/>
              <w:right w:val="nil"/>
            </w:tcBorders>
            <w:shd w:val="clear" w:color="auto" w:fill="auto"/>
            <w:noWrap/>
            <w:hideMark/>
          </w:tcPr>
          <w:p w14:paraId="036D3EB6" w14:textId="77777777" w:rsidR="00CF6282" w:rsidRPr="007857C5" w:rsidRDefault="00CF6282" w:rsidP="00CF6282">
            <w:pPr>
              <w:spacing w:before="60" w:after="120" w:line="240" w:lineRule="exact"/>
              <w:rPr>
                <w:rFonts w:ascii="Arial" w:eastAsia="Times New Roman" w:hAnsi="Arial" w:cs="Arial"/>
                <w:b/>
                <w:bCs/>
                <w:color w:val="000000"/>
                <w:sz w:val="20"/>
                <w:szCs w:val="20"/>
                <w:u w:val="single"/>
              </w:rPr>
            </w:pPr>
            <w:r>
              <w:rPr>
                <w:rFonts w:ascii="Arial" w:hAnsi="Arial"/>
                <w:b/>
                <w:bCs/>
                <w:color w:val="000000"/>
                <w:sz w:val="20"/>
                <w:szCs w:val="20"/>
                <w:u w:val="single"/>
              </w:rPr>
              <w:t>Bokföring</w:t>
            </w:r>
          </w:p>
        </w:tc>
        <w:tc>
          <w:tcPr>
            <w:tcW w:w="5681" w:type="dxa"/>
            <w:tcBorders>
              <w:top w:val="nil"/>
              <w:left w:val="nil"/>
              <w:bottom w:val="nil"/>
              <w:right w:val="nil"/>
            </w:tcBorders>
            <w:shd w:val="clear" w:color="auto" w:fill="auto"/>
            <w:noWrap/>
            <w:hideMark/>
          </w:tcPr>
          <w:p w14:paraId="110B8CB5" w14:textId="77777777" w:rsidR="00CF6282" w:rsidRPr="007857C5" w:rsidRDefault="00CF6282" w:rsidP="00CF6282">
            <w:pPr>
              <w:spacing w:before="60" w:after="120" w:line="240" w:lineRule="exact"/>
              <w:rPr>
                <w:rFonts w:ascii="Arial" w:eastAsia="Times New Roman" w:hAnsi="Arial" w:cs="Arial"/>
                <w:b/>
                <w:bCs/>
                <w:color w:val="000000"/>
                <w:sz w:val="20"/>
                <w:szCs w:val="20"/>
                <w:u w:val="single"/>
                <w:lang w:eastAsia="fi-FI"/>
              </w:rPr>
            </w:pPr>
          </w:p>
        </w:tc>
      </w:tr>
      <w:tr w:rsidR="00CF6282" w:rsidRPr="007857C5" w14:paraId="3200F25F" w14:textId="77777777" w:rsidTr="00CF6282">
        <w:trPr>
          <w:trHeight w:val="250"/>
        </w:trPr>
        <w:tc>
          <w:tcPr>
            <w:tcW w:w="3969" w:type="dxa"/>
            <w:tcBorders>
              <w:top w:val="nil"/>
              <w:left w:val="nil"/>
              <w:bottom w:val="nil"/>
              <w:right w:val="nil"/>
            </w:tcBorders>
            <w:shd w:val="clear" w:color="auto" w:fill="auto"/>
            <w:noWrap/>
            <w:hideMark/>
          </w:tcPr>
          <w:p w14:paraId="41995615"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xml:space="preserve">Lagerbokföring </w:t>
            </w:r>
          </w:p>
        </w:tc>
        <w:tc>
          <w:tcPr>
            <w:tcW w:w="5681" w:type="dxa"/>
            <w:tcBorders>
              <w:top w:val="single" w:sz="4" w:space="0" w:color="auto"/>
              <w:left w:val="single" w:sz="4" w:space="0" w:color="auto"/>
              <w:bottom w:val="single" w:sz="4" w:space="0" w:color="auto"/>
              <w:right w:val="single" w:sz="4" w:space="0" w:color="auto"/>
            </w:tcBorders>
            <w:shd w:val="clear" w:color="auto" w:fill="auto"/>
            <w:noWrap/>
            <w:hideMark/>
          </w:tcPr>
          <w:p w14:paraId="32884D0E"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F6282" w:rsidRPr="007857C5" w14:paraId="347CF0AB" w14:textId="77777777" w:rsidTr="00CF6282">
        <w:trPr>
          <w:trHeight w:val="250"/>
        </w:trPr>
        <w:tc>
          <w:tcPr>
            <w:tcW w:w="3969" w:type="dxa"/>
            <w:tcBorders>
              <w:top w:val="nil"/>
              <w:left w:val="nil"/>
              <w:bottom w:val="nil"/>
              <w:right w:val="nil"/>
            </w:tcBorders>
            <w:shd w:val="clear" w:color="auto" w:fill="auto"/>
            <w:noWrap/>
            <w:hideMark/>
          </w:tcPr>
          <w:p w14:paraId="695EE9A5"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Andra dokument som stöder lagerbokföringen</w:t>
            </w:r>
          </w:p>
        </w:tc>
        <w:tc>
          <w:tcPr>
            <w:tcW w:w="5681" w:type="dxa"/>
            <w:tcBorders>
              <w:top w:val="nil"/>
              <w:left w:val="single" w:sz="4" w:space="0" w:color="auto"/>
              <w:bottom w:val="single" w:sz="4" w:space="0" w:color="auto"/>
              <w:right w:val="single" w:sz="4" w:space="0" w:color="auto"/>
            </w:tcBorders>
            <w:shd w:val="clear" w:color="auto" w:fill="auto"/>
            <w:noWrap/>
            <w:hideMark/>
          </w:tcPr>
          <w:p w14:paraId="7936558D"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F6282" w:rsidRPr="007857C5" w14:paraId="71410374" w14:textId="77777777" w:rsidTr="00CF6282">
        <w:trPr>
          <w:trHeight w:val="260"/>
        </w:trPr>
        <w:tc>
          <w:tcPr>
            <w:tcW w:w="3969" w:type="dxa"/>
            <w:tcBorders>
              <w:top w:val="nil"/>
              <w:left w:val="nil"/>
              <w:bottom w:val="nil"/>
              <w:right w:val="nil"/>
            </w:tcBorders>
            <w:shd w:val="clear" w:color="auto" w:fill="auto"/>
            <w:noWrap/>
            <w:hideMark/>
          </w:tcPr>
          <w:p w14:paraId="3829A012" w14:textId="77777777" w:rsidR="00CF6282" w:rsidRPr="007857C5" w:rsidRDefault="00CF6282" w:rsidP="00CF6282">
            <w:pPr>
              <w:spacing w:before="60" w:after="120" w:line="240" w:lineRule="exact"/>
              <w:rPr>
                <w:rFonts w:ascii="Arial" w:eastAsia="Times New Roman" w:hAnsi="Arial" w:cs="Arial"/>
                <w:b/>
                <w:bCs/>
                <w:color w:val="000000"/>
                <w:sz w:val="20"/>
                <w:szCs w:val="20"/>
                <w:u w:val="single"/>
              </w:rPr>
            </w:pPr>
            <w:r>
              <w:rPr>
                <w:rFonts w:ascii="Arial" w:hAnsi="Arial"/>
                <w:b/>
                <w:bCs/>
                <w:color w:val="000000"/>
                <w:sz w:val="20"/>
                <w:szCs w:val="20"/>
                <w:u w:val="single"/>
              </w:rPr>
              <w:t>Annan dokumentation</w:t>
            </w:r>
          </w:p>
        </w:tc>
        <w:tc>
          <w:tcPr>
            <w:tcW w:w="5681" w:type="dxa"/>
            <w:tcBorders>
              <w:top w:val="nil"/>
              <w:left w:val="nil"/>
              <w:bottom w:val="nil"/>
              <w:right w:val="nil"/>
            </w:tcBorders>
            <w:shd w:val="clear" w:color="auto" w:fill="auto"/>
            <w:noWrap/>
            <w:hideMark/>
          </w:tcPr>
          <w:p w14:paraId="2FEEA51D" w14:textId="77777777" w:rsidR="00CF6282" w:rsidRPr="007857C5" w:rsidRDefault="00CF6282" w:rsidP="00CF6282">
            <w:pPr>
              <w:spacing w:before="60" w:after="120" w:line="240" w:lineRule="exact"/>
              <w:rPr>
                <w:rFonts w:ascii="Arial" w:eastAsia="Times New Roman" w:hAnsi="Arial" w:cs="Arial"/>
                <w:b/>
                <w:bCs/>
                <w:color w:val="000000"/>
                <w:sz w:val="20"/>
                <w:szCs w:val="20"/>
                <w:u w:val="single"/>
                <w:lang w:eastAsia="fi-FI"/>
              </w:rPr>
            </w:pPr>
          </w:p>
        </w:tc>
      </w:tr>
      <w:tr w:rsidR="00CF6282" w:rsidRPr="007857C5" w14:paraId="1B387619" w14:textId="77777777" w:rsidTr="00CF6282">
        <w:trPr>
          <w:trHeight w:val="250"/>
        </w:trPr>
        <w:tc>
          <w:tcPr>
            <w:tcW w:w="3969" w:type="dxa"/>
            <w:tcBorders>
              <w:top w:val="nil"/>
              <w:left w:val="nil"/>
              <w:bottom w:val="nil"/>
              <w:right w:val="nil"/>
            </w:tcBorders>
            <w:shd w:val="clear" w:color="auto" w:fill="auto"/>
            <w:noWrap/>
            <w:hideMark/>
          </w:tcPr>
          <w:p w14:paraId="662E62A3"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Dokumentation av förebyggande åtgärder och försiktighetsåtgärder</w:t>
            </w:r>
          </w:p>
        </w:tc>
        <w:tc>
          <w:tcPr>
            <w:tcW w:w="5681" w:type="dxa"/>
            <w:tcBorders>
              <w:top w:val="single" w:sz="4" w:space="0" w:color="auto"/>
              <w:left w:val="single" w:sz="4" w:space="0" w:color="auto"/>
              <w:bottom w:val="single" w:sz="4" w:space="0" w:color="auto"/>
              <w:right w:val="single" w:sz="4" w:space="0" w:color="auto"/>
            </w:tcBorders>
            <w:shd w:val="clear" w:color="auto" w:fill="auto"/>
            <w:noWrap/>
            <w:hideMark/>
          </w:tcPr>
          <w:p w14:paraId="1C8AFDD4" w14:textId="77777777" w:rsidR="00CF6282" w:rsidRPr="00BD541C" w:rsidRDefault="00CF6282" w:rsidP="00CF6282">
            <w:pPr>
              <w:spacing w:before="60" w:after="120" w:line="240" w:lineRule="exact"/>
              <w:rPr>
                <w:rFonts w:ascii="Arial" w:eastAsia="Times New Roman" w:hAnsi="Arial" w:cs="Arial"/>
                <w:sz w:val="20"/>
                <w:szCs w:val="20"/>
              </w:rPr>
            </w:pPr>
            <w:r>
              <w:rPr>
                <w:rFonts w:ascii="Arial" w:hAnsi="Arial"/>
                <w:sz w:val="20"/>
                <w:szCs w:val="20"/>
              </w:rPr>
              <w:t> </w:t>
            </w:r>
          </w:p>
        </w:tc>
      </w:tr>
      <w:tr w:rsidR="00CF6282" w:rsidRPr="007857C5" w14:paraId="3845BAD3" w14:textId="77777777" w:rsidTr="00CF6282">
        <w:trPr>
          <w:trHeight w:val="250"/>
        </w:trPr>
        <w:tc>
          <w:tcPr>
            <w:tcW w:w="3969" w:type="dxa"/>
            <w:tcBorders>
              <w:top w:val="nil"/>
              <w:left w:val="nil"/>
              <w:bottom w:val="nil"/>
              <w:right w:val="nil"/>
            </w:tcBorders>
            <w:shd w:val="clear" w:color="auto" w:fill="auto"/>
            <w:noWrap/>
            <w:hideMark/>
          </w:tcPr>
          <w:p w14:paraId="60176CE1"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Dokumentation av spårbarheten</w:t>
            </w:r>
          </w:p>
        </w:tc>
        <w:tc>
          <w:tcPr>
            <w:tcW w:w="5681" w:type="dxa"/>
            <w:tcBorders>
              <w:top w:val="nil"/>
              <w:left w:val="single" w:sz="4" w:space="0" w:color="auto"/>
              <w:bottom w:val="single" w:sz="4" w:space="0" w:color="auto"/>
              <w:right w:val="single" w:sz="4" w:space="0" w:color="auto"/>
            </w:tcBorders>
            <w:shd w:val="clear" w:color="auto" w:fill="auto"/>
            <w:noWrap/>
            <w:hideMark/>
          </w:tcPr>
          <w:p w14:paraId="7DB8DEBC"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F6282" w:rsidRPr="007857C5" w14:paraId="5791C1EA" w14:textId="77777777" w:rsidTr="00CF6282">
        <w:trPr>
          <w:trHeight w:val="250"/>
        </w:trPr>
        <w:tc>
          <w:tcPr>
            <w:tcW w:w="3969" w:type="dxa"/>
            <w:tcBorders>
              <w:top w:val="nil"/>
              <w:left w:val="nil"/>
              <w:bottom w:val="nil"/>
              <w:right w:val="nil"/>
            </w:tcBorders>
            <w:shd w:val="clear" w:color="auto" w:fill="auto"/>
            <w:noWrap/>
            <w:hideMark/>
          </w:tcPr>
          <w:p w14:paraId="661CF31D"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Balansräkningar</w:t>
            </w:r>
          </w:p>
        </w:tc>
        <w:tc>
          <w:tcPr>
            <w:tcW w:w="5681" w:type="dxa"/>
            <w:tcBorders>
              <w:top w:val="nil"/>
              <w:left w:val="single" w:sz="4" w:space="0" w:color="auto"/>
              <w:bottom w:val="single" w:sz="4" w:space="0" w:color="auto"/>
              <w:right w:val="single" w:sz="4" w:space="0" w:color="auto"/>
            </w:tcBorders>
            <w:shd w:val="clear" w:color="auto" w:fill="auto"/>
            <w:noWrap/>
            <w:hideMark/>
          </w:tcPr>
          <w:p w14:paraId="7FA77DCB"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F6282" w:rsidRPr="007857C5" w14:paraId="0B3C12BD" w14:textId="77777777" w:rsidTr="00CF6282">
        <w:trPr>
          <w:trHeight w:val="250"/>
        </w:trPr>
        <w:tc>
          <w:tcPr>
            <w:tcW w:w="3969" w:type="dxa"/>
            <w:tcBorders>
              <w:top w:val="nil"/>
              <w:left w:val="nil"/>
              <w:bottom w:val="nil"/>
              <w:right w:val="nil"/>
            </w:tcBorders>
            <w:shd w:val="clear" w:color="auto" w:fill="auto"/>
            <w:noWrap/>
            <w:hideMark/>
          </w:tcPr>
          <w:p w14:paraId="0DC920E0"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Åtgärder för att undvika rester och förhindra att produkter blandas ihop</w:t>
            </w:r>
          </w:p>
        </w:tc>
        <w:tc>
          <w:tcPr>
            <w:tcW w:w="5681" w:type="dxa"/>
            <w:tcBorders>
              <w:top w:val="nil"/>
              <w:left w:val="single" w:sz="4" w:space="0" w:color="auto"/>
              <w:bottom w:val="single" w:sz="4" w:space="0" w:color="auto"/>
              <w:right w:val="single" w:sz="4" w:space="0" w:color="auto"/>
            </w:tcBorders>
            <w:shd w:val="clear" w:color="auto" w:fill="auto"/>
            <w:noWrap/>
            <w:hideMark/>
          </w:tcPr>
          <w:p w14:paraId="77FEF64E"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F6282" w:rsidRPr="007857C5" w14:paraId="146B498B" w14:textId="77777777" w:rsidTr="00CF6282">
        <w:trPr>
          <w:trHeight w:val="260"/>
        </w:trPr>
        <w:tc>
          <w:tcPr>
            <w:tcW w:w="3969" w:type="dxa"/>
            <w:tcBorders>
              <w:top w:val="nil"/>
              <w:left w:val="nil"/>
              <w:bottom w:val="nil"/>
              <w:right w:val="nil"/>
            </w:tcBorders>
            <w:shd w:val="clear" w:color="auto" w:fill="auto"/>
            <w:noWrap/>
            <w:hideMark/>
          </w:tcPr>
          <w:p w14:paraId="1AA78EA4" w14:textId="77777777" w:rsidR="00CF6282" w:rsidRPr="007857C5" w:rsidRDefault="00CF6282" w:rsidP="00CF6282">
            <w:pPr>
              <w:spacing w:before="60" w:after="120" w:line="240" w:lineRule="exact"/>
              <w:rPr>
                <w:rFonts w:ascii="Arial" w:eastAsia="Times New Roman" w:hAnsi="Arial" w:cs="Arial"/>
                <w:b/>
                <w:bCs/>
                <w:color w:val="000000"/>
                <w:sz w:val="20"/>
                <w:szCs w:val="20"/>
                <w:u w:val="single"/>
              </w:rPr>
            </w:pPr>
            <w:r>
              <w:rPr>
                <w:rFonts w:ascii="Arial" w:hAnsi="Arial"/>
                <w:b/>
                <w:bCs/>
                <w:color w:val="000000"/>
                <w:sz w:val="20"/>
                <w:szCs w:val="20"/>
                <w:u w:val="single"/>
              </w:rPr>
              <w:t>Bilagor till del 4 i ekoplanen</w:t>
            </w:r>
          </w:p>
        </w:tc>
        <w:tc>
          <w:tcPr>
            <w:tcW w:w="5681" w:type="dxa"/>
            <w:tcBorders>
              <w:top w:val="nil"/>
              <w:left w:val="single" w:sz="4" w:space="0" w:color="auto"/>
              <w:bottom w:val="single" w:sz="4" w:space="0" w:color="auto"/>
              <w:right w:val="single" w:sz="4" w:space="0" w:color="auto"/>
            </w:tcBorders>
            <w:shd w:val="clear" w:color="auto" w:fill="auto"/>
            <w:noWrap/>
            <w:hideMark/>
          </w:tcPr>
          <w:p w14:paraId="2917E2FA"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bl>
    <w:p w14:paraId="5A3F1906" w14:textId="16B61232" w:rsidR="00CF6282" w:rsidRPr="007857C5" w:rsidRDefault="00CF6282" w:rsidP="00CF6282">
      <w:pPr>
        <w:spacing w:before="60" w:after="120" w:line="240" w:lineRule="exact"/>
        <w:rPr>
          <w:sz w:val="20"/>
          <w:szCs w:val="20"/>
        </w:rPr>
      </w:pPr>
    </w:p>
    <w:p w14:paraId="61E4D7D0" w14:textId="233823A0" w:rsidR="00CF6282" w:rsidRPr="007857C5" w:rsidRDefault="00CF6282" w:rsidP="00CF6282">
      <w:pPr>
        <w:spacing w:before="60" w:after="120" w:line="240" w:lineRule="exact"/>
        <w:rPr>
          <w:sz w:val="20"/>
          <w:szCs w:val="20"/>
        </w:rPr>
      </w:pPr>
    </w:p>
    <w:p w14:paraId="3BBB7B88" w14:textId="227ED20C" w:rsidR="00CF6282" w:rsidRPr="007857C5" w:rsidRDefault="00CF6282" w:rsidP="00CF6282">
      <w:pPr>
        <w:spacing w:before="60" w:after="120" w:line="240" w:lineRule="exact"/>
        <w:rPr>
          <w:sz w:val="20"/>
          <w:szCs w:val="20"/>
        </w:rPr>
      </w:pPr>
      <w:r>
        <w:br w:type="page"/>
      </w:r>
    </w:p>
    <w:tbl>
      <w:tblPr>
        <w:tblW w:w="9356" w:type="dxa"/>
        <w:tblCellMar>
          <w:left w:w="70" w:type="dxa"/>
          <w:right w:w="70" w:type="dxa"/>
        </w:tblCellMar>
        <w:tblLook w:val="04A0" w:firstRow="1" w:lastRow="0" w:firstColumn="1" w:lastColumn="0" w:noHBand="0" w:noVBand="1"/>
      </w:tblPr>
      <w:tblGrid>
        <w:gridCol w:w="3969"/>
        <w:gridCol w:w="5387"/>
      </w:tblGrid>
      <w:tr w:rsidR="00CF6282" w:rsidRPr="007857C5" w14:paraId="1ED7EB40" w14:textId="77777777" w:rsidTr="00CF6282">
        <w:trPr>
          <w:trHeight w:val="260"/>
        </w:trPr>
        <w:tc>
          <w:tcPr>
            <w:tcW w:w="3969" w:type="dxa"/>
            <w:tcBorders>
              <w:top w:val="nil"/>
              <w:left w:val="nil"/>
              <w:bottom w:val="nil"/>
              <w:right w:val="nil"/>
            </w:tcBorders>
            <w:shd w:val="clear" w:color="auto" w:fill="auto"/>
            <w:noWrap/>
            <w:hideMark/>
          </w:tcPr>
          <w:p w14:paraId="101114FC" w14:textId="77777777" w:rsidR="00CF6282" w:rsidRPr="007857C5" w:rsidRDefault="00CF6282" w:rsidP="00CF6282">
            <w:pPr>
              <w:spacing w:before="60" w:after="120" w:line="240" w:lineRule="exact"/>
              <w:rPr>
                <w:rFonts w:ascii="Arial" w:eastAsia="Times New Roman" w:hAnsi="Arial" w:cs="Arial"/>
                <w:b/>
                <w:bCs/>
                <w:sz w:val="20"/>
                <w:szCs w:val="20"/>
              </w:rPr>
            </w:pPr>
            <w:r>
              <w:rPr>
                <w:rFonts w:ascii="Arial" w:hAnsi="Arial"/>
                <w:b/>
                <w:bCs/>
                <w:sz w:val="20"/>
                <w:szCs w:val="20"/>
              </w:rPr>
              <w:lastRenderedPageBreak/>
              <w:t>DEL 5. RISKER OCH RISKHANTERING</w:t>
            </w:r>
          </w:p>
        </w:tc>
        <w:tc>
          <w:tcPr>
            <w:tcW w:w="5387" w:type="dxa"/>
            <w:tcBorders>
              <w:top w:val="nil"/>
              <w:left w:val="nil"/>
              <w:bottom w:val="nil"/>
              <w:right w:val="nil"/>
            </w:tcBorders>
            <w:shd w:val="clear" w:color="auto" w:fill="auto"/>
            <w:noWrap/>
            <w:hideMark/>
          </w:tcPr>
          <w:p w14:paraId="7A5EB879" w14:textId="77777777" w:rsidR="00CF6282" w:rsidRPr="007857C5" w:rsidRDefault="00CF6282" w:rsidP="00CF6282">
            <w:pPr>
              <w:spacing w:before="60" w:after="120" w:line="240" w:lineRule="exact"/>
              <w:rPr>
                <w:rFonts w:ascii="Arial" w:eastAsia="Times New Roman" w:hAnsi="Arial" w:cs="Arial"/>
                <w:b/>
                <w:bCs/>
                <w:sz w:val="20"/>
                <w:szCs w:val="20"/>
                <w:lang w:eastAsia="fi-FI"/>
              </w:rPr>
            </w:pPr>
          </w:p>
        </w:tc>
      </w:tr>
      <w:tr w:rsidR="00CF6282" w:rsidRPr="007857C5" w14:paraId="374DCE0D" w14:textId="77777777" w:rsidTr="00CF6282">
        <w:trPr>
          <w:trHeight w:val="250"/>
        </w:trPr>
        <w:tc>
          <w:tcPr>
            <w:tcW w:w="3969" w:type="dxa"/>
            <w:tcBorders>
              <w:top w:val="nil"/>
              <w:left w:val="nil"/>
              <w:bottom w:val="nil"/>
              <w:right w:val="nil"/>
            </w:tcBorders>
            <w:shd w:val="clear" w:color="auto" w:fill="auto"/>
            <w:noWrap/>
            <w:hideMark/>
          </w:tcPr>
          <w:p w14:paraId="5C68C24D"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Uppgifter om identifiering av risker</w:t>
            </w:r>
          </w:p>
        </w:tc>
        <w:tc>
          <w:tcPr>
            <w:tcW w:w="5387" w:type="dxa"/>
            <w:tcBorders>
              <w:top w:val="single" w:sz="4" w:space="0" w:color="auto"/>
              <w:left w:val="single" w:sz="4" w:space="0" w:color="auto"/>
              <w:bottom w:val="single" w:sz="4" w:space="0" w:color="auto"/>
              <w:right w:val="single" w:sz="4" w:space="0" w:color="auto"/>
            </w:tcBorders>
            <w:shd w:val="clear" w:color="auto" w:fill="auto"/>
            <w:noWrap/>
            <w:hideMark/>
          </w:tcPr>
          <w:p w14:paraId="39F2EBD3" w14:textId="77777777" w:rsidR="00CF6282" w:rsidRPr="00BD541C" w:rsidRDefault="00CF6282" w:rsidP="00CF6282">
            <w:pPr>
              <w:spacing w:before="60" w:after="120" w:line="240" w:lineRule="exact"/>
              <w:rPr>
                <w:rFonts w:ascii="Arial" w:eastAsia="Times New Roman" w:hAnsi="Arial" w:cs="Arial"/>
                <w:sz w:val="20"/>
                <w:szCs w:val="20"/>
              </w:rPr>
            </w:pPr>
            <w:r>
              <w:rPr>
                <w:rFonts w:ascii="Arial" w:hAnsi="Arial"/>
                <w:sz w:val="20"/>
                <w:szCs w:val="20"/>
              </w:rPr>
              <w:t> </w:t>
            </w:r>
          </w:p>
        </w:tc>
      </w:tr>
      <w:tr w:rsidR="00CF6282" w:rsidRPr="007857C5" w14:paraId="20576784" w14:textId="77777777" w:rsidTr="00CF6282">
        <w:trPr>
          <w:trHeight w:val="250"/>
        </w:trPr>
        <w:tc>
          <w:tcPr>
            <w:tcW w:w="3969" w:type="dxa"/>
            <w:tcBorders>
              <w:top w:val="nil"/>
              <w:left w:val="nil"/>
              <w:bottom w:val="nil"/>
              <w:right w:val="nil"/>
            </w:tcBorders>
            <w:shd w:val="clear" w:color="auto" w:fill="auto"/>
            <w:noWrap/>
            <w:hideMark/>
          </w:tcPr>
          <w:p w14:paraId="3EE69EBE"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Åtgärdsplaner för riskhantering</w:t>
            </w:r>
          </w:p>
        </w:tc>
        <w:tc>
          <w:tcPr>
            <w:tcW w:w="5387" w:type="dxa"/>
            <w:tcBorders>
              <w:top w:val="nil"/>
              <w:left w:val="single" w:sz="4" w:space="0" w:color="auto"/>
              <w:bottom w:val="single" w:sz="4" w:space="0" w:color="auto"/>
              <w:right w:val="single" w:sz="4" w:space="0" w:color="auto"/>
            </w:tcBorders>
            <w:shd w:val="clear" w:color="auto" w:fill="auto"/>
            <w:noWrap/>
            <w:hideMark/>
          </w:tcPr>
          <w:p w14:paraId="3064A695" w14:textId="77777777" w:rsidR="00CF6282" w:rsidRPr="00BD541C" w:rsidRDefault="00CF6282" w:rsidP="00CF6282">
            <w:pPr>
              <w:spacing w:before="60" w:after="120" w:line="240" w:lineRule="exact"/>
              <w:rPr>
                <w:rFonts w:ascii="Arial" w:eastAsia="Times New Roman" w:hAnsi="Arial" w:cs="Arial"/>
                <w:sz w:val="20"/>
                <w:szCs w:val="20"/>
              </w:rPr>
            </w:pPr>
            <w:r>
              <w:rPr>
                <w:rFonts w:ascii="Arial" w:hAnsi="Arial"/>
                <w:sz w:val="20"/>
                <w:szCs w:val="20"/>
              </w:rPr>
              <w:t> </w:t>
            </w:r>
          </w:p>
        </w:tc>
      </w:tr>
      <w:tr w:rsidR="00CF6282" w:rsidRPr="007857C5" w14:paraId="19C2E017" w14:textId="77777777" w:rsidTr="00CF6282">
        <w:trPr>
          <w:trHeight w:val="250"/>
        </w:trPr>
        <w:tc>
          <w:tcPr>
            <w:tcW w:w="3969" w:type="dxa"/>
            <w:tcBorders>
              <w:top w:val="nil"/>
              <w:left w:val="nil"/>
              <w:bottom w:val="nil"/>
              <w:right w:val="nil"/>
            </w:tcBorders>
            <w:shd w:val="clear" w:color="auto" w:fill="auto"/>
            <w:noWrap/>
            <w:hideMark/>
          </w:tcPr>
          <w:p w14:paraId="542AEE12" w14:textId="77777777" w:rsidR="00CF6282" w:rsidRPr="007857C5" w:rsidRDefault="00CF6282" w:rsidP="00CF6282">
            <w:pPr>
              <w:spacing w:before="60" w:after="120" w:line="240" w:lineRule="exact"/>
              <w:rPr>
                <w:rFonts w:ascii="Arial" w:eastAsia="Times New Roman" w:hAnsi="Arial" w:cs="Arial"/>
                <w:sz w:val="20"/>
                <w:szCs w:val="20"/>
              </w:rPr>
            </w:pPr>
            <w:r>
              <w:rPr>
                <w:rFonts w:ascii="Arial" w:hAnsi="Arial"/>
                <w:sz w:val="20"/>
                <w:szCs w:val="20"/>
              </w:rPr>
              <w:t>Dokumentation och uppföljning av förebyggande åtgärder och försiktighetsåtgärder</w:t>
            </w:r>
          </w:p>
        </w:tc>
        <w:tc>
          <w:tcPr>
            <w:tcW w:w="5387" w:type="dxa"/>
            <w:tcBorders>
              <w:top w:val="nil"/>
              <w:left w:val="single" w:sz="4" w:space="0" w:color="auto"/>
              <w:bottom w:val="single" w:sz="4" w:space="0" w:color="auto"/>
              <w:right w:val="single" w:sz="4" w:space="0" w:color="auto"/>
            </w:tcBorders>
            <w:shd w:val="clear" w:color="auto" w:fill="auto"/>
            <w:noWrap/>
            <w:hideMark/>
          </w:tcPr>
          <w:p w14:paraId="0DFC0E72"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F6282" w:rsidRPr="007857C5" w14:paraId="2FCEB94D" w14:textId="77777777" w:rsidTr="00CF6282">
        <w:trPr>
          <w:trHeight w:val="260"/>
        </w:trPr>
        <w:tc>
          <w:tcPr>
            <w:tcW w:w="3969" w:type="dxa"/>
            <w:tcBorders>
              <w:top w:val="nil"/>
              <w:left w:val="nil"/>
              <w:bottom w:val="nil"/>
              <w:right w:val="nil"/>
            </w:tcBorders>
            <w:shd w:val="clear" w:color="auto" w:fill="auto"/>
            <w:noWrap/>
            <w:hideMark/>
          </w:tcPr>
          <w:p w14:paraId="641BA06E" w14:textId="77777777" w:rsidR="00CF6282" w:rsidRPr="007857C5" w:rsidRDefault="00CF6282" w:rsidP="00CF6282">
            <w:pPr>
              <w:spacing w:before="60" w:after="120" w:line="240" w:lineRule="exact"/>
              <w:rPr>
                <w:rFonts w:ascii="Arial" w:eastAsia="Times New Roman" w:hAnsi="Arial" w:cs="Arial"/>
                <w:b/>
                <w:bCs/>
                <w:sz w:val="20"/>
                <w:szCs w:val="20"/>
              </w:rPr>
            </w:pPr>
            <w:r>
              <w:rPr>
                <w:rFonts w:ascii="Arial" w:hAnsi="Arial"/>
                <w:b/>
                <w:bCs/>
                <w:sz w:val="20"/>
                <w:szCs w:val="20"/>
              </w:rPr>
              <w:t>Försiktighetsåtgärder på grund av förekomst eller misstanke om förekomst av en produkt som är förbjuden i ekoproduktion</w:t>
            </w:r>
          </w:p>
        </w:tc>
        <w:tc>
          <w:tcPr>
            <w:tcW w:w="5387" w:type="dxa"/>
            <w:tcBorders>
              <w:top w:val="nil"/>
              <w:left w:val="single" w:sz="4" w:space="0" w:color="auto"/>
              <w:bottom w:val="single" w:sz="4" w:space="0" w:color="auto"/>
              <w:right w:val="single" w:sz="4" w:space="0" w:color="auto"/>
            </w:tcBorders>
            <w:shd w:val="clear" w:color="auto" w:fill="auto"/>
            <w:noWrap/>
            <w:hideMark/>
          </w:tcPr>
          <w:p w14:paraId="12E68025"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Del 5 bilaga 1</w:t>
            </w:r>
          </w:p>
        </w:tc>
      </w:tr>
      <w:tr w:rsidR="00CF6282" w:rsidRPr="007857C5" w14:paraId="32B40EFC" w14:textId="77777777" w:rsidTr="00CF6282">
        <w:trPr>
          <w:trHeight w:val="260"/>
        </w:trPr>
        <w:tc>
          <w:tcPr>
            <w:tcW w:w="3969" w:type="dxa"/>
            <w:tcBorders>
              <w:top w:val="nil"/>
              <w:left w:val="nil"/>
              <w:bottom w:val="nil"/>
              <w:right w:val="nil"/>
            </w:tcBorders>
            <w:shd w:val="clear" w:color="auto" w:fill="auto"/>
            <w:noWrap/>
            <w:hideMark/>
          </w:tcPr>
          <w:p w14:paraId="28A778BE" w14:textId="77777777" w:rsidR="00CF6282" w:rsidRPr="007857C5" w:rsidRDefault="00CF6282" w:rsidP="00CF6282">
            <w:pPr>
              <w:spacing w:before="60" w:after="120" w:line="240" w:lineRule="exact"/>
              <w:rPr>
                <w:rFonts w:ascii="Arial" w:eastAsia="Times New Roman" w:hAnsi="Arial" w:cs="Arial"/>
                <w:b/>
                <w:bCs/>
                <w:color w:val="000000"/>
                <w:sz w:val="20"/>
                <w:szCs w:val="20"/>
                <w:u w:val="single"/>
              </w:rPr>
            </w:pPr>
            <w:r>
              <w:rPr>
                <w:rFonts w:ascii="Arial" w:hAnsi="Arial"/>
                <w:b/>
                <w:bCs/>
                <w:color w:val="000000"/>
                <w:sz w:val="20"/>
                <w:szCs w:val="20"/>
                <w:u w:val="single"/>
              </w:rPr>
              <w:t>Bilagor till del 5 i ekoplanen</w:t>
            </w:r>
          </w:p>
        </w:tc>
        <w:tc>
          <w:tcPr>
            <w:tcW w:w="5387" w:type="dxa"/>
            <w:tcBorders>
              <w:top w:val="nil"/>
              <w:left w:val="single" w:sz="4" w:space="0" w:color="auto"/>
              <w:bottom w:val="single" w:sz="4" w:space="0" w:color="auto"/>
              <w:right w:val="single" w:sz="4" w:space="0" w:color="auto"/>
            </w:tcBorders>
            <w:shd w:val="clear" w:color="auto" w:fill="auto"/>
            <w:noWrap/>
            <w:hideMark/>
          </w:tcPr>
          <w:p w14:paraId="3BCFEC96"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bl>
    <w:p w14:paraId="764CCE54" w14:textId="3725519D" w:rsidR="00CF6282" w:rsidRPr="007857C5" w:rsidRDefault="00CF6282" w:rsidP="00CF6282">
      <w:pPr>
        <w:spacing w:before="60" w:after="120" w:line="240" w:lineRule="exact"/>
        <w:rPr>
          <w:sz w:val="20"/>
          <w:szCs w:val="20"/>
        </w:rPr>
      </w:pPr>
    </w:p>
    <w:p w14:paraId="2DB8B274" w14:textId="68DA60BA" w:rsidR="00CF6282" w:rsidRPr="007857C5" w:rsidRDefault="00CF6282" w:rsidP="00CF6282">
      <w:pPr>
        <w:spacing w:before="60" w:after="120" w:line="240" w:lineRule="exact"/>
        <w:rPr>
          <w:sz w:val="20"/>
          <w:szCs w:val="20"/>
        </w:rPr>
      </w:pPr>
    </w:p>
    <w:tbl>
      <w:tblPr>
        <w:tblW w:w="9639" w:type="dxa"/>
        <w:tblCellMar>
          <w:left w:w="70" w:type="dxa"/>
          <w:right w:w="70" w:type="dxa"/>
        </w:tblCellMar>
        <w:tblLook w:val="04A0" w:firstRow="1" w:lastRow="0" w:firstColumn="1" w:lastColumn="0" w:noHBand="0" w:noVBand="1"/>
      </w:tblPr>
      <w:tblGrid>
        <w:gridCol w:w="3969"/>
        <w:gridCol w:w="5670"/>
      </w:tblGrid>
      <w:tr w:rsidR="00CF6282" w:rsidRPr="007857C5" w14:paraId="28A95ACA" w14:textId="77777777" w:rsidTr="009B0928">
        <w:trPr>
          <w:trHeight w:val="260"/>
        </w:trPr>
        <w:tc>
          <w:tcPr>
            <w:tcW w:w="3969" w:type="dxa"/>
            <w:tcBorders>
              <w:top w:val="nil"/>
              <w:left w:val="nil"/>
              <w:bottom w:val="nil"/>
              <w:right w:val="nil"/>
            </w:tcBorders>
            <w:shd w:val="clear" w:color="auto" w:fill="auto"/>
            <w:noWrap/>
            <w:hideMark/>
          </w:tcPr>
          <w:p w14:paraId="60E60535" w14:textId="77777777" w:rsidR="00CF6282" w:rsidRPr="007857C5" w:rsidRDefault="00CF6282" w:rsidP="00CF6282">
            <w:pPr>
              <w:spacing w:before="60" w:after="120" w:line="240" w:lineRule="exact"/>
              <w:rPr>
                <w:rFonts w:ascii="Arial" w:eastAsia="Times New Roman" w:hAnsi="Arial" w:cs="Arial"/>
                <w:b/>
                <w:bCs/>
                <w:sz w:val="20"/>
                <w:szCs w:val="20"/>
              </w:rPr>
            </w:pPr>
            <w:r>
              <w:rPr>
                <w:rFonts w:ascii="Arial" w:hAnsi="Arial"/>
                <w:b/>
                <w:bCs/>
                <w:sz w:val="20"/>
                <w:szCs w:val="20"/>
              </w:rPr>
              <w:t>DEL 6. ANDRA EVENTUELLA FRÅGOR OCH PLANER</w:t>
            </w:r>
          </w:p>
        </w:tc>
        <w:tc>
          <w:tcPr>
            <w:tcW w:w="5670" w:type="dxa"/>
            <w:tcBorders>
              <w:top w:val="nil"/>
              <w:left w:val="nil"/>
              <w:bottom w:val="nil"/>
              <w:right w:val="nil"/>
            </w:tcBorders>
            <w:shd w:val="clear" w:color="auto" w:fill="auto"/>
            <w:noWrap/>
            <w:hideMark/>
          </w:tcPr>
          <w:p w14:paraId="7362998B" w14:textId="77777777" w:rsidR="00CF6282" w:rsidRPr="007857C5" w:rsidRDefault="00CF6282" w:rsidP="00CF6282">
            <w:pPr>
              <w:spacing w:before="60" w:after="120" w:line="240" w:lineRule="exact"/>
              <w:rPr>
                <w:rFonts w:ascii="Arial" w:eastAsia="Times New Roman" w:hAnsi="Arial" w:cs="Arial"/>
                <w:b/>
                <w:bCs/>
                <w:sz w:val="20"/>
                <w:szCs w:val="20"/>
                <w:lang w:eastAsia="fi-FI"/>
              </w:rPr>
            </w:pPr>
          </w:p>
        </w:tc>
      </w:tr>
      <w:tr w:rsidR="00CF6282" w:rsidRPr="007857C5" w14:paraId="6E46CBBE" w14:textId="77777777" w:rsidTr="009B0928">
        <w:trPr>
          <w:trHeight w:val="250"/>
        </w:trPr>
        <w:tc>
          <w:tcPr>
            <w:tcW w:w="3969" w:type="dxa"/>
            <w:tcBorders>
              <w:top w:val="single" w:sz="4" w:space="0" w:color="auto"/>
              <w:left w:val="single" w:sz="4" w:space="0" w:color="auto"/>
              <w:bottom w:val="single" w:sz="4" w:space="0" w:color="auto"/>
              <w:right w:val="single" w:sz="4" w:space="0" w:color="auto"/>
            </w:tcBorders>
            <w:shd w:val="clear" w:color="auto" w:fill="auto"/>
            <w:noWrap/>
            <w:hideMark/>
          </w:tcPr>
          <w:p w14:paraId="040CC370"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c>
          <w:tcPr>
            <w:tcW w:w="5670" w:type="dxa"/>
            <w:tcBorders>
              <w:top w:val="single" w:sz="4" w:space="0" w:color="auto"/>
              <w:left w:val="nil"/>
              <w:bottom w:val="single" w:sz="4" w:space="0" w:color="auto"/>
              <w:right w:val="single" w:sz="4" w:space="0" w:color="auto"/>
            </w:tcBorders>
            <w:shd w:val="clear" w:color="auto" w:fill="auto"/>
            <w:noWrap/>
            <w:hideMark/>
          </w:tcPr>
          <w:p w14:paraId="78B2612C"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F6282" w:rsidRPr="007857C5" w14:paraId="1966B5C1" w14:textId="77777777" w:rsidTr="009B0928">
        <w:trPr>
          <w:trHeight w:val="250"/>
        </w:trPr>
        <w:tc>
          <w:tcPr>
            <w:tcW w:w="3969" w:type="dxa"/>
            <w:tcBorders>
              <w:top w:val="nil"/>
              <w:left w:val="single" w:sz="4" w:space="0" w:color="auto"/>
              <w:bottom w:val="single" w:sz="4" w:space="0" w:color="auto"/>
              <w:right w:val="single" w:sz="4" w:space="0" w:color="auto"/>
            </w:tcBorders>
            <w:shd w:val="clear" w:color="auto" w:fill="auto"/>
            <w:noWrap/>
            <w:hideMark/>
          </w:tcPr>
          <w:p w14:paraId="2D03347B"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c>
          <w:tcPr>
            <w:tcW w:w="5670" w:type="dxa"/>
            <w:tcBorders>
              <w:top w:val="nil"/>
              <w:left w:val="nil"/>
              <w:bottom w:val="single" w:sz="4" w:space="0" w:color="auto"/>
              <w:right w:val="single" w:sz="4" w:space="0" w:color="auto"/>
            </w:tcBorders>
            <w:shd w:val="clear" w:color="auto" w:fill="auto"/>
            <w:noWrap/>
            <w:hideMark/>
          </w:tcPr>
          <w:p w14:paraId="6F012148"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F6282" w:rsidRPr="007857C5" w14:paraId="3AB560BF" w14:textId="77777777" w:rsidTr="009B0928">
        <w:trPr>
          <w:trHeight w:val="250"/>
        </w:trPr>
        <w:tc>
          <w:tcPr>
            <w:tcW w:w="3969" w:type="dxa"/>
            <w:tcBorders>
              <w:top w:val="nil"/>
              <w:left w:val="single" w:sz="4" w:space="0" w:color="auto"/>
              <w:bottom w:val="single" w:sz="4" w:space="0" w:color="auto"/>
              <w:right w:val="single" w:sz="4" w:space="0" w:color="auto"/>
            </w:tcBorders>
            <w:shd w:val="clear" w:color="auto" w:fill="auto"/>
            <w:noWrap/>
            <w:hideMark/>
          </w:tcPr>
          <w:p w14:paraId="1457647D"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c>
          <w:tcPr>
            <w:tcW w:w="5670" w:type="dxa"/>
            <w:tcBorders>
              <w:top w:val="nil"/>
              <w:left w:val="nil"/>
              <w:bottom w:val="single" w:sz="4" w:space="0" w:color="auto"/>
              <w:right w:val="single" w:sz="4" w:space="0" w:color="auto"/>
            </w:tcBorders>
            <w:shd w:val="clear" w:color="auto" w:fill="auto"/>
            <w:noWrap/>
            <w:hideMark/>
          </w:tcPr>
          <w:p w14:paraId="77B6CBCD"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r w:rsidR="00CF6282" w:rsidRPr="007857C5" w14:paraId="7DDD45D2" w14:textId="77777777" w:rsidTr="009B0928">
        <w:trPr>
          <w:trHeight w:val="250"/>
        </w:trPr>
        <w:tc>
          <w:tcPr>
            <w:tcW w:w="3969" w:type="dxa"/>
            <w:tcBorders>
              <w:top w:val="nil"/>
              <w:left w:val="single" w:sz="4" w:space="0" w:color="auto"/>
              <w:bottom w:val="single" w:sz="4" w:space="0" w:color="auto"/>
              <w:right w:val="single" w:sz="4" w:space="0" w:color="auto"/>
            </w:tcBorders>
            <w:shd w:val="clear" w:color="auto" w:fill="auto"/>
            <w:noWrap/>
            <w:hideMark/>
          </w:tcPr>
          <w:p w14:paraId="5B4D612B"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c>
          <w:tcPr>
            <w:tcW w:w="5670" w:type="dxa"/>
            <w:tcBorders>
              <w:top w:val="nil"/>
              <w:left w:val="nil"/>
              <w:bottom w:val="single" w:sz="4" w:space="0" w:color="auto"/>
              <w:right w:val="single" w:sz="4" w:space="0" w:color="auto"/>
            </w:tcBorders>
            <w:shd w:val="clear" w:color="auto" w:fill="auto"/>
            <w:noWrap/>
            <w:hideMark/>
          </w:tcPr>
          <w:p w14:paraId="42958A09" w14:textId="77777777" w:rsidR="00CF6282" w:rsidRPr="007857C5" w:rsidRDefault="00CF6282" w:rsidP="00CF6282">
            <w:pPr>
              <w:spacing w:before="60" w:after="120" w:line="240" w:lineRule="exact"/>
              <w:rPr>
                <w:rFonts w:ascii="Arial" w:eastAsia="Times New Roman" w:hAnsi="Arial" w:cs="Arial"/>
                <w:color w:val="000000"/>
                <w:sz w:val="20"/>
                <w:szCs w:val="20"/>
              </w:rPr>
            </w:pPr>
            <w:r>
              <w:rPr>
                <w:rFonts w:ascii="Arial" w:hAnsi="Arial"/>
                <w:color w:val="000000"/>
                <w:sz w:val="20"/>
                <w:szCs w:val="20"/>
              </w:rPr>
              <w:t> </w:t>
            </w:r>
          </w:p>
        </w:tc>
      </w:tr>
    </w:tbl>
    <w:p w14:paraId="2CBBAE95" w14:textId="1943B680" w:rsidR="00414ADE" w:rsidRPr="007857C5" w:rsidRDefault="00414ADE" w:rsidP="00CF6282">
      <w:pPr>
        <w:spacing w:before="60" w:after="120" w:line="240" w:lineRule="exact"/>
        <w:rPr>
          <w:sz w:val="20"/>
          <w:szCs w:val="20"/>
        </w:rPr>
      </w:pPr>
    </w:p>
    <w:p w14:paraId="55BD08E4" w14:textId="0ED0422A" w:rsidR="00931289" w:rsidRPr="007857C5" w:rsidRDefault="00414ADE">
      <w:pPr>
        <w:rPr>
          <w:sz w:val="20"/>
          <w:szCs w:val="20"/>
        </w:rPr>
      </w:pPr>
      <w:r>
        <w:br w:type="page"/>
      </w:r>
    </w:p>
    <w:p w14:paraId="3CFB4699" w14:textId="77777777" w:rsidR="00414ADE" w:rsidRPr="007857C5" w:rsidRDefault="00414ADE">
      <w:pPr>
        <w:rPr>
          <w:sz w:val="20"/>
          <w:szCs w:val="20"/>
        </w:rPr>
      </w:pPr>
    </w:p>
    <w:p w14:paraId="69B7172C" w14:textId="77777777" w:rsidR="00414ADE" w:rsidRPr="007857C5" w:rsidRDefault="00414ADE" w:rsidP="00414ADE">
      <w:pPr>
        <w:spacing w:after="120" w:line="240" w:lineRule="auto"/>
        <w:rPr>
          <w:rFonts w:ascii="Arial" w:eastAsia="Times New Roman" w:hAnsi="Arial" w:cs="Arial"/>
          <w:b/>
          <w:bCs/>
          <w:sz w:val="20"/>
          <w:szCs w:val="20"/>
          <w:lang w:eastAsia="fi-FI"/>
        </w:rPr>
      </w:pPr>
    </w:p>
    <w:p w14:paraId="3000DC09" w14:textId="77777777" w:rsidR="00414ADE" w:rsidRPr="007857C5" w:rsidRDefault="00414ADE" w:rsidP="00414ADE">
      <w:pPr>
        <w:spacing w:after="120" w:line="240" w:lineRule="auto"/>
        <w:rPr>
          <w:rFonts w:ascii="Arial" w:eastAsia="Times New Roman" w:hAnsi="Arial" w:cs="Arial"/>
          <w:b/>
          <w:bCs/>
          <w:sz w:val="20"/>
          <w:szCs w:val="20"/>
          <w:lang w:eastAsia="fi-FI"/>
        </w:rPr>
      </w:pPr>
    </w:p>
    <w:p w14:paraId="2C061213" w14:textId="77777777" w:rsidR="00414ADE" w:rsidRPr="007857C5" w:rsidRDefault="00414ADE" w:rsidP="00414ADE">
      <w:pPr>
        <w:spacing w:after="120" w:line="240" w:lineRule="auto"/>
        <w:rPr>
          <w:rFonts w:ascii="Arial" w:eastAsia="Calibri" w:hAnsi="Arial" w:cs="Arial"/>
          <w:b/>
          <w:bCs/>
          <w:kern w:val="24"/>
          <w:sz w:val="20"/>
          <w:szCs w:val="20"/>
        </w:rPr>
      </w:pPr>
      <w:r>
        <w:rPr>
          <w:rFonts w:ascii="Arial" w:hAnsi="Arial"/>
          <w:b/>
          <w:bCs/>
          <w:sz w:val="20"/>
          <w:szCs w:val="20"/>
        </w:rPr>
        <w:t xml:space="preserve">Bilaga 5.1 till ekoplanen: </w:t>
      </w:r>
    </w:p>
    <w:p w14:paraId="7FF01D58" w14:textId="77777777" w:rsidR="00414ADE" w:rsidRPr="007857C5" w:rsidRDefault="00414ADE" w:rsidP="00414ADE">
      <w:pPr>
        <w:spacing w:after="120" w:line="240" w:lineRule="auto"/>
        <w:rPr>
          <w:rFonts w:ascii="Arial" w:eastAsia="Calibri" w:hAnsi="Arial" w:cs="Arial"/>
          <w:b/>
          <w:bCs/>
          <w:kern w:val="24"/>
          <w:sz w:val="20"/>
          <w:szCs w:val="20"/>
        </w:rPr>
      </w:pPr>
    </w:p>
    <w:p w14:paraId="39A2ACE2" w14:textId="77777777" w:rsidR="00414ADE" w:rsidRPr="007857C5" w:rsidRDefault="00414ADE" w:rsidP="00414ADE">
      <w:pPr>
        <w:spacing w:after="120" w:line="240" w:lineRule="auto"/>
        <w:rPr>
          <w:rFonts w:ascii="Arial" w:eastAsia="Calibri" w:hAnsi="Arial" w:cs="Arial"/>
          <w:b/>
          <w:bCs/>
          <w:kern w:val="24"/>
          <w:sz w:val="20"/>
          <w:szCs w:val="20"/>
        </w:rPr>
      </w:pPr>
      <w:r>
        <w:rPr>
          <w:rFonts w:ascii="Arial" w:hAnsi="Arial"/>
          <w:b/>
          <w:bCs/>
          <w:sz w:val="20"/>
          <w:szCs w:val="20"/>
        </w:rPr>
        <w:t xml:space="preserve">Försiktighetsåtgärder på grund av förekomst av en produkt som är förbjuden i ekoproduktion </w:t>
      </w:r>
    </w:p>
    <w:p w14:paraId="30CF33F1" w14:textId="77777777" w:rsidR="00414ADE" w:rsidRPr="007857C5" w:rsidRDefault="00414ADE" w:rsidP="00414ADE">
      <w:pPr>
        <w:spacing w:after="120" w:line="240" w:lineRule="auto"/>
        <w:rPr>
          <w:rFonts w:ascii="Arial" w:eastAsia="Times New Roman" w:hAnsi="Arial" w:cs="Arial"/>
          <w:b/>
          <w:bCs/>
          <w:sz w:val="20"/>
          <w:szCs w:val="20"/>
        </w:rPr>
      </w:pPr>
      <w:r>
        <w:rPr>
          <w:rFonts w:ascii="Arial" w:hAnsi="Arial"/>
          <w:color w:val="44546A" w:themeColor="text2"/>
          <w:sz w:val="20"/>
          <w:szCs w:val="20"/>
        </w:rPr>
        <w:t>(</w:t>
      </w:r>
      <w:hyperlink r:id="rId13" w:history="1">
        <w:r>
          <w:rPr>
            <w:rStyle w:val="Hyperlinkki"/>
            <w:rFonts w:ascii="Arial" w:hAnsi="Arial"/>
            <w:sz w:val="20"/>
            <w:szCs w:val="20"/>
          </w:rPr>
          <w:t>kommissionens genomförandeförordning 2021/279</w:t>
        </w:r>
      </w:hyperlink>
      <w:r>
        <w:rPr>
          <w:rFonts w:ascii="Arial" w:hAnsi="Arial"/>
          <w:color w:val="44546A" w:themeColor="text2"/>
          <w:sz w:val="20"/>
          <w:szCs w:val="20"/>
        </w:rPr>
        <w:t xml:space="preserve"> artikel 1</w:t>
      </w:r>
      <w:r>
        <w:rPr>
          <w:rFonts w:ascii="Arial" w:hAnsi="Arial"/>
          <w:sz w:val="20"/>
          <w:szCs w:val="20"/>
        </w:rPr>
        <w:t>)</w:t>
      </w:r>
    </w:p>
    <w:p w14:paraId="1808763A" w14:textId="77777777" w:rsidR="00414ADE" w:rsidRPr="007857C5" w:rsidRDefault="00414ADE" w:rsidP="00414ADE">
      <w:pPr>
        <w:spacing w:after="120" w:line="240" w:lineRule="auto"/>
        <w:rPr>
          <w:rFonts w:ascii="Arial" w:eastAsia="Times New Roman" w:hAnsi="Arial" w:cs="Arial"/>
          <w:b/>
          <w:bCs/>
          <w:sz w:val="20"/>
          <w:szCs w:val="20"/>
          <w:lang w:eastAsia="fi-FI"/>
        </w:rPr>
      </w:pPr>
    </w:p>
    <w:p w14:paraId="17AC4219" w14:textId="77777777" w:rsidR="00414ADE" w:rsidRPr="007857C5" w:rsidRDefault="00414ADE" w:rsidP="00414ADE">
      <w:pPr>
        <w:spacing w:after="120" w:line="240" w:lineRule="auto"/>
        <w:rPr>
          <w:rFonts w:ascii="Arial" w:eastAsia="Times New Roman" w:hAnsi="Arial" w:cs="Arial"/>
          <w:b/>
          <w:bCs/>
          <w:sz w:val="20"/>
          <w:szCs w:val="20"/>
        </w:rPr>
      </w:pPr>
      <w:r>
        <w:rPr>
          <w:rFonts w:ascii="Arial" w:hAnsi="Arial"/>
          <w:b/>
          <w:bCs/>
          <w:sz w:val="20"/>
          <w:szCs w:val="20"/>
        </w:rPr>
        <w:t>Försiktighetsåtgärder på grund av förekomst eller misstanke om förekomst av en produkt som är förbjuden i ekoproduktion</w:t>
      </w:r>
    </w:p>
    <w:p w14:paraId="4670874F" w14:textId="77777777" w:rsidR="00A1727B" w:rsidRPr="007857C5" w:rsidRDefault="00931289" w:rsidP="00414ADE">
      <w:pPr>
        <w:numPr>
          <w:ilvl w:val="0"/>
          <w:numId w:val="1"/>
        </w:numPr>
        <w:spacing w:after="120" w:line="240" w:lineRule="auto"/>
        <w:rPr>
          <w:rFonts w:ascii="Arial" w:hAnsi="Arial" w:cs="Arial"/>
          <w:sz w:val="20"/>
          <w:szCs w:val="20"/>
        </w:rPr>
      </w:pPr>
      <w:r>
        <w:rPr>
          <w:rFonts w:ascii="Arial" w:hAnsi="Arial"/>
          <w:sz w:val="20"/>
          <w:szCs w:val="20"/>
        </w:rPr>
        <w:t xml:space="preserve">Om jag misstänker att en produkt som är avsedd att användas eller saluföras som ekologisk produkt eller produkt under omläggning inte uppfyller kraven på grund av förekomst av en produkt som är förbjuden i ekoproduktion: </w:t>
      </w:r>
    </w:p>
    <w:p w14:paraId="6603AD73" w14:textId="77777777" w:rsidR="00A1727B" w:rsidRPr="007857C5" w:rsidRDefault="00931289" w:rsidP="00414ADE">
      <w:pPr>
        <w:numPr>
          <w:ilvl w:val="1"/>
          <w:numId w:val="1"/>
        </w:numPr>
        <w:spacing w:after="120" w:line="240" w:lineRule="auto"/>
        <w:rPr>
          <w:rFonts w:ascii="Arial" w:hAnsi="Arial" w:cs="Arial"/>
          <w:sz w:val="20"/>
          <w:szCs w:val="20"/>
        </w:rPr>
      </w:pPr>
      <w:r>
        <w:rPr>
          <w:rFonts w:ascii="Arial" w:hAnsi="Arial"/>
          <w:sz w:val="20"/>
          <w:szCs w:val="20"/>
        </w:rPr>
        <w:t>särhåller jag produkten och</w:t>
      </w:r>
    </w:p>
    <w:p w14:paraId="3622071E" w14:textId="77777777" w:rsidR="00A1727B" w:rsidRPr="007857C5" w:rsidRDefault="00931289" w:rsidP="00414ADE">
      <w:pPr>
        <w:numPr>
          <w:ilvl w:val="1"/>
          <w:numId w:val="1"/>
        </w:numPr>
        <w:spacing w:after="120" w:line="240" w:lineRule="auto"/>
        <w:rPr>
          <w:rFonts w:ascii="Arial" w:hAnsi="Arial" w:cs="Arial"/>
          <w:sz w:val="20"/>
          <w:szCs w:val="20"/>
        </w:rPr>
      </w:pPr>
      <w:r>
        <w:rPr>
          <w:rFonts w:ascii="Arial" w:hAnsi="Arial"/>
          <w:sz w:val="20"/>
          <w:szCs w:val="20"/>
        </w:rPr>
        <w:t>kontrollerar jag om jag kan bekräfta misstanken.</w:t>
      </w:r>
    </w:p>
    <w:p w14:paraId="5277EAC8" w14:textId="77777777" w:rsidR="00A1727B" w:rsidRPr="007857C5" w:rsidRDefault="00931289" w:rsidP="00414ADE">
      <w:pPr>
        <w:numPr>
          <w:ilvl w:val="0"/>
          <w:numId w:val="1"/>
        </w:numPr>
        <w:spacing w:after="120" w:line="240" w:lineRule="auto"/>
        <w:rPr>
          <w:rFonts w:ascii="Arial" w:hAnsi="Arial" w:cs="Arial"/>
          <w:sz w:val="20"/>
          <w:szCs w:val="20"/>
        </w:rPr>
      </w:pPr>
      <w:r>
        <w:rPr>
          <w:rFonts w:ascii="Arial" w:hAnsi="Arial"/>
          <w:sz w:val="20"/>
          <w:szCs w:val="20"/>
        </w:rPr>
        <w:t xml:space="preserve">Om jag inte kan utesluta misstanken låter jag bli att använda produkten eller släppa ut produkten på marknaden som ekologisk produkt eller produkt under omläggning, </w:t>
      </w:r>
    </w:p>
    <w:p w14:paraId="5D76CF2D" w14:textId="77777777" w:rsidR="00A1727B" w:rsidRPr="007857C5" w:rsidRDefault="00931289" w:rsidP="00414ADE">
      <w:pPr>
        <w:numPr>
          <w:ilvl w:val="1"/>
          <w:numId w:val="1"/>
        </w:numPr>
        <w:spacing w:after="120" w:line="240" w:lineRule="auto"/>
        <w:rPr>
          <w:rFonts w:ascii="Arial" w:hAnsi="Arial" w:cs="Arial"/>
          <w:sz w:val="20"/>
          <w:szCs w:val="20"/>
        </w:rPr>
      </w:pPr>
      <w:r>
        <w:rPr>
          <w:rFonts w:ascii="Arial" w:hAnsi="Arial"/>
          <w:sz w:val="20"/>
          <w:szCs w:val="20"/>
        </w:rPr>
        <w:t>meddelar jag NTM-centralen om avvikelsen utan dröjsmål.</w:t>
      </w:r>
    </w:p>
    <w:p w14:paraId="31F6C6FE" w14:textId="77777777" w:rsidR="00A1727B" w:rsidRPr="007857C5" w:rsidRDefault="00931289" w:rsidP="00414ADE">
      <w:pPr>
        <w:numPr>
          <w:ilvl w:val="0"/>
          <w:numId w:val="1"/>
        </w:numPr>
        <w:spacing w:after="120" w:line="240" w:lineRule="auto"/>
        <w:rPr>
          <w:rFonts w:ascii="Arial" w:hAnsi="Arial" w:cs="Arial"/>
          <w:sz w:val="20"/>
          <w:szCs w:val="20"/>
        </w:rPr>
      </w:pPr>
      <w:r>
        <w:rPr>
          <w:rFonts w:ascii="Arial" w:hAnsi="Arial"/>
          <w:sz w:val="20"/>
          <w:szCs w:val="20"/>
        </w:rPr>
        <w:t>I meddelandet anger jag de uppgifter som finns tillgängliga om produkten i enlighet med följande förfarande.</w:t>
      </w:r>
    </w:p>
    <w:p w14:paraId="633CC95A" w14:textId="77777777" w:rsidR="00A1727B" w:rsidRPr="007857C5" w:rsidRDefault="00931289" w:rsidP="00414ADE">
      <w:pPr>
        <w:numPr>
          <w:ilvl w:val="0"/>
          <w:numId w:val="2"/>
        </w:numPr>
        <w:spacing w:after="120" w:line="240" w:lineRule="auto"/>
        <w:rPr>
          <w:rFonts w:ascii="Arial" w:hAnsi="Arial" w:cs="Arial"/>
          <w:sz w:val="20"/>
          <w:szCs w:val="20"/>
        </w:rPr>
      </w:pPr>
      <w:r>
        <w:rPr>
          <w:rFonts w:ascii="Arial" w:hAnsi="Arial"/>
          <w:sz w:val="20"/>
          <w:szCs w:val="20"/>
        </w:rPr>
        <w:t>Jag samarbetar med NTM-centralen för att identifiera och verifiera orsakerna till förekomsten av förbjudna produkter och ämnen.</w:t>
      </w:r>
    </w:p>
    <w:p w14:paraId="2E055BB0" w14:textId="77777777" w:rsidR="00414ADE" w:rsidRPr="007857C5" w:rsidRDefault="00414ADE" w:rsidP="00414ADE">
      <w:pPr>
        <w:spacing w:after="120" w:line="240" w:lineRule="auto"/>
        <w:rPr>
          <w:rFonts w:ascii="Arial" w:hAnsi="Arial" w:cs="Arial"/>
          <w:b/>
          <w:bCs/>
          <w:sz w:val="20"/>
          <w:szCs w:val="20"/>
        </w:rPr>
      </w:pPr>
    </w:p>
    <w:p w14:paraId="1E9B282F" w14:textId="77777777" w:rsidR="00414ADE" w:rsidRPr="007857C5" w:rsidRDefault="00414ADE" w:rsidP="00414ADE">
      <w:pPr>
        <w:spacing w:after="120" w:line="240" w:lineRule="auto"/>
        <w:rPr>
          <w:rFonts w:ascii="Arial" w:hAnsi="Arial" w:cs="Arial"/>
          <w:sz w:val="20"/>
          <w:szCs w:val="20"/>
        </w:rPr>
      </w:pPr>
      <w:r>
        <w:rPr>
          <w:rFonts w:ascii="Arial" w:hAnsi="Arial"/>
          <w:b/>
          <w:bCs/>
          <w:sz w:val="20"/>
          <w:szCs w:val="20"/>
        </w:rPr>
        <w:t>Förfarande vid förekomst av en produkt som är förbjuden i ekoproduktion</w:t>
      </w:r>
    </w:p>
    <w:p w14:paraId="41616439" w14:textId="77777777" w:rsidR="00414ADE" w:rsidRPr="007857C5" w:rsidRDefault="00414ADE" w:rsidP="00414ADE">
      <w:pPr>
        <w:spacing w:after="120" w:line="240" w:lineRule="auto"/>
        <w:ind w:left="360"/>
        <w:rPr>
          <w:rFonts w:ascii="Arial" w:hAnsi="Arial" w:cs="Arial"/>
          <w:sz w:val="20"/>
          <w:szCs w:val="20"/>
        </w:rPr>
      </w:pPr>
      <w:r>
        <w:rPr>
          <w:rFonts w:ascii="Arial" w:hAnsi="Arial"/>
          <w:sz w:val="20"/>
          <w:szCs w:val="20"/>
        </w:rPr>
        <w:t>Jag följer följande steg om jag misstänker en avvikelse i min verksamhet på grund av förekomsten av produkter och ämnen som är förbjudna i ekoproduktion (</w:t>
      </w:r>
      <w:proofErr w:type="gramStart"/>
      <w:r>
        <w:rPr>
          <w:rFonts w:ascii="Arial" w:hAnsi="Arial"/>
          <w:sz w:val="20"/>
          <w:szCs w:val="20"/>
        </w:rPr>
        <w:t>t.ex.</w:t>
      </w:r>
      <w:proofErr w:type="gramEnd"/>
      <w:r>
        <w:rPr>
          <w:rFonts w:ascii="Arial" w:hAnsi="Arial"/>
          <w:sz w:val="20"/>
          <w:szCs w:val="20"/>
        </w:rPr>
        <w:t xml:space="preserve"> rester av bekämpningsmedel): </w:t>
      </w:r>
    </w:p>
    <w:p w14:paraId="504EADAE" w14:textId="77777777" w:rsidR="00A1727B" w:rsidRPr="007857C5" w:rsidRDefault="00931289" w:rsidP="00414ADE">
      <w:pPr>
        <w:numPr>
          <w:ilvl w:val="0"/>
          <w:numId w:val="3"/>
        </w:numPr>
        <w:spacing w:after="120" w:line="240" w:lineRule="auto"/>
        <w:rPr>
          <w:rFonts w:ascii="Arial" w:hAnsi="Arial" w:cs="Arial"/>
          <w:sz w:val="20"/>
          <w:szCs w:val="20"/>
        </w:rPr>
      </w:pPr>
      <w:r>
        <w:rPr>
          <w:rFonts w:ascii="Arial" w:hAnsi="Arial"/>
          <w:sz w:val="20"/>
          <w:szCs w:val="20"/>
        </w:rPr>
        <w:t>Jag beskriver den misstänkta avvikelsen och möjliga eller bekräftade orsaker till den, inbegripet åtminstone följande uppgifter:</w:t>
      </w:r>
    </w:p>
    <w:p w14:paraId="7569D748" w14:textId="77777777" w:rsidR="00A1727B" w:rsidRPr="007857C5" w:rsidRDefault="00931289" w:rsidP="00414ADE">
      <w:pPr>
        <w:numPr>
          <w:ilvl w:val="1"/>
          <w:numId w:val="3"/>
        </w:numPr>
        <w:spacing w:after="120" w:line="240" w:lineRule="auto"/>
        <w:rPr>
          <w:rFonts w:ascii="Arial" w:hAnsi="Arial" w:cs="Arial"/>
          <w:sz w:val="20"/>
          <w:szCs w:val="20"/>
        </w:rPr>
      </w:pPr>
      <w:r>
        <w:rPr>
          <w:rFonts w:ascii="Arial" w:hAnsi="Arial"/>
          <w:sz w:val="20"/>
          <w:szCs w:val="20"/>
        </w:rPr>
        <w:t xml:space="preserve">Om misstanken gäller en ekologisk produkt eller en produkt under omläggning som tagits emot på en ekologisk gård: </w:t>
      </w:r>
    </w:p>
    <w:p w14:paraId="7874D4A5" w14:textId="77777777" w:rsidR="00A1727B" w:rsidRPr="007857C5" w:rsidRDefault="00931289" w:rsidP="00414ADE">
      <w:pPr>
        <w:numPr>
          <w:ilvl w:val="1"/>
          <w:numId w:val="3"/>
        </w:numPr>
        <w:spacing w:after="120" w:line="240" w:lineRule="auto"/>
        <w:rPr>
          <w:rFonts w:ascii="Arial" w:hAnsi="Arial" w:cs="Arial"/>
          <w:sz w:val="20"/>
          <w:szCs w:val="20"/>
        </w:rPr>
      </w:pPr>
      <w:r>
        <w:rPr>
          <w:rFonts w:ascii="Arial" w:hAnsi="Arial"/>
          <w:sz w:val="20"/>
          <w:szCs w:val="20"/>
        </w:rPr>
        <w:t xml:space="preserve">Överensstämmer uppgifterna på produktmärkningen med uppgifterna i följedokumentet? </w:t>
      </w:r>
    </w:p>
    <w:p w14:paraId="350EC8EF" w14:textId="77777777" w:rsidR="00A1727B" w:rsidRPr="007857C5" w:rsidRDefault="00931289" w:rsidP="00414ADE">
      <w:pPr>
        <w:numPr>
          <w:ilvl w:val="1"/>
          <w:numId w:val="3"/>
        </w:numPr>
        <w:spacing w:after="120" w:line="240" w:lineRule="auto"/>
        <w:rPr>
          <w:rFonts w:ascii="Arial" w:hAnsi="Arial" w:cs="Arial"/>
          <w:sz w:val="20"/>
          <w:szCs w:val="20"/>
        </w:rPr>
      </w:pPr>
      <w:r>
        <w:rPr>
          <w:rFonts w:ascii="Arial" w:hAnsi="Arial"/>
          <w:sz w:val="20"/>
          <w:szCs w:val="20"/>
        </w:rPr>
        <w:t xml:space="preserve">Hänför sig uppgifterna i leverantörens certifikat verkligen till den köpta produkten? </w:t>
      </w:r>
    </w:p>
    <w:p w14:paraId="133F5091" w14:textId="77777777" w:rsidR="00A1727B" w:rsidRPr="007857C5" w:rsidRDefault="00931289" w:rsidP="00414ADE">
      <w:pPr>
        <w:numPr>
          <w:ilvl w:val="1"/>
          <w:numId w:val="3"/>
        </w:numPr>
        <w:spacing w:after="120" w:line="240" w:lineRule="auto"/>
        <w:rPr>
          <w:rFonts w:ascii="Arial" w:hAnsi="Arial" w:cs="Arial"/>
          <w:sz w:val="20"/>
          <w:szCs w:val="20"/>
        </w:rPr>
      </w:pPr>
      <w:r>
        <w:rPr>
          <w:rFonts w:ascii="Arial" w:hAnsi="Arial"/>
          <w:sz w:val="20"/>
          <w:szCs w:val="20"/>
        </w:rPr>
        <w:t xml:space="preserve">Andra möjliga och bekräftade orsaker </w:t>
      </w:r>
    </w:p>
    <w:p w14:paraId="7F02990C" w14:textId="77777777" w:rsidR="00A1727B" w:rsidRPr="007857C5" w:rsidRDefault="00414ADE" w:rsidP="00414ADE">
      <w:pPr>
        <w:numPr>
          <w:ilvl w:val="0"/>
          <w:numId w:val="3"/>
        </w:numPr>
        <w:spacing w:after="120" w:line="240" w:lineRule="auto"/>
        <w:rPr>
          <w:rFonts w:ascii="Arial" w:hAnsi="Arial" w:cs="Arial"/>
          <w:sz w:val="20"/>
          <w:szCs w:val="20"/>
        </w:rPr>
      </w:pPr>
      <w:r>
        <w:rPr>
          <w:rFonts w:ascii="Arial" w:hAnsi="Arial"/>
          <w:sz w:val="20"/>
          <w:szCs w:val="20"/>
        </w:rPr>
        <w:t>Jag lämnar följande information om mina misstankar gällande faktorer under min kontroll:</w:t>
      </w:r>
    </w:p>
    <w:p w14:paraId="21B6616A" w14:textId="77777777" w:rsidR="00A1727B" w:rsidRPr="007857C5" w:rsidRDefault="00931289" w:rsidP="00414ADE">
      <w:pPr>
        <w:numPr>
          <w:ilvl w:val="1"/>
          <w:numId w:val="3"/>
        </w:numPr>
        <w:spacing w:after="120" w:line="240" w:lineRule="auto"/>
        <w:rPr>
          <w:rFonts w:ascii="Arial" w:hAnsi="Arial" w:cs="Arial"/>
          <w:sz w:val="20"/>
          <w:szCs w:val="20"/>
        </w:rPr>
      </w:pPr>
      <w:r>
        <w:rPr>
          <w:rFonts w:ascii="Arial" w:hAnsi="Arial"/>
          <w:sz w:val="20"/>
          <w:szCs w:val="20"/>
        </w:rPr>
        <w:t xml:space="preserve">Möjliga och bekräftade orsaker  </w:t>
      </w:r>
    </w:p>
    <w:p w14:paraId="6CC3E351" w14:textId="416B786D" w:rsidR="00A1727B" w:rsidRPr="007857C5" w:rsidRDefault="00931289" w:rsidP="00414ADE">
      <w:pPr>
        <w:numPr>
          <w:ilvl w:val="0"/>
          <w:numId w:val="3"/>
        </w:numPr>
        <w:spacing w:after="120" w:line="240" w:lineRule="auto"/>
        <w:rPr>
          <w:rFonts w:ascii="Arial" w:hAnsi="Arial" w:cs="Arial"/>
          <w:sz w:val="20"/>
          <w:szCs w:val="20"/>
        </w:rPr>
      </w:pPr>
      <w:r>
        <w:rPr>
          <w:rFonts w:ascii="Arial" w:hAnsi="Arial"/>
          <w:sz w:val="20"/>
          <w:szCs w:val="20"/>
        </w:rPr>
        <w:t>När jag har bekräftat en misstanke eller inte kan utesluta den lämnar jag följande uppgifter till NTM-centralen, i den mån de är tillgängliga:</w:t>
      </w:r>
    </w:p>
    <w:p w14:paraId="31F48307" w14:textId="77777777" w:rsidR="00A1727B" w:rsidRPr="007857C5" w:rsidRDefault="00931289" w:rsidP="00414ADE">
      <w:pPr>
        <w:numPr>
          <w:ilvl w:val="1"/>
          <w:numId w:val="3"/>
        </w:numPr>
        <w:spacing w:after="120" w:line="240" w:lineRule="auto"/>
        <w:rPr>
          <w:rFonts w:ascii="Arial" w:hAnsi="Arial" w:cs="Arial"/>
          <w:sz w:val="20"/>
          <w:szCs w:val="20"/>
        </w:rPr>
      </w:pPr>
      <w:r>
        <w:rPr>
          <w:rFonts w:ascii="Arial" w:hAnsi="Arial"/>
          <w:sz w:val="20"/>
          <w:szCs w:val="20"/>
        </w:rPr>
        <w:t xml:space="preserve">Information och dokumentation om leverantören (följesedel, faktura, leverantörscertifikat och kontrollintyg (COI) för importerade produkter, </w:t>
      </w:r>
    </w:p>
    <w:p w14:paraId="0C536CE7" w14:textId="77777777" w:rsidR="00A1727B" w:rsidRPr="007857C5" w:rsidRDefault="00931289" w:rsidP="00414ADE">
      <w:pPr>
        <w:numPr>
          <w:ilvl w:val="1"/>
          <w:numId w:val="3"/>
        </w:numPr>
        <w:spacing w:after="120" w:line="240" w:lineRule="auto"/>
        <w:rPr>
          <w:rFonts w:ascii="Arial" w:hAnsi="Arial" w:cs="Arial"/>
          <w:sz w:val="20"/>
          <w:szCs w:val="20"/>
        </w:rPr>
      </w:pPr>
      <w:r>
        <w:rPr>
          <w:rFonts w:ascii="Arial" w:hAnsi="Arial"/>
          <w:sz w:val="20"/>
          <w:szCs w:val="20"/>
        </w:rPr>
        <w:t xml:space="preserve">information om partiets nummer, volym i lager och volym som sålts, </w:t>
      </w:r>
    </w:p>
    <w:p w14:paraId="778586B9" w14:textId="77777777" w:rsidR="00A1727B" w:rsidRPr="007857C5" w:rsidRDefault="00931289" w:rsidP="00414ADE">
      <w:pPr>
        <w:numPr>
          <w:ilvl w:val="1"/>
          <w:numId w:val="3"/>
        </w:numPr>
        <w:spacing w:after="120" w:line="240" w:lineRule="auto"/>
        <w:rPr>
          <w:rFonts w:ascii="Arial" w:hAnsi="Arial" w:cs="Arial"/>
          <w:sz w:val="20"/>
          <w:szCs w:val="20"/>
        </w:rPr>
      </w:pPr>
      <w:r>
        <w:rPr>
          <w:rFonts w:ascii="Arial" w:hAnsi="Arial"/>
          <w:sz w:val="20"/>
          <w:szCs w:val="20"/>
        </w:rPr>
        <w:t>uppgifter om provtagning och analysresultat,</w:t>
      </w:r>
    </w:p>
    <w:p w14:paraId="588E58DF" w14:textId="77777777" w:rsidR="00A1727B" w:rsidRPr="007857C5" w:rsidRDefault="00931289" w:rsidP="00414ADE">
      <w:pPr>
        <w:numPr>
          <w:ilvl w:val="1"/>
          <w:numId w:val="3"/>
        </w:numPr>
        <w:spacing w:after="120" w:line="240" w:lineRule="auto"/>
        <w:rPr>
          <w:rFonts w:ascii="Arial" w:hAnsi="Arial" w:cs="Arial"/>
          <w:sz w:val="20"/>
          <w:szCs w:val="20"/>
        </w:rPr>
      </w:pPr>
      <w:r>
        <w:rPr>
          <w:rFonts w:ascii="Arial" w:hAnsi="Arial"/>
          <w:sz w:val="20"/>
          <w:szCs w:val="20"/>
        </w:rPr>
        <w:t>uppgifter om eventuella tidigare misstankar,</w:t>
      </w:r>
    </w:p>
    <w:p w14:paraId="67F451FA" w14:textId="77777777" w:rsidR="00414ADE" w:rsidRPr="007857C5" w:rsidRDefault="00931289" w:rsidP="00414ADE">
      <w:pPr>
        <w:numPr>
          <w:ilvl w:val="1"/>
          <w:numId w:val="3"/>
        </w:numPr>
        <w:spacing w:after="120" w:line="240" w:lineRule="auto"/>
        <w:rPr>
          <w:rFonts w:ascii="Arial" w:hAnsi="Arial" w:cs="Arial"/>
          <w:sz w:val="20"/>
          <w:szCs w:val="20"/>
        </w:rPr>
      </w:pPr>
      <w:r>
        <w:rPr>
          <w:rFonts w:ascii="Arial" w:hAnsi="Arial"/>
          <w:sz w:val="20"/>
          <w:szCs w:val="20"/>
        </w:rPr>
        <w:t>andra dokument som klargör fallet.</w:t>
      </w:r>
    </w:p>
    <w:p w14:paraId="5E2A9799" w14:textId="77777777" w:rsidR="00FF191A" w:rsidRPr="007857C5" w:rsidRDefault="00FF191A">
      <w:pPr>
        <w:rPr>
          <w:rFonts w:ascii="Arial" w:eastAsia="Times New Roman" w:hAnsi="Arial" w:cs="Arial"/>
          <w:b/>
          <w:bCs/>
          <w:sz w:val="20"/>
          <w:szCs w:val="20"/>
        </w:rPr>
      </w:pPr>
      <w:r>
        <w:br w:type="page"/>
      </w:r>
    </w:p>
    <w:p w14:paraId="0F3C9078" w14:textId="2306C2A4" w:rsidR="00931289" w:rsidRDefault="00931289" w:rsidP="00FF191A">
      <w:r>
        <w:rPr>
          <w:rFonts w:ascii="Arial" w:hAnsi="Arial"/>
          <w:b/>
          <w:bCs/>
          <w:sz w:val="20"/>
          <w:szCs w:val="20"/>
        </w:rPr>
        <w:lastRenderedPageBreak/>
        <w:t xml:space="preserve">Anvisningar </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6"/>
        <w:gridCol w:w="1129"/>
        <w:gridCol w:w="4258"/>
      </w:tblGrid>
      <w:tr w:rsidR="00931289" w:rsidRPr="00FF191A" w14:paraId="4BE55E7E" w14:textId="77777777" w:rsidTr="00F3796B">
        <w:trPr>
          <w:trHeight w:val="260"/>
        </w:trPr>
        <w:tc>
          <w:tcPr>
            <w:tcW w:w="4536" w:type="dxa"/>
            <w:tcBorders>
              <w:top w:val="nil"/>
              <w:left w:val="nil"/>
              <w:bottom w:val="nil"/>
              <w:right w:val="nil"/>
            </w:tcBorders>
            <w:shd w:val="clear" w:color="auto" w:fill="auto"/>
            <w:noWrap/>
          </w:tcPr>
          <w:p w14:paraId="217F0DAF" w14:textId="77777777" w:rsidR="00931289" w:rsidRPr="00FF191A" w:rsidRDefault="00931289" w:rsidP="00F3796B">
            <w:pPr>
              <w:spacing w:after="0" w:line="240" w:lineRule="auto"/>
              <w:rPr>
                <w:rFonts w:ascii="Arial" w:eastAsia="Times New Roman" w:hAnsi="Arial" w:cs="Arial"/>
                <w:b/>
                <w:bCs/>
                <w:sz w:val="18"/>
                <w:szCs w:val="18"/>
                <w:lang w:eastAsia="fi-FI"/>
              </w:rPr>
            </w:pPr>
          </w:p>
        </w:tc>
        <w:tc>
          <w:tcPr>
            <w:tcW w:w="1129" w:type="dxa"/>
            <w:tcBorders>
              <w:top w:val="nil"/>
              <w:left w:val="nil"/>
              <w:bottom w:val="nil"/>
              <w:right w:val="nil"/>
            </w:tcBorders>
            <w:shd w:val="clear" w:color="auto" w:fill="auto"/>
            <w:noWrap/>
          </w:tcPr>
          <w:p w14:paraId="223CADFF" w14:textId="77777777" w:rsidR="00931289" w:rsidRPr="00FF191A" w:rsidRDefault="00931289" w:rsidP="00F3796B">
            <w:pPr>
              <w:spacing w:after="0" w:line="240" w:lineRule="auto"/>
              <w:rPr>
                <w:rFonts w:ascii="Arial" w:eastAsia="Times New Roman" w:hAnsi="Arial" w:cs="Arial"/>
                <w:b/>
                <w:bCs/>
                <w:sz w:val="18"/>
                <w:szCs w:val="18"/>
                <w:lang w:eastAsia="fi-FI"/>
              </w:rPr>
            </w:pPr>
          </w:p>
        </w:tc>
        <w:tc>
          <w:tcPr>
            <w:tcW w:w="4258" w:type="dxa"/>
            <w:tcBorders>
              <w:top w:val="nil"/>
              <w:left w:val="nil"/>
              <w:bottom w:val="nil"/>
              <w:right w:val="nil"/>
            </w:tcBorders>
            <w:shd w:val="clear" w:color="auto" w:fill="auto"/>
            <w:noWrap/>
          </w:tcPr>
          <w:p w14:paraId="0CEBC4B0"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62025FE3" w14:textId="77777777" w:rsidTr="00F3796B">
        <w:trPr>
          <w:trHeight w:val="260"/>
        </w:trPr>
        <w:tc>
          <w:tcPr>
            <w:tcW w:w="4536" w:type="dxa"/>
            <w:shd w:val="clear" w:color="auto" w:fill="auto"/>
            <w:noWrap/>
            <w:hideMark/>
          </w:tcPr>
          <w:p w14:paraId="3966D759" w14:textId="77777777" w:rsidR="00931289" w:rsidRPr="00FF191A" w:rsidRDefault="00931289" w:rsidP="00F3796B">
            <w:pPr>
              <w:spacing w:after="0" w:line="240" w:lineRule="auto"/>
              <w:rPr>
                <w:rFonts w:ascii="Arial" w:eastAsia="Times New Roman" w:hAnsi="Arial" w:cs="Arial"/>
                <w:b/>
                <w:bCs/>
                <w:sz w:val="18"/>
                <w:szCs w:val="18"/>
                <w:lang w:eastAsia="fi-FI"/>
              </w:rPr>
            </w:pPr>
          </w:p>
        </w:tc>
        <w:tc>
          <w:tcPr>
            <w:tcW w:w="1129" w:type="dxa"/>
            <w:shd w:val="clear" w:color="auto" w:fill="auto"/>
            <w:noWrap/>
            <w:hideMark/>
          </w:tcPr>
          <w:p w14:paraId="3960476D" w14:textId="77777777" w:rsidR="00931289" w:rsidRPr="00FF191A" w:rsidRDefault="00931289" w:rsidP="00F3796B">
            <w:pPr>
              <w:spacing w:after="0" w:line="240" w:lineRule="auto"/>
              <w:rPr>
                <w:rFonts w:ascii="Arial" w:eastAsia="Times New Roman" w:hAnsi="Arial" w:cs="Arial"/>
                <w:b/>
                <w:bCs/>
                <w:sz w:val="18"/>
                <w:szCs w:val="18"/>
                <w:lang w:eastAsia="fi-FI"/>
              </w:rPr>
            </w:pPr>
          </w:p>
        </w:tc>
        <w:tc>
          <w:tcPr>
            <w:tcW w:w="4258" w:type="dxa"/>
            <w:shd w:val="clear" w:color="auto" w:fill="auto"/>
            <w:noWrap/>
            <w:hideMark/>
          </w:tcPr>
          <w:p w14:paraId="3DA0EF1F"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171C97D3" w14:textId="77777777" w:rsidTr="00F3796B">
        <w:trPr>
          <w:trHeight w:val="260"/>
        </w:trPr>
        <w:tc>
          <w:tcPr>
            <w:tcW w:w="4536" w:type="dxa"/>
            <w:shd w:val="clear" w:color="auto" w:fill="auto"/>
            <w:noWrap/>
            <w:hideMark/>
          </w:tcPr>
          <w:p w14:paraId="10256953" w14:textId="77777777" w:rsidR="00931289" w:rsidRPr="00FF191A" w:rsidRDefault="00931289" w:rsidP="00F3796B">
            <w:pPr>
              <w:spacing w:after="0" w:line="240" w:lineRule="auto"/>
              <w:rPr>
                <w:rFonts w:ascii="Arial" w:eastAsia="Times New Roman" w:hAnsi="Arial" w:cs="Arial"/>
                <w:b/>
                <w:bCs/>
                <w:sz w:val="18"/>
                <w:szCs w:val="18"/>
              </w:rPr>
            </w:pPr>
            <w:r>
              <w:rPr>
                <w:rFonts w:ascii="Arial" w:hAnsi="Arial"/>
                <w:b/>
                <w:bCs/>
                <w:sz w:val="18"/>
                <w:szCs w:val="18"/>
              </w:rPr>
              <w:t>EKOPLAN</w:t>
            </w:r>
          </w:p>
        </w:tc>
        <w:tc>
          <w:tcPr>
            <w:tcW w:w="1129" w:type="dxa"/>
            <w:shd w:val="clear" w:color="auto" w:fill="auto"/>
            <w:noWrap/>
            <w:hideMark/>
          </w:tcPr>
          <w:p w14:paraId="0646512C" w14:textId="77777777" w:rsidR="00931289" w:rsidRPr="00FF191A" w:rsidRDefault="00931289" w:rsidP="00F3796B">
            <w:pPr>
              <w:spacing w:after="0" w:line="240" w:lineRule="auto"/>
              <w:rPr>
                <w:rFonts w:ascii="Arial" w:eastAsia="Times New Roman" w:hAnsi="Arial" w:cs="Arial"/>
                <w:b/>
                <w:bCs/>
                <w:sz w:val="18"/>
                <w:szCs w:val="18"/>
                <w:lang w:eastAsia="fi-FI"/>
              </w:rPr>
            </w:pPr>
          </w:p>
        </w:tc>
        <w:tc>
          <w:tcPr>
            <w:tcW w:w="4258" w:type="dxa"/>
            <w:shd w:val="clear" w:color="auto" w:fill="auto"/>
            <w:noWrap/>
            <w:hideMark/>
          </w:tcPr>
          <w:p w14:paraId="52A4CB6B" w14:textId="3097A399" w:rsidR="00330105" w:rsidRPr="00FF191A" w:rsidRDefault="00931289" w:rsidP="00330105">
            <w:pPr>
              <w:spacing w:after="0" w:line="240" w:lineRule="auto"/>
              <w:rPr>
                <w:rFonts w:ascii="Arial" w:eastAsia="Times New Roman" w:hAnsi="Arial" w:cs="Arial"/>
                <w:sz w:val="18"/>
                <w:szCs w:val="18"/>
              </w:rPr>
            </w:pPr>
            <w:r>
              <w:rPr>
                <w:rFonts w:ascii="Arial" w:hAnsi="Arial"/>
                <w:sz w:val="18"/>
                <w:szCs w:val="18"/>
              </w:rPr>
              <w:t xml:space="preserve">En </w:t>
            </w:r>
            <w:proofErr w:type="spellStart"/>
            <w:r>
              <w:rPr>
                <w:rFonts w:ascii="Arial" w:hAnsi="Arial"/>
                <w:sz w:val="18"/>
                <w:szCs w:val="18"/>
              </w:rPr>
              <w:t>ekoplan</w:t>
            </w:r>
            <w:proofErr w:type="spellEnd"/>
            <w:r>
              <w:rPr>
                <w:rFonts w:ascii="Arial" w:hAnsi="Arial"/>
                <w:sz w:val="18"/>
                <w:szCs w:val="18"/>
              </w:rPr>
              <w:t xml:space="preserve"> är en beskrivning av produktionsenheterna på en ekologisk gård och de åtgärder som ska vidtas samt praktiska åtgärder för att säkerställa att förordningen om ekologisk produktion efterlevs i enlighet med artikel 39.1d i förordningen om ekologisk produktion 2018/848. </w:t>
            </w:r>
          </w:p>
        </w:tc>
      </w:tr>
      <w:tr w:rsidR="00931289" w:rsidRPr="00FF191A" w14:paraId="3A958194" w14:textId="77777777" w:rsidTr="00F3796B">
        <w:trPr>
          <w:trHeight w:val="260"/>
        </w:trPr>
        <w:tc>
          <w:tcPr>
            <w:tcW w:w="4536" w:type="dxa"/>
            <w:shd w:val="clear" w:color="auto" w:fill="auto"/>
            <w:noWrap/>
            <w:hideMark/>
          </w:tcPr>
          <w:p w14:paraId="3EF925DC" w14:textId="6328718C" w:rsidR="00931289" w:rsidRPr="00FF191A" w:rsidRDefault="00E47675" w:rsidP="00F3796B">
            <w:pPr>
              <w:spacing w:after="0" w:line="240" w:lineRule="auto"/>
              <w:rPr>
                <w:rFonts w:ascii="Arial" w:eastAsia="Times New Roman" w:hAnsi="Arial" w:cs="Arial"/>
                <w:b/>
                <w:bCs/>
                <w:sz w:val="18"/>
                <w:szCs w:val="18"/>
              </w:rPr>
            </w:pPr>
            <w:r>
              <w:rPr>
                <w:rFonts w:ascii="Arial" w:hAnsi="Arial"/>
                <w:b/>
                <w:bCs/>
                <w:sz w:val="18"/>
                <w:szCs w:val="18"/>
              </w:rPr>
              <w:t>Datum för uppgörande och jordbrukarens underskrift</w:t>
            </w:r>
          </w:p>
        </w:tc>
        <w:tc>
          <w:tcPr>
            <w:tcW w:w="1129" w:type="dxa"/>
            <w:shd w:val="clear" w:color="auto" w:fill="auto"/>
            <w:noWrap/>
            <w:hideMark/>
          </w:tcPr>
          <w:p w14:paraId="772E4934" w14:textId="77777777" w:rsidR="00931289" w:rsidRPr="00FF191A" w:rsidRDefault="00931289" w:rsidP="00F3796B">
            <w:pPr>
              <w:spacing w:after="0" w:line="240" w:lineRule="auto"/>
              <w:rPr>
                <w:rFonts w:ascii="Arial" w:eastAsia="Times New Roman" w:hAnsi="Arial" w:cs="Arial"/>
                <w:b/>
                <w:bCs/>
                <w:sz w:val="18"/>
                <w:szCs w:val="18"/>
                <w:lang w:eastAsia="fi-FI"/>
              </w:rPr>
            </w:pPr>
          </w:p>
        </w:tc>
        <w:tc>
          <w:tcPr>
            <w:tcW w:w="4258" w:type="dxa"/>
            <w:shd w:val="clear" w:color="auto" w:fill="auto"/>
            <w:hideMark/>
          </w:tcPr>
          <w:p w14:paraId="45BB3964" w14:textId="3AD64E6C" w:rsidR="00931289" w:rsidRPr="00330105" w:rsidRDefault="00330105" w:rsidP="00F3796B">
            <w:pPr>
              <w:spacing w:after="0" w:line="240" w:lineRule="auto"/>
              <w:rPr>
                <w:rFonts w:ascii="Arial" w:eastAsia="Times New Roman" w:hAnsi="Arial" w:cs="Arial"/>
                <w:sz w:val="18"/>
                <w:szCs w:val="18"/>
              </w:rPr>
            </w:pPr>
            <w:r>
              <w:rPr>
                <w:rFonts w:ascii="Arial" w:hAnsi="Arial"/>
                <w:sz w:val="18"/>
                <w:szCs w:val="18"/>
              </w:rPr>
              <w:t>Ekoplanen ska undertecknas.</w:t>
            </w:r>
          </w:p>
        </w:tc>
      </w:tr>
      <w:tr w:rsidR="00E47675" w:rsidRPr="00FF191A" w14:paraId="6CE29599" w14:textId="77777777" w:rsidTr="00F3796B">
        <w:trPr>
          <w:trHeight w:val="260"/>
        </w:trPr>
        <w:tc>
          <w:tcPr>
            <w:tcW w:w="4536" w:type="dxa"/>
            <w:shd w:val="clear" w:color="auto" w:fill="auto"/>
            <w:noWrap/>
          </w:tcPr>
          <w:p w14:paraId="26C2DDFC" w14:textId="745069DB" w:rsidR="00E47675" w:rsidRPr="00FF191A" w:rsidRDefault="00E47675" w:rsidP="00F3796B">
            <w:pPr>
              <w:spacing w:after="0" w:line="240" w:lineRule="auto"/>
              <w:rPr>
                <w:rFonts w:ascii="Arial" w:eastAsia="Times New Roman" w:hAnsi="Arial" w:cs="Arial"/>
                <w:b/>
                <w:bCs/>
                <w:sz w:val="18"/>
                <w:szCs w:val="18"/>
              </w:rPr>
            </w:pPr>
            <w:r>
              <w:rPr>
                <w:rFonts w:ascii="Arial" w:hAnsi="Arial"/>
                <w:b/>
                <w:bCs/>
                <w:sz w:val="18"/>
                <w:szCs w:val="18"/>
              </w:rPr>
              <w:t>Ändringsdatum och jordbrukarens underskrifter</w:t>
            </w:r>
          </w:p>
        </w:tc>
        <w:tc>
          <w:tcPr>
            <w:tcW w:w="1129" w:type="dxa"/>
            <w:shd w:val="clear" w:color="auto" w:fill="auto"/>
            <w:noWrap/>
          </w:tcPr>
          <w:p w14:paraId="1CCADCCC" w14:textId="77777777" w:rsidR="00E47675" w:rsidRPr="00FF191A" w:rsidRDefault="00E47675" w:rsidP="00F3796B">
            <w:pPr>
              <w:spacing w:after="0" w:line="240" w:lineRule="auto"/>
              <w:rPr>
                <w:rFonts w:ascii="Arial" w:eastAsia="Times New Roman" w:hAnsi="Arial" w:cs="Arial"/>
                <w:b/>
                <w:bCs/>
                <w:sz w:val="18"/>
                <w:szCs w:val="18"/>
                <w:lang w:eastAsia="fi-FI"/>
              </w:rPr>
            </w:pPr>
          </w:p>
        </w:tc>
        <w:tc>
          <w:tcPr>
            <w:tcW w:w="4258" w:type="dxa"/>
            <w:shd w:val="clear" w:color="auto" w:fill="auto"/>
          </w:tcPr>
          <w:p w14:paraId="2D854631" w14:textId="7AEDABB2" w:rsidR="00E47675" w:rsidRPr="00FF191A" w:rsidRDefault="00E47675" w:rsidP="00F3796B">
            <w:pPr>
              <w:spacing w:after="0" w:line="240" w:lineRule="auto"/>
              <w:rPr>
                <w:rFonts w:ascii="Times New Roman" w:eastAsia="Times New Roman" w:hAnsi="Times New Roman" w:cs="Times New Roman"/>
                <w:sz w:val="18"/>
                <w:szCs w:val="18"/>
              </w:rPr>
            </w:pPr>
            <w:r>
              <w:rPr>
                <w:rFonts w:ascii="Arial" w:hAnsi="Arial"/>
                <w:sz w:val="18"/>
                <w:szCs w:val="18"/>
              </w:rPr>
              <w:t>Ekoplanen ska uppdateras kontinuerligt i enlighet med omständigheter och behov.</w:t>
            </w:r>
          </w:p>
        </w:tc>
      </w:tr>
      <w:tr w:rsidR="00E47675" w:rsidRPr="00FF191A" w14:paraId="03965E2B" w14:textId="77777777" w:rsidTr="00F3796B">
        <w:trPr>
          <w:trHeight w:val="260"/>
        </w:trPr>
        <w:tc>
          <w:tcPr>
            <w:tcW w:w="4536" w:type="dxa"/>
            <w:shd w:val="clear" w:color="auto" w:fill="auto"/>
            <w:noWrap/>
          </w:tcPr>
          <w:p w14:paraId="61E2E424" w14:textId="77777777" w:rsidR="00E47675" w:rsidRPr="00FF191A" w:rsidRDefault="00E47675" w:rsidP="00F3796B">
            <w:pPr>
              <w:spacing w:after="0" w:line="240" w:lineRule="auto"/>
              <w:rPr>
                <w:rFonts w:ascii="Arial" w:eastAsia="Times New Roman" w:hAnsi="Arial" w:cs="Arial"/>
                <w:b/>
                <w:bCs/>
                <w:sz w:val="18"/>
                <w:szCs w:val="18"/>
                <w:lang w:eastAsia="fi-FI"/>
              </w:rPr>
            </w:pPr>
          </w:p>
        </w:tc>
        <w:tc>
          <w:tcPr>
            <w:tcW w:w="1129" w:type="dxa"/>
            <w:shd w:val="clear" w:color="auto" w:fill="auto"/>
            <w:noWrap/>
          </w:tcPr>
          <w:p w14:paraId="58572A5E" w14:textId="77777777" w:rsidR="00E47675" w:rsidRPr="00FF191A" w:rsidRDefault="00E47675" w:rsidP="00F3796B">
            <w:pPr>
              <w:spacing w:after="0" w:line="240" w:lineRule="auto"/>
              <w:rPr>
                <w:rFonts w:ascii="Arial" w:eastAsia="Times New Roman" w:hAnsi="Arial" w:cs="Arial"/>
                <w:b/>
                <w:bCs/>
                <w:sz w:val="18"/>
                <w:szCs w:val="18"/>
                <w:lang w:eastAsia="fi-FI"/>
              </w:rPr>
            </w:pPr>
          </w:p>
        </w:tc>
        <w:tc>
          <w:tcPr>
            <w:tcW w:w="4258" w:type="dxa"/>
            <w:shd w:val="clear" w:color="auto" w:fill="auto"/>
          </w:tcPr>
          <w:p w14:paraId="23014A91" w14:textId="77777777" w:rsidR="00E47675" w:rsidRPr="00FF191A" w:rsidRDefault="00E47675" w:rsidP="00F3796B">
            <w:pPr>
              <w:spacing w:after="0" w:line="240" w:lineRule="auto"/>
              <w:rPr>
                <w:rFonts w:ascii="Times New Roman" w:eastAsia="Times New Roman" w:hAnsi="Times New Roman" w:cs="Times New Roman"/>
                <w:sz w:val="18"/>
                <w:szCs w:val="18"/>
                <w:lang w:eastAsia="fi-FI"/>
              </w:rPr>
            </w:pPr>
          </w:p>
        </w:tc>
      </w:tr>
      <w:tr w:rsidR="00E47675" w:rsidRPr="00FF191A" w14:paraId="2EF41A3A" w14:textId="77777777" w:rsidTr="00F3796B">
        <w:trPr>
          <w:trHeight w:val="260"/>
        </w:trPr>
        <w:tc>
          <w:tcPr>
            <w:tcW w:w="4536" w:type="dxa"/>
            <w:shd w:val="clear" w:color="auto" w:fill="auto"/>
            <w:noWrap/>
          </w:tcPr>
          <w:p w14:paraId="2028C18B" w14:textId="621C0451" w:rsidR="00E47675" w:rsidRPr="00FF191A" w:rsidRDefault="00E47675" w:rsidP="00F3796B">
            <w:pPr>
              <w:spacing w:after="0" w:line="240" w:lineRule="auto"/>
              <w:rPr>
                <w:rFonts w:ascii="Arial" w:eastAsia="Times New Roman" w:hAnsi="Arial" w:cs="Arial"/>
                <w:b/>
                <w:bCs/>
                <w:sz w:val="18"/>
                <w:szCs w:val="18"/>
              </w:rPr>
            </w:pPr>
            <w:r>
              <w:rPr>
                <w:rFonts w:ascii="Arial" w:hAnsi="Arial"/>
                <w:b/>
                <w:bCs/>
                <w:sz w:val="18"/>
                <w:szCs w:val="18"/>
              </w:rPr>
              <w:t>DEL 1. GRUNDLÄGGANDE UPPGIFTER</w:t>
            </w:r>
          </w:p>
        </w:tc>
        <w:tc>
          <w:tcPr>
            <w:tcW w:w="1129" w:type="dxa"/>
            <w:shd w:val="clear" w:color="auto" w:fill="auto"/>
            <w:noWrap/>
          </w:tcPr>
          <w:p w14:paraId="5695AC9D" w14:textId="77777777" w:rsidR="00E47675" w:rsidRPr="00FF191A" w:rsidRDefault="00E47675" w:rsidP="00F3796B">
            <w:pPr>
              <w:spacing w:after="0" w:line="240" w:lineRule="auto"/>
              <w:rPr>
                <w:rFonts w:ascii="Arial" w:eastAsia="Times New Roman" w:hAnsi="Arial" w:cs="Arial"/>
                <w:b/>
                <w:bCs/>
                <w:sz w:val="18"/>
                <w:szCs w:val="18"/>
                <w:lang w:eastAsia="fi-FI"/>
              </w:rPr>
            </w:pPr>
          </w:p>
        </w:tc>
        <w:tc>
          <w:tcPr>
            <w:tcW w:w="4258" w:type="dxa"/>
            <w:shd w:val="clear" w:color="auto" w:fill="auto"/>
          </w:tcPr>
          <w:p w14:paraId="470BE8F0" w14:textId="77777777" w:rsidR="00E47675" w:rsidRPr="00FF191A" w:rsidRDefault="00E47675" w:rsidP="00F3796B">
            <w:pPr>
              <w:spacing w:after="0" w:line="240" w:lineRule="auto"/>
              <w:rPr>
                <w:rFonts w:ascii="Times New Roman" w:eastAsia="Times New Roman" w:hAnsi="Times New Roman" w:cs="Times New Roman"/>
                <w:sz w:val="18"/>
                <w:szCs w:val="18"/>
                <w:lang w:eastAsia="fi-FI"/>
              </w:rPr>
            </w:pPr>
          </w:p>
        </w:tc>
      </w:tr>
      <w:tr w:rsidR="00931289" w:rsidRPr="00FF191A" w14:paraId="51DD8A92" w14:textId="77777777" w:rsidTr="00F3796B">
        <w:trPr>
          <w:trHeight w:val="260"/>
        </w:trPr>
        <w:tc>
          <w:tcPr>
            <w:tcW w:w="4536" w:type="dxa"/>
            <w:shd w:val="clear" w:color="auto" w:fill="auto"/>
            <w:noWrap/>
            <w:hideMark/>
          </w:tcPr>
          <w:p w14:paraId="1498D2DA" w14:textId="77777777" w:rsidR="00931289" w:rsidRPr="00FF191A" w:rsidRDefault="00931289" w:rsidP="00F3796B">
            <w:pPr>
              <w:spacing w:after="0" w:line="240" w:lineRule="auto"/>
              <w:rPr>
                <w:rFonts w:ascii="Arial" w:eastAsia="Times New Roman" w:hAnsi="Arial" w:cs="Arial"/>
                <w:b/>
                <w:bCs/>
                <w:sz w:val="18"/>
                <w:szCs w:val="18"/>
                <w:u w:val="single"/>
              </w:rPr>
            </w:pPr>
            <w:r>
              <w:rPr>
                <w:rFonts w:ascii="Arial" w:hAnsi="Arial"/>
                <w:b/>
                <w:bCs/>
                <w:sz w:val="18"/>
                <w:szCs w:val="18"/>
                <w:u w:val="single"/>
              </w:rPr>
              <w:t>UPPGIFTER OM GÅRDEN</w:t>
            </w:r>
          </w:p>
        </w:tc>
        <w:tc>
          <w:tcPr>
            <w:tcW w:w="1129" w:type="dxa"/>
            <w:shd w:val="clear" w:color="auto" w:fill="auto"/>
            <w:noWrap/>
            <w:hideMark/>
          </w:tcPr>
          <w:p w14:paraId="45DD9EA1"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621B717C"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5C03AC58" w14:textId="77777777" w:rsidTr="00F3796B">
        <w:trPr>
          <w:trHeight w:val="260"/>
        </w:trPr>
        <w:tc>
          <w:tcPr>
            <w:tcW w:w="4536" w:type="dxa"/>
            <w:shd w:val="clear" w:color="auto" w:fill="auto"/>
            <w:noWrap/>
            <w:hideMark/>
          </w:tcPr>
          <w:p w14:paraId="3B19EBCA" w14:textId="77777777" w:rsidR="00931289" w:rsidRPr="00FF191A" w:rsidRDefault="00931289" w:rsidP="00F3796B">
            <w:pPr>
              <w:spacing w:after="0" w:line="240" w:lineRule="auto"/>
              <w:rPr>
                <w:rFonts w:ascii="Arial" w:eastAsia="Times New Roman" w:hAnsi="Arial" w:cs="Arial"/>
                <w:b/>
                <w:bCs/>
                <w:sz w:val="18"/>
                <w:szCs w:val="18"/>
              </w:rPr>
            </w:pPr>
            <w:r>
              <w:rPr>
                <w:rFonts w:ascii="Arial" w:hAnsi="Arial"/>
                <w:b/>
                <w:bCs/>
                <w:sz w:val="18"/>
                <w:szCs w:val="18"/>
              </w:rPr>
              <w:t xml:space="preserve">Gårdens namn </w:t>
            </w:r>
          </w:p>
        </w:tc>
        <w:tc>
          <w:tcPr>
            <w:tcW w:w="1129" w:type="dxa"/>
            <w:shd w:val="clear" w:color="auto" w:fill="auto"/>
            <w:noWrap/>
            <w:hideMark/>
          </w:tcPr>
          <w:p w14:paraId="6C777BAC"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3ED066C7"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00E82691" w14:textId="77777777" w:rsidTr="00F3796B">
        <w:trPr>
          <w:trHeight w:val="260"/>
        </w:trPr>
        <w:tc>
          <w:tcPr>
            <w:tcW w:w="4536" w:type="dxa"/>
            <w:shd w:val="clear" w:color="auto" w:fill="auto"/>
            <w:noWrap/>
            <w:hideMark/>
          </w:tcPr>
          <w:p w14:paraId="13F793D3" w14:textId="77777777" w:rsidR="00931289" w:rsidRPr="00FF191A" w:rsidRDefault="00931289" w:rsidP="00F3796B">
            <w:pPr>
              <w:spacing w:after="0" w:line="240" w:lineRule="auto"/>
              <w:rPr>
                <w:rFonts w:ascii="Arial" w:eastAsia="Times New Roman" w:hAnsi="Arial" w:cs="Arial"/>
                <w:b/>
                <w:bCs/>
                <w:sz w:val="18"/>
                <w:szCs w:val="18"/>
              </w:rPr>
            </w:pPr>
            <w:r>
              <w:rPr>
                <w:rFonts w:ascii="Arial" w:hAnsi="Arial"/>
                <w:b/>
                <w:bCs/>
                <w:sz w:val="18"/>
                <w:szCs w:val="18"/>
              </w:rPr>
              <w:t>Lägenhetssignum</w:t>
            </w:r>
          </w:p>
        </w:tc>
        <w:tc>
          <w:tcPr>
            <w:tcW w:w="1129" w:type="dxa"/>
            <w:shd w:val="clear" w:color="auto" w:fill="auto"/>
            <w:noWrap/>
            <w:hideMark/>
          </w:tcPr>
          <w:p w14:paraId="1BEEAFB1"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2ED6C8F5"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44342538" w14:textId="77777777" w:rsidTr="00F3796B">
        <w:trPr>
          <w:trHeight w:val="260"/>
        </w:trPr>
        <w:tc>
          <w:tcPr>
            <w:tcW w:w="4536" w:type="dxa"/>
            <w:shd w:val="clear" w:color="auto" w:fill="auto"/>
            <w:noWrap/>
            <w:hideMark/>
          </w:tcPr>
          <w:p w14:paraId="651C27B2" w14:textId="77777777" w:rsidR="00931289" w:rsidRPr="00FF191A" w:rsidRDefault="00931289" w:rsidP="00F3796B">
            <w:pPr>
              <w:spacing w:after="0" w:line="240" w:lineRule="auto"/>
              <w:rPr>
                <w:rFonts w:ascii="Arial" w:eastAsia="Times New Roman" w:hAnsi="Arial" w:cs="Arial"/>
                <w:b/>
                <w:bCs/>
                <w:sz w:val="18"/>
                <w:szCs w:val="18"/>
              </w:rPr>
            </w:pPr>
            <w:r>
              <w:rPr>
                <w:rFonts w:ascii="Arial" w:hAnsi="Arial"/>
                <w:b/>
                <w:bCs/>
                <w:sz w:val="18"/>
                <w:szCs w:val="18"/>
              </w:rPr>
              <w:t>Ansvarig jordbrukare</w:t>
            </w:r>
          </w:p>
        </w:tc>
        <w:tc>
          <w:tcPr>
            <w:tcW w:w="1129" w:type="dxa"/>
            <w:shd w:val="clear" w:color="auto" w:fill="auto"/>
            <w:noWrap/>
            <w:hideMark/>
          </w:tcPr>
          <w:p w14:paraId="042BB927"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1C6AB1CF"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Ange uppgifter endast om den ansvariga jordbrukaren. Ange uppgifter om andra personers roller och ansvar i andra punkter (</w:t>
            </w:r>
            <w:proofErr w:type="gramStart"/>
            <w:r>
              <w:rPr>
                <w:rFonts w:ascii="Arial" w:hAnsi="Arial"/>
                <w:sz w:val="18"/>
                <w:szCs w:val="18"/>
              </w:rPr>
              <w:t>t.ex.</w:t>
            </w:r>
            <w:proofErr w:type="gramEnd"/>
            <w:r>
              <w:rPr>
                <w:rFonts w:ascii="Arial" w:hAnsi="Arial"/>
                <w:sz w:val="18"/>
                <w:szCs w:val="18"/>
              </w:rPr>
              <w:t xml:space="preserve"> underleverantörer). </w:t>
            </w:r>
          </w:p>
        </w:tc>
      </w:tr>
      <w:tr w:rsidR="00931289" w:rsidRPr="00FF191A" w14:paraId="67B7BA48" w14:textId="77777777" w:rsidTr="00F3796B">
        <w:trPr>
          <w:trHeight w:val="250"/>
        </w:trPr>
        <w:tc>
          <w:tcPr>
            <w:tcW w:w="4536" w:type="dxa"/>
            <w:shd w:val="clear" w:color="auto" w:fill="auto"/>
            <w:noWrap/>
            <w:hideMark/>
          </w:tcPr>
          <w:p w14:paraId="1F84B913"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Telefonnummer</w:t>
            </w:r>
          </w:p>
        </w:tc>
        <w:tc>
          <w:tcPr>
            <w:tcW w:w="1129" w:type="dxa"/>
            <w:shd w:val="clear" w:color="auto" w:fill="auto"/>
            <w:noWrap/>
            <w:hideMark/>
          </w:tcPr>
          <w:p w14:paraId="41BCDEAD"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05B76559"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3477371D" w14:textId="77777777" w:rsidTr="00F3796B">
        <w:trPr>
          <w:trHeight w:val="250"/>
        </w:trPr>
        <w:tc>
          <w:tcPr>
            <w:tcW w:w="4536" w:type="dxa"/>
            <w:shd w:val="clear" w:color="auto" w:fill="auto"/>
            <w:noWrap/>
            <w:hideMark/>
          </w:tcPr>
          <w:p w14:paraId="0E7249C8"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E-postadress</w:t>
            </w:r>
          </w:p>
        </w:tc>
        <w:tc>
          <w:tcPr>
            <w:tcW w:w="1129" w:type="dxa"/>
            <w:shd w:val="clear" w:color="auto" w:fill="auto"/>
            <w:noWrap/>
            <w:hideMark/>
          </w:tcPr>
          <w:p w14:paraId="5185272A"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7C3C6838"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06A2A007" w14:textId="77777777" w:rsidTr="00F3796B">
        <w:trPr>
          <w:trHeight w:val="260"/>
        </w:trPr>
        <w:tc>
          <w:tcPr>
            <w:tcW w:w="4536" w:type="dxa"/>
            <w:shd w:val="clear" w:color="auto" w:fill="auto"/>
            <w:noWrap/>
            <w:hideMark/>
          </w:tcPr>
          <w:p w14:paraId="5C8A164B" w14:textId="77777777" w:rsidR="00931289" w:rsidRPr="00FF191A" w:rsidRDefault="00931289" w:rsidP="00F3796B">
            <w:pPr>
              <w:spacing w:after="0" w:line="240" w:lineRule="auto"/>
              <w:rPr>
                <w:rFonts w:ascii="Arial" w:eastAsia="Times New Roman" w:hAnsi="Arial" w:cs="Arial"/>
                <w:b/>
                <w:bCs/>
                <w:sz w:val="18"/>
                <w:szCs w:val="18"/>
              </w:rPr>
            </w:pPr>
            <w:r>
              <w:rPr>
                <w:rFonts w:ascii="Arial" w:hAnsi="Arial"/>
                <w:b/>
                <w:bCs/>
                <w:sz w:val="18"/>
                <w:szCs w:val="18"/>
              </w:rPr>
              <w:t>Gatuadress, postnummer och postanstalt</w:t>
            </w:r>
          </w:p>
        </w:tc>
        <w:tc>
          <w:tcPr>
            <w:tcW w:w="1129" w:type="dxa"/>
            <w:shd w:val="clear" w:color="auto" w:fill="auto"/>
            <w:noWrap/>
            <w:hideMark/>
          </w:tcPr>
          <w:p w14:paraId="38863561"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0FBAA6EE"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566A79F7" w14:textId="77777777" w:rsidTr="00F3796B">
        <w:trPr>
          <w:trHeight w:val="260"/>
        </w:trPr>
        <w:tc>
          <w:tcPr>
            <w:tcW w:w="4536" w:type="dxa"/>
            <w:shd w:val="clear" w:color="auto" w:fill="auto"/>
            <w:noWrap/>
            <w:hideMark/>
          </w:tcPr>
          <w:p w14:paraId="27E1DC6D" w14:textId="77777777" w:rsidR="00931289" w:rsidRPr="00FF191A" w:rsidRDefault="00931289" w:rsidP="00F3796B">
            <w:pPr>
              <w:spacing w:after="0" w:line="240" w:lineRule="auto"/>
              <w:rPr>
                <w:rFonts w:ascii="Arial" w:eastAsia="Times New Roman" w:hAnsi="Arial" w:cs="Arial"/>
                <w:b/>
                <w:bCs/>
                <w:sz w:val="18"/>
                <w:szCs w:val="18"/>
              </w:rPr>
            </w:pPr>
            <w:r>
              <w:rPr>
                <w:rFonts w:ascii="Arial" w:hAnsi="Arial"/>
                <w:b/>
                <w:bCs/>
                <w:sz w:val="18"/>
                <w:szCs w:val="18"/>
              </w:rPr>
              <w:t>Namn och identifikationsnummer för tillsynsmyndigheten</w:t>
            </w:r>
          </w:p>
        </w:tc>
        <w:tc>
          <w:tcPr>
            <w:tcW w:w="1129" w:type="dxa"/>
            <w:shd w:val="clear" w:color="auto" w:fill="auto"/>
            <w:noWrap/>
            <w:hideMark/>
          </w:tcPr>
          <w:p w14:paraId="1ED1F7B3"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7818470B"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1028AC83" w14:textId="77777777" w:rsidTr="00F3796B">
        <w:trPr>
          <w:trHeight w:val="260"/>
        </w:trPr>
        <w:tc>
          <w:tcPr>
            <w:tcW w:w="4536" w:type="dxa"/>
            <w:shd w:val="clear" w:color="auto" w:fill="auto"/>
            <w:noWrap/>
            <w:hideMark/>
          </w:tcPr>
          <w:p w14:paraId="4DD5D411" w14:textId="77777777" w:rsidR="00931289" w:rsidRPr="00FF191A" w:rsidRDefault="00931289" w:rsidP="00F3796B">
            <w:pPr>
              <w:spacing w:after="0" w:line="240" w:lineRule="auto"/>
              <w:rPr>
                <w:rFonts w:ascii="Arial" w:eastAsia="Times New Roman" w:hAnsi="Arial" w:cs="Arial"/>
                <w:b/>
                <w:bCs/>
                <w:sz w:val="18"/>
                <w:szCs w:val="18"/>
              </w:rPr>
            </w:pPr>
            <w:r>
              <w:rPr>
                <w:rFonts w:ascii="Arial" w:hAnsi="Arial"/>
                <w:b/>
                <w:bCs/>
                <w:sz w:val="18"/>
                <w:szCs w:val="18"/>
              </w:rPr>
              <w:t>Uppgifter om produktionsplatsernas läge</w:t>
            </w:r>
          </w:p>
        </w:tc>
        <w:tc>
          <w:tcPr>
            <w:tcW w:w="1129" w:type="dxa"/>
            <w:shd w:val="clear" w:color="auto" w:fill="auto"/>
            <w:noWrap/>
            <w:hideMark/>
          </w:tcPr>
          <w:p w14:paraId="1F357A20"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619AF151"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40AF03D8" w14:textId="77777777" w:rsidTr="00F3796B">
        <w:trPr>
          <w:trHeight w:val="250"/>
        </w:trPr>
        <w:tc>
          <w:tcPr>
            <w:tcW w:w="4536" w:type="dxa"/>
            <w:shd w:val="clear" w:color="auto" w:fill="auto"/>
            <w:noWrap/>
            <w:hideMark/>
          </w:tcPr>
          <w:p w14:paraId="036EC947"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Gårdscentrets läge (primär)</w:t>
            </w:r>
          </w:p>
        </w:tc>
        <w:tc>
          <w:tcPr>
            <w:tcW w:w="1129" w:type="dxa"/>
            <w:shd w:val="clear" w:color="auto" w:fill="auto"/>
            <w:noWrap/>
            <w:hideMark/>
          </w:tcPr>
          <w:p w14:paraId="4C2C584C"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5C443B97"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Gårdscentrets adress kan vara en gatuadress eller någon annan adress</w:t>
            </w:r>
          </w:p>
        </w:tc>
      </w:tr>
      <w:tr w:rsidR="00931289" w:rsidRPr="00FF191A" w14:paraId="17AD52E0" w14:textId="77777777" w:rsidTr="00F3796B">
        <w:trPr>
          <w:trHeight w:val="250"/>
        </w:trPr>
        <w:tc>
          <w:tcPr>
            <w:tcW w:w="4536" w:type="dxa"/>
            <w:shd w:val="clear" w:color="auto" w:fill="auto"/>
            <w:noWrap/>
            <w:hideMark/>
          </w:tcPr>
          <w:p w14:paraId="15335634"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Åkrarna och deras läge</w:t>
            </w:r>
          </w:p>
        </w:tc>
        <w:tc>
          <w:tcPr>
            <w:tcW w:w="1129" w:type="dxa"/>
            <w:shd w:val="clear" w:color="auto" w:fill="auto"/>
            <w:noWrap/>
            <w:hideMark/>
          </w:tcPr>
          <w:p w14:paraId="6D7ECF78"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34EA32D8"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Lägena kan anges på kartor eller i elektroniska tjänster.</w:t>
            </w:r>
          </w:p>
        </w:tc>
      </w:tr>
      <w:tr w:rsidR="00931289" w:rsidRPr="00FF191A" w14:paraId="3B64EC0D" w14:textId="77777777" w:rsidTr="00F3796B">
        <w:trPr>
          <w:trHeight w:val="250"/>
        </w:trPr>
        <w:tc>
          <w:tcPr>
            <w:tcW w:w="4536" w:type="dxa"/>
            <w:shd w:val="clear" w:color="auto" w:fill="auto"/>
            <w:noWrap/>
            <w:hideMark/>
          </w:tcPr>
          <w:p w14:paraId="6F511D02"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Uppgifter om åkerareal och annan areal för jordbruksproduktion</w:t>
            </w:r>
          </w:p>
        </w:tc>
        <w:tc>
          <w:tcPr>
            <w:tcW w:w="1129" w:type="dxa"/>
            <w:shd w:val="clear" w:color="auto" w:fill="auto"/>
            <w:noWrap/>
            <w:hideMark/>
          </w:tcPr>
          <w:p w14:paraId="15D2DA6D"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55125572"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I stället för arealen kan du beskriva hur du upprätthåller aktuell information om arealerna.</w:t>
            </w:r>
          </w:p>
        </w:tc>
      </w:tr>
      <w:tr w:rsidR="00931289" w:rsidRPr="00FF191A" w14:paraId="092498AA" w14:textId="77777777" w:rsidTr="00F3796B">
        <w:trPr>
          <w:trHeight w:val="250"/>
        </w:trPr>
        <w:tc>
          <w:tcPr>
            <w:tcW w:w="4536" w:type="dxa"/>
            <w:shd w:val="clear" w:color="auto" w:fill="auto"/>
            <w:noWrap/>
            <w:hideMark/>
          </w:tcPr>
          <w:p w14:paraId="29C08F4F"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Produktions- och lagerlokalernas läge</w:t>
            </w:r>
          </w:p>
        </w:tc>
        <w:tc>
          <w:tcPr>
            <w:tcW w:w="1129" w:type="dxa"/>
            <w:shd w:val="clear" w:color="auto" w:fill="auto"/>
            <w:noWrap/>
            <w:hideMark/>
          </w:tcPr>
          <w:p w14:paraId="5B468258"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3B035019"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Ange uppgifter om lokalernas läge om de avviker från gårdscentrets läge.</w:t>
            </w:r>
          </w:p>
        </w:tc>
      </w:tr>
      <w:tr w:rsidR="00931289" w:rsidRPr="00FF191A" w14:paraId="6C629C4C" w14:textId="77777777" w:rsidTr="00F3796B">
        <w:trPr>
          <w:trHeight w:val="250"/>
        </w:trPr>
        <w:tc>
          <w:tcPr>
            <w:tcW w:w="4536" w:type="dxa"/>
            <w:shd w:val="clear" w:color="auto" w:fill="auto"/>
            <w:noWrap/>
            <w:hideMark/>
          </w:tcPr>
          <w:p w14:paraId="5C017378"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Andra möjliga produktionsplatser och deras läge</w:t>
            </w:r>
          </w:p>
        </w:tc>
        <w:tc>
          <w:tcPr>
            <w:tcW w:w="1129" w:type="dxa"/>
            <w:shd w:val="clear" w:color="auto" w:fill="auto"/>
            <w:noWrap/>
            <w:hideMark/>
          </w:tcPr>
          <w:p w14:paraId="3EB7A7E6"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26B0EC36"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Till exempel lokaler för vilka finns ett skriftligt (hyres)avtal om användning, men som sällan används.</w:t>
            </w:r>
          </w:p>
        </w:tc>
      </w:tr>
      <w:tr w:rsidR="00931289" w:rsidRPr="00FF191A" w14:paraId="3233C09C" w14:textId="77777777" w:rsidTr="00F3796B">
        <w:trPr>
          <w:trHeight w:val="260"/>
        </w:trPr>
        <w:tc>
          <w:tcPr>
            <w:tcW w:w="4536" w:type="dxa"/>
            <w:shd w:val="clear" w:color="auto" w:fill="auto"/>
            <w:noWrap/>
            <w:hideMark/>
          </w:tcPr>
          <w:p w14:paraId="1E12F0CB" w14:textId="77777777" w:rsidR="00931289" w:rsidRPr="00FF191A" w:rsidRDefault="00931289" w:rsidP="00F3796B">
            <w:pPr>
              <w:spacing w:after="0" w:line="240" w:lineRule="auto"/>
              <w:rPr>
                <w:rFonts w:ascii="Arial" w:eastAsia="Times New Roman" w:hAnsi="Arial" w:cs="Arial"/>
                <w:b/>
                <w:bCs/>
                <w:sz w:val="18"/>
                <w:szCs w:val="18"/>
              </w:rPr>
            </w:pPr>
            <w:r>
              <w:rPr>
                <w:rFonts w:ascii="Arial" w:hAnsi="Arial"/>
                <w:b/>
                <w:bCs/>
                <w:sz w:val="18"/>
                <w:szCs w:val="18"/>
              </w:rPr>
              <w:t xml:space="preserve">Datum för anslutning till ekoövervakningen </w:t>
            </w:r>
          </w:p>
        </w:tc>
        <w:tc>
          <w:tcPr>
            <w:tcW w:w="1129" w:type="dxa"/>
            <w:shd w:val="clear" w:color="auto" w:fill="auto"/>
            <w:noWrap/>
            <w:hideMark/>
          </w:tcPr>
          <w:p w14:paraId="57AC65D9"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0BCC2853"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För en ny ekobonde krävs exakt datum, för övriga räcker det med ett årtal.</w:t>
            </w:r>
          </w:p>
        </w:tc>
      </w:tr>
      <w:tr w:rsidR="00931289" w:rsidRPr="00FF191A" w14:paraId="031CC376" w14:textId="77777777" w:rsidTr="00F3796B">
        <w:trPr>
          <w:trHeight w:val="260"/>
        </w:trPr>
        <w:tc>
          <w:tcPr>
            <w:tcW w:w="4536" w:type="dxa"/>
            <w:shd w:val="clear" w:color="auto" w:fill="auto"/>
            <w:noWrap/>
            <w:hideMark/>
          </w:tcPr>
          <w:p w14:paraId="0670ECF4" w14:textId="77777777" w:rsidR="00931289" w:rsidRPr="00FF191A" w:rsidRDefault="00931289" w:rsidP="00F3796B">
            <w:pPr>
              <w:spacing w:after="0" w:line="240" w:lineRule="auto"/>
              <w:rPr>
                <w:rFonts w:ascii="Arial" w:eastAsia="Times New Roman" w:hAnsi="Arial" w:cs="Arial"/>
                <w:b/>
                <w:bCs/>
                <w:sz w:val="18"/>
                <w:szCs w:val="18"/>
              </w:rPr>
            </w:pPr>
            <w:r>
              <w:rPr>
                <w:rFonts w:ascii="Arial" w:hAnsi="Arial"/>
                <w:b/>
                <w:bCs/>
                <w:sz w:val="18"/>
                <w:szCs w:val="18"/>
              </w:rPr>
              <w:t>Tillsynsmyndighet som övervakar ekoproduktionen och myndighetens kodnummer</w:t>
            </w:r>
          </w:p>
        </w:tc>
        <w:tc>
          <w:tcPr>
            <w:tcW w:w="1129" w:type="dxa"/>
            <w:shd w:val="clear" w:color="auto" w:fill="auto"/>
            <w:noWrap/>
            <w:hideMark/>
          </w:tcPr>
          <w:p w14:paraId="353EFCAC"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4C701685"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6C6022DB" w14:textId="77777777" w:rsidTr="00F3796B">
        <w:trPr>
          <w:trHeight w:val="260"/>
        </w:trPr>
        <w:tc>
          <w:tcPr>
            <w:tcW w:w="4536" w:type="dxa"/>
            <w:shd w:val="clear" w:color="auto" w:fill="auto"/>
            <w:noWrap/>
            <w:hideMark/>
          </w:tcPr>
          <w:p w14:paraId="018342DD" w14:textId="77777777" w:rsidR="00931289" w:rsidRPr="00FF191A" w:rsidRDefault="00931289" w:rsidP="00F3796B">
            <w:pPr>
              <w:spacing w:after="0" w:line="240" w:lineRule="auto"/>
              <w:rPr>
                <w:rFonts w:ascii="Arial" w:eastAsia="Times New Roman" w:hAnsi="Arial" w:cs="Arial"/>
                <w:b/>
                <w:bCs/>
                <w:sz w:val="18"/>
                <w:szCs w:val="18"/>
              </w:rPr>
            </w:pPr>
            <w:r>
              <w:rPr>
                <w:rFonts w:ascii="Arial" w:hAnsi="Arial"/>
                <w:b/>
                <w:bCs/>
                <w:sz w:val="18"/>
                <w:szCs w:val="18"/>
              </w:rPr>
              <w:t>Ekoförbindelse</w:t>
            </w:r>
          </w:p>
        </w:tc>
        <w:tc>
          <w:tcPr>
            <w:tcW w:w="1129" w:type="dxa"/>
            <w:shd w:val="clear" w:color="auto" w:fill="auto"/>
            <w:noWrap/>
            <w:hideMark/>
          </w:tcPr>
          <w:p w14:paraId="23A8C638"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Ja/Nej</w:t>
            </w:r>
          </w:p>
        </w:tc>
        <w:tc>
          <w:tcPr>
            <w:tcW w:w="4258" w:type="dxa"/>
            <w:shd w:val="clear" w:color="auto" w:fill="auto"/>
            <w:noWrap/>
            <w:hideMark/>
          </w:tcPr>
          <w:p w14:paraId="1CC92A15"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Användbar tilläggsinformation för en ekoinspektör, även om ekoinspektören inte granskar förbindelsevillkoren.</w:t>
            </w:r>
          </w:p>
        </w:tc>
      </w:tr>
      <w:tr w:rsidR="00931289" w:rsidRPr="00FF191A" w14:paraId="23BC9461" w14:textId="77777777" w:rsidTr="00F3796B">
        <w:trPr>
          <w:trHeight w:val="260"/>
        </w:trPr>
        <w:tc>
          <w:tcPr>
            <w:tcW w:w="4536" w:type="dxa"/>
            <w:shd w:val="clear" w:color="auto" w:fill="auto"/>
            <w:noWrap/>
            <w:hideMark/>
          </w:tcPr>
          <w:p w14:paraId="3F262F18" w14:textId="77777777" w:rsidR="00931289" w:rsidRPr="00FF191A" w:rsidRDefault="00931289" w:rsidP="00F3796B">
            <w:pPr>
              <w:spacing w:after="0" w:line="240" w:lineRule="auto"/>
              <w:rPr>
                <w:rFonts w:ascii="Arial" w:eastAsia="Times New Roman" w:hAnsi="Arial" w:cs="Arial"/>
                <w:b/>
                <w:bCs/>
                <w:sz w:val="18"/>
                <w:szCs w:val="18"/>
                <w:u w:val="single"/>
              </w:rPr>
            </w:pPr>
            <w:r>
              <w:rPr>
                <w:rFonts w:ascii="Arial" w:hAnsi="Arial"/>
                <w:b/>
                <w:bCs/>
                <w:sz w:val="18"/>
                <w:szCs w:val="18"/>
                <w:u w:val="single"/>
              </w:rPr>
              <w:t>Mål för ekoproduktionen</w:t>
            </w:r>
          </w:p>
        </w:tc>
        <w:tc>
          <w:tcPr>
            <w:tcW w:w="1129" w:type="dxa"/>
            <w:shd w:val="clear" w:color="auto" w:fill="auto"/>
            <w:noWrap/>
            <w:hideMark/>
          </w:tcPr>
          <w:p w14:paraId="36E993CC"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39D7B80D"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Vad produktionen fokuserar på just nu och vad den ska inriktas på</w:t>
            </w:r>
          </w:p>
        </w:tc>
      </w:tr>
      <w:tr w:rsidR="00931289" w:rsidRPr="00FF191A" w14:paraId="75D6E08E" w14:textId="77777777" w:rsidTr="00F3796B">
        <w:trPr>
          <w:trHeight w:val="260"/>
        </w:trPr>
        <w:tc>
          <w:tcPr>
            <w:tcW w:w="4536" w:type="dxa"/>
            <w:shd w:val="clear" w:color="auto" w:fill="auto"/>
            <w:noWrap/>
            <w:hideMark/>
          </w:tcPr>
          <w:p w14:paraId="149515EC" w14:textId="77777777" w:rsidR="00931289" w:rsidRPr="00FF191A" w:rsidRDefault="00931289" w:rsidP="00F3796B">
            <w:pPr>
              <w:spacing w:after="0" w:line="240" w:lineRule="auto"/>
              <w:rPr>
                <w:rFonts w:ascii="Arial" w:eastAsia="Times New Roman" w:hAnsi="Arial" w:cs="Arial"/>
                <w:b/>
                <w:bCs/>
                <w:sz w:val="18"/>
                <w:szCs w:val="18"/>
                <w:u w:val="single"/>
              </w:rPr>
            </w:pPr>
            <w:r>
              <w:rPr>
                <w:rFonts w:ascii="Arial" w:hAnsi="Arial"/>
                <w:b/>
                <w:bCs/>
                <w:sz w:val="18"/>
                <w:szCs w:val="18"/>
                <w:u w:val="single"/>
              </w:rPr>
              <w:t>Gårdens produktionsinriktningar</w:t>
            </w:r>
          </w:p>
        </w:tc>
        <w:tc>
          <w:tcPr>
            <w:tcW w:w="1129" w:type="dxa"/>
            <w:shd w:val="clear" w:color="auto" w:fill="auto"/>
            <w:noWrap/>
            <w:hideMark/>
          </w:tcPr>
          <w:p w14:paraId="3676B98E"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03B9469E"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Beskriv generellt och kortfattat gårdens produktionsinriktningar såsom åkerbruk, trädgårdsproduktion, växthus, ekologisk och konventionell djurproduktion och djurarter osv.</w:t>
            </w:r>
          </w:p>
        </w:tc>
      </w:tr>
      <w:tr w:rsidR="00931289" w:rsidRPr="00FF191A" w14:paraId="06C2B271" w14:textId="77777777" w:rsidTr="00F3796B">
        <w:trPr>
          <w:trHeight w:val="260"/>
        </w:trPr>
        <w:tc>
          <w:tcPr>
            <w:tcW w:w="4536" w:type="dxa"/>
            <w:shd w:val="clear" w:color="auto" w:fill="auto"/>
            <w:noWrap/>
            <w:hideMark/>
          </w:tcPr>
          <w:p w14:paraId="4F719A86" w14:textId="77777777" w:rsidR="00931289" w:rsidRPr="00FF191A" w:rsidRDefault="00931289" w:rsidP="00F3796B">
            <w:pPr>
              <w:spacing w:after="0" w:line="240" w:lineRule="auto"/>
              <w:rPr>
                <w:rFonts w:ascii="Arial" w:eastAsia="Times New Roman" w:hAnsi="Arial" w:cs="Arial"/>
                <w:b/>
                <w:bCs/>
                <w:sz w:val="18"/>
                <w:szCs w:val="18"/>
              </w:rPr>
            </w:pPr>
            <w:r>
              <w:rPr>
                <w:rFonts w:ascii="Arial" w:hAnsi="Arial"/>
                <w:b/>
                <w:bCs/>
                <w:sz w:val="18"/>
                <w:szCs w:val="18"/>
              </w:rPr>
              <w:t>Det finns ingen parallellproduktion på gården, dvs. alla åkrar, djur och andra produktions- och lagerlokaler på gården används uteslutande för ekoproduktion.</w:t>
            </w:r>
          </w:p>
        </w:tc>
        <w:tc>
          <w:tcPr>
            <w:tcW w:w="1129" w:type="dxa"/>
            <w:shd w:val="clear" w:color="auto" w:fill="auto"/>
            <w:noWrap/>
            <w:hideMark/>
          </w:tcPr>
          <w:p w14:paraId="5441F918"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Ja/Nej</w:t>
            </w:r>
          </w:p>
        </w:tc>
        <w:tc>
          <w:tcPr>
            <w:tcW w:w="4258" w:type="dxa"/>
            <w:shd w:val="clear" w:color="auto" w:fill="auto"/>
            <w:noWrap/>
            <w:hideMark/>
          </w:tcPr>
          <w:p w14:paraId="01FDF593" w14:textId="6DC237BA"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xml:space="preserve">Om svaret är ja behövs inga svar på frågorna om parallellproduktion, men frågorna kan bli aktuella till exempel när nya åkrar tas i bruk. </w:t>
            </w:r>
          </w:p>
        </w:tc>
      </w:tr>
      <w:tr w:rsidR="00931289" w:rsidRPr="00FF191A" w14:paraId="710A12E1" w14:textId="77777777" w:rsidTr="00F3796B">
        <w:trPr>
          <w:trHeight w:val="250"/>
        </w:trPr>
        <w:tc>
          <w:tcPr>
            <w:tcW w:w="4536" w:type="dxa"/>
            <w:shd w:val="clear" w:color="auto" w:fill="auto"/>
            <w:noWrap/>
            <w:hideMark/>
          </w:tcPr>
          <w:p w14:paraId="764448B4"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xml:space="preserve">Beskriv parallellproduktionen i allmänhet. </w:t>
            </w:r>
          </w:p>
        </w:tc>
        <w:tc>
          <w:tcPr>
            <w:tcW w:w="1129" w:type="dxa"/>
            <w:shd w:val="clear" w:color="auto" w:fill="auto"/>
            <w:noWrap/>
            <w:hideMark/>
          </w:tcPr>
          <w:p w14:paraId="34A6264E"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651851E1"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Beskriv parallellodling som är förknippad med växtproduktion i punkten ”Parallellodling”</w:t>
            </w:r>
          </w:p>
        </w:tc>
      </w:tr>
      <w:tr w:rsidR="00931289" w:rsidRPr="00FF191A" w14:paraId="5DF5186A" w14:textId="77777777" w:rsidTr="00F3796B">
        <w:trPr>
          <w:trHeight w:val="260"/>
        </w:trPr>
        <w:tc>
          <w:tcPr>
            <w:tcW w:w="4536" w:type="dxa"/>
            <w:shd w:val="clear" w:color="auto" w:fill="auto"/>
            <w:noWrap/>
            <w:hideMark/>
          </w:tcPr>
          <w:p w14:paraId="2A834264" w14:textId="77777777" w:rsidR="00931289" w:rsidRPr="00FF191A" w:rsidRDefault="00931289" w:rsidP="00F3796B">
            <w:pPr>
              <w:spacing w:after="0" w:line="240" w:lineRule="auto"/>
              <w:rPr>
                <w:rFonts w:ascii="Arial" w:eastAsia="Times New Roman" w:hAnsi="Arial" w:cs="Arial"/>
                <w:b/>
                <w:bCs/>
                <w:sz w:val="18"/>
                <w:szCs w:val="18"/>
                <w:u w:val="single"/>
              </w:rPr>
            </w:pPr>
            <w:r>
              <w:rPr>
                <w:rFonts w:ascii="Arial" w:hAnsi="Arial"/>
                <w:b/>
                <w:bCs/>
                <w:sz w:val="18"/>
                <w:szCs w:val="18"/>
                <w:u w:val="single"/>
              </w:rPr>
              <w:t xml:space="preserve">Gårdens indelning i separata enheter </w:t>
            </w:r>
          </w:p>
        </w:tc>
        <w:tc>
          <w:tcPr>
            <w:tcW w:w="1129" w:type="dxa"/>
            <w:shd w:val="clear" w:color="auto" w:fill="auto"/>
            <w:noWrap/>
            <w:hideMark/>
          </w:tcPr>
          <w:p w14:paraId="0896CB86"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1C0A9B50"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2700C2DF" w14:textId="77777777" w:rsidTr="00F3796B">
        <w:trPr>
          <w:trHeight w:val="250"/>
        </w:trPr>
        <w:tc>
          <w:tcPr>
            <w:tcW w:w="4536" w:type="dxa"/>
            <w:shd w:val="clear" w:color="auto" w:fill="auto"/>
            <w:noWrap/>
            <w:hideMark/>
          </w:tcPr>
          <w:p w14:paraId="1EB677DF"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Finns det konventionella enheter på gården?</w:t>
            </w:r>
          </w:p>
        </w:tc>
        <w:tc>
          <w:tcPr>
            <w:tcW w:w="1129" w:type="dxa"/>
            <w:shd w:val="clear" w:color="auto" w:fill="auto"/>
            <w:noWrap/>
            <w:hideMark/>
          </w:tcPr>
          <w:p w14:paraId="592165ED"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Ja/Nej</w:t>
            </w:r>
          </w:p>
        </w:tc>
        <w:tc>
          <w:tcPr>
            <w:tcW w:w="4258" w:type="dxa"/>
            <w:shd w:val="clear" w:color="auto" w:fill="auto"/>
            <w:noWrap/>
            <w:hideMark/>
          </w:tcPr>
          <w:p w14:paraId="71500C9C"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Ekologiska och icke-ekologiska produktionsenheter samt produktionsenheter under omläggning kan särskiljas tydligt på gården, förutsatt att husdjuren i icke-ekologiska produktionsenheter är av andra arter och växter av andra sorter som lätt kan särskiljas.</w:t>
            </w:r>
          </w:p>
        </w:tc>
      </w:tr>
      <w:tr w:rsidR="00931289" w:rsidRPr="00FF191A" w14:paraId="657C3F4B" w14:textId="77777777" w:rsidTr="00F3796B">
        <w:trPr>
          <w:trHeight w:val="250"/>
        </w:trPr>
        <w:tc>
          <w:tcPr>
            <w:tcW w:w="4536" w:type="dxa"/>
            <w:shd w:val="clear" w:color="auto" w:fill="auto"/>
            <w:noWrap/>
            <w:hideMark/>
          </w:tcPr>
          <w:p w14:paraId="6340A4C6"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Beskriv närmare om de separata konventionella enheterna är permanenta.</w:t>
            </w:r>
          </w:p>
        </w:tc>
        <w:tc>
          <w:tcPr>
            <w:tcW w:w="1129" w:type="dxa"/>
            <w:shd w:val="clear" w:color="auto" w:fill="auto"/>
            <w:noWrap/>
            <w:hideMark/>
          </w:tcPr>
          <w:p w14:paraId="41FE2FDF"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4F7F6616"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xml:space="preserve">Till exempel konventionell djurproduktion, permanent parallellodling, hantering av </w:t>
            </w:r>
            <w:r>
              <w:rPr>
                <w:rFonts w:ascii="Arial" w:hAnsi="Arial"/>
                <w:sz w:val="18"/>
                <w:szCs w:val="18"/>
              </w:rPr>
              <w:lastRenderedPageBreak/>
              <w:t>konventionella produkter på en ekologisk gård. Observera att parallellproduktion tas upp i detalj i flera punkter i ekoplanen.</w:t>
            </w:r>
          </w:p>
        </w:tc>
      </w:tr>
      <w:tr w:rsidR="00FF191A" w:rsidRPr="00FF191A" w14:paraId="59A57557" w14:textId="77777777" w:rsidTr="00F3796B">
        <w:trPr>
          <w:trHeight w:val="250"/>
        </w:trPr>
        <w:tc>
          <w:tcPr>
            <w:tcW w:w="4536" w:type="dxa"/>
            <w:shd w:val="clear" w:color="auto" w:fill="auto"/>
            <w:noWrap/>
          </w:tcPr>
          <w:p w14:paraId="58FEBB08" w14:textId="5C47230B" w:rsidR="00FF191A" w:rsidRPr="00FF191A" w:rsidRDefault="00FF191A" w:rsidP="00F3796B">
            <w:pPr>
              <w:spacing w:after="0" w:line="240" w:lineRule="auto"/>
              <w:rPr>
                <w:rFonts w:ascii="Arial" w:eastAsia="Times New Roman" w:hAnsi="Arial" w:cs="Arial"/>
                <w:sz w:val="18"/>
                <w:szCs w:val="18"/>
              </w:rPr>
            </w:pPr>
            <w:r>
              <w:rPr>
                <w:rFonts w:ascii="Arial" w:hAnsi="Arial"/>
                <w:b/>
                <w:bCs/>
                <w:sz w:val="18"/>
                <w:szCs w:val="18"/>
                <w:u w:val="single"/>
              </w:rPr>
              <w:lastRenderedPageBreak/>
              <w:t>Maskiner, byggnader, hanterings- och lagerlokaler samt anordningar som använts inom växtproduktion och hantering av växtbaserade produkter</w:t>
            </w:r>
          </w:p>
        </w:tc>
        <w:tc>
          <w:tcPr>
            <w:tcW w:w="1129" w:type="dxa"/>
            <w:shd w:val="clear" w:color="auto" w:fill="auto"/>
            <w:noWrap/>
          </w:tcPr>
          <w:p w14:paraId="3F59FE25" w14:textId="77777777" w:rsidR="00FF191A" w:rsidRPr="00FF191A" w:rsidRDefault="00FF191A" w:rsidP="00F3796B">
            <w:pPr>
              <w:spacing w:after="0" w:line="240" w:lineRule="auto"/>
              <w:rPr>
                <w:rFonts w:ascii="Arial" w:eastAsia="Times New Roman" w:hAnsi="Arial" w:cs="Arial"/>
                <w:sz w:val="18"/>
                <w:szCs w:val="18"/>
                <w:lang w:eastAsia="fi-FI"/>
              </w:rPr>
            </w:pPr>
          </w:p>
        </w:tc>
        <w:tc>
          <w:tcPr>
            <w:tcW w:w="4258" w:type="dxa"/>
            <w:shd w:val="clear" w:color="auto" w:fill="auto"/>
            <w:noWrap/>
          </w:tcPr>
          <w:p w14:paraId="7A779BEB" w14:textId="29636325" w:rsidR="00FF191A" w:rsidRPr="00FF191A" w:rsidRDefault="00FF191A" w:rsidP="00F3796B">
            <w:pPr>
              <w:spacing w:after="0" w:line="240" w:lineRule="auto"/>
              <w:rPr>
                <w:rFonts w:ascii="Arial" w:eastAsia="Times New Roman" w:hAnsi="Arial" w:cs="Arial"/>
                <w:sz w:val="18"/>
                <w:szCs w:val="18"/>
              </w:rPr>
            </w:pPr>
            <w:r>
              <w:rPr>
                <w:rFonts w:ascii="Arial" w:hAnsi="Arial"/>
                <w:sz w:val="18"/>
                <w:szCs w:val="18"/>
              </w:rPr>
              <w:t>Syftet med svaren är att förstå hur gården tar hänsyn till särskilda krav och eventuella risker som kan uppstå i samband med exempelvis gemensam användning av utrustning och lagerlokaler</w:t>
            </w:r>
          </w:p>
        </w:tc>
      </w:tr>
      <w:tr w:rsidR="00931289" w:rsidRPr="00FF191A" w14:paraId="6849D250" w14:textId="77777777" w:rsidTr="00F3796B">
        <w:trPr>
          <w:trHeight w:val="250"/>
        </w:trPr>
        <w:tc>
          <w:tcPr>
            <w:tcW w:w="4536" w:type="dxa"/>
            <w:shd w:val="clear" w:color="auto" w:fill="auto"/>
            <w:noWrap/>
            <w:hideMark/>
          </w:tcPr>
          <w:p w14:paraId="46D60A20"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Gårdens maskiner används endast i samband med ekologisk odling</w:t>
            </w:r>
          </w:p>
        </w:tc>
        <w:tc>
          <w:tcPr>
            <w:tcW w:w="1129" w:type="dxa"/>
            <w:shd w:val="clear" w:color="auto" w:fill="auto"/>
            <w:noWrap/>
            <w:hideMark/>
          </w:tcPr>
          <w:p w14:paraId="1C4F39C1"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Ja/Nej</w:t>
            </w:r>
          </w:p>
        </w:tc>
        <w:tc>
          <w:tcPr>
            <w:tcW w:w="4258" w:type="dxa"/>
            <w:shd w:val="clear" w:color="auto" w:fill="auto"/>
            <w:noWrap/>
            <w:hideMark/>
          </w:tcPr>
          <w:p w14:paraId="26676992"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529F569A" w14:textId="77777777" w:rsidTr="00F3796B">
        <w:trPr>
          <w:trHeight w:val="250"/>
        </w:trPr>
        <w:tc>
          <w:tcPr>
            <w:tcW w:w="4536" w:type="dxa"/>
            <w:shd w:val="clear" w:color="auto" w:fill="auto"/>
            <w:noWrap/>
            <w:hideMark/>
          </w:tcPr>
          <w:p w14:paraId="731643D1"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På gården används maskiner i gemensamt bruk, konventionella entreprenörer anlitas eller gårdens maskiner används för entreprenader på konventionella gårdar.</w:t>
            </w:r>
          </w:p>
        </w:tc>
        <w:tc>
          <w:tcPr>
            <w:tcW w:w="1129" w:type="dxa"/>
            <w:shd w:val="clear" w:color="auto" w:fill="auto"/>
            <w:noWrap/>
            <w:hideMark/>
          </w:tcPr>
          <w:p w14:paraId="38349353"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Ja/Nej</w:t>
            </w:r>
          </w:p>
        </w:tc>
        <w:tc>
          <w:tcPr>
            <w:tcW w:w="4258" w:type="dxa"/>
            <w:shd w:val="clear" w:color="auto" w:fill="auto"/>
            <w:noWrap/>
            <w:hideMark/>
          </w:tcPr>
          <w:p w14:paraId="5404AE4B"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Beskriv hur maskiner och utrustning rengörs i punkten Rengöring och desinfektion.</w:t>
            </w:r>
          </w:p>
        </w:tc>
      </w:tr>
      <w:tr w:rsidR="00931289" w:rsidRPr="00FF191A" w14:paraId="33F0EF99" w14:textId="77777777" w:rsidTr="00F3796B">
        <w:trPr>
          <w:trHeight w:val="250"/>
        </w:trPr>
        <w:tc>
          <w:tcPr>
            <w:tcW w:w="4536" w:type="dxa"/>
            <w:shd w:val="clear" w:color="auto" w:fill="auto"/>
            <w:noWrap/>
            <w:hideMark/>
          </w:tcPr>
          <w:p w14:paraId="45CA263D"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Gårdens lager används också för lagring av konventionella produkter</w:t>
            </w:r>
          </w:p>
        </w:tc>
        <w:tc>
          <w:tcPr>
            <w:tcW w:w="1129" w:type="dxa"/>
            <w:shd w:val="clear" w:color="auto" w:fill="auto"/>
            <w:noWrap/>
            <w:hideMark/>
          </w:tcPr>
          <w:p w14:paraId="7729D942"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Ja/Nej</w:t>
            </w:r>
          </w:p>
        </w:tc>
        <w:tc>
          <w:tcPr>
            <w:tcW w:w="4258" w:type="dxa"/>
            <w:shd w:val="clear" w:color="auto" w:fill="auto"/>
            <w:noWrap/>
            <w:hideMark/>
          </w:tcPr>
          <w:p w14:paraId="1B80B6C9"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Beskriv hur lokalerna rengörs i punkten Rengöring och desinfektion.</w:t>
            </w:r>
          </w:p>
        </w:tc>
      </w:tr>
      <w:tr w:rsidR="00931289" w:rsidRPr="00FF191A" w14:paraId="60A1A6F4" w14:textId="77777777" w:rsidTr="00F3796B">
        <w:trPr>
          <w:trHeight w:val="260"/>
        </w:trPr>
        <w:tc>
          <w:tcPr>
            <w:tcW w:w="4536" w:type="dxa"/>
            <w:shd w:val="clear" w:color="auto" w:fill="auto"/>
            <w:noWrap/>
            <w:hideMark/>
          </w:tcPr>
          <w:p w14:paraId="3D248B5C" w14:textId="77777777" w:rsidR="00931289" w:rsidRPr="00FF191A" w:rsidRDefault="00931289" w:rsidP="00F3796B">
            <w:pPr>
              <w:spacing w:after="0" w:line="240" w:lineRule="auto"/>
              <w:rPr>
                <w:rFonts w:ascii="Arial" w:eastAsia="Times New Roman" w:hAnsi="Arial" w:cs="Arial"/>
                <w:b/>
                <w:bCs/>
                <w:sz w:val="18"/>
                <w:szCs w:val="18"/>
                <w:u w:val="single"/>
              </w:rPr>
            </w:pPr>
            <w:r>
              <w:rPr>
                <w:rFonts w:ascii="Arial" w:hAnsi="Arial"/>
                <w:b/>
                <w:bCs/>
                <w:sz w:val="18"/>
                <w:szCs w:val="18"/>
                <w:u w:val="single"/>
              </w:rPr>
              <w:t>Huvudsakligt sätt att använda eller marknadsföra ekologiska produkter</w:t>
            </w:r>
          </w:p>
        </w:tc>
        <w:tc>
          <w:tcPr>
            <w:tcW w:w="1129" w:type="dxa"/>
            <w:shd w:val="clear" w:color="auto" w:fill="auto"/>
            <w:noWrap/>
            <w:hideMark/>
          </w:tcPr>
          <w:p w14:paraId="3E032CE7"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1ADE63A6"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Använd exempelvis indelningen: ekologiska produkter till försäljning utanför gården, produkter för egna ekologiska djur, produkter för egna konventionella djur, konventionella produkter till försäljning utanför gården</w:t>
            </w:r>
          </w:p>
        </w:tc>
      </w:tr>
      <w:tr w:rsidR="00931289" w:rsidRPr="00FF191A" w14:paraId="3C4966B9" w14:textId="77777777" w:rsidTr="00F3796B">
        <w:trPr>
          <w:trHeight w:val="250"/>
        </w:trPr>
        <w:tc>
          <w:tcPr>
            <w:tcW w:w="4536" w:type="dxa"/>
            <w:shd w:val="clear" w:color="auto" w:fill="auto"/>
            <w:noWrap/>
            <w:hideMark/>
          </w:tcPr>
          <w:p w14:paraId="348EBBB4"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xml:space="preserve">Mer information </w:t>
            </w:r>
          </w:p>
        </w:tc>
        <w:tc>
          <w:tcPr>
            <w:tcW w:w="1129" w:type="dxa"/>
            <w:shd w:val="clear" w:color="auto" w:fill="auto"/>
            <w:noWrap/>
            <w:hideMark/>
          </w:tcPr>
          <w:p w14:paraId="62C3B2CB"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08AEFDC0"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Ge eventuell närmare information om hur du använder och marknadsför dina produkter</w:t>
            </w:r>
          </w:p>
        </w:tc>
      </w:tr>
      <w:tr w:rsidR="00931289" w:rsidRPr="00FF191A" w14:paraId="40B55030" w14:textId="77777777" w:rsidTr="00F3796B">
        <w:trPr>
          <w:trHeight w:val="260"/>
        </w:trPr>
        <w:tc>
          <w:tcPr>
            <w:tcW w:w="4536" w:type="dxa"/>
            <w:shd w:val="clear" w:color="auto" w:fill="auto"/>
            <w:noWrap/>
            <w:hideMark/>
          </w:tcPr>
          <w:p w14:paraId="66F694FB" w14:textId="77777777" w:rsidR="00931289" w:rsidRPr="00FF191A" w:rsidRDefault="00931289" w:rsidP="00F3796B">
            <w:pPr>
              <w:spacing w:after="0" w:line="240" w:lineRule="auto"/>
              <w:rPr>
                <w:rFonts w:ascii="Arial" w:eastAsia="Times New Roman" w:hAnsi="Arial" w:cs="Arial"/>
                <w:b/>
                <w:bCs/>
                <w:sz w:val="18"/>
                <w:szCs w:val="18"/>
              </w:rPr>
            </w:pPr>
            <w:r>
              <w:rPr>
                <w:rFonts w:ascii="Arial" w:hAnsi="Arial"/>
                <w:b/>
                <w:bCs/>
                <w:sz w:val="18"/>
                <w:szCs w:val="18"/>
              </w:rPr>
              <w:t>Bilagor till del 1 i ekoplanen Grundläggande uppgifter</w:t>
            </w:r>
          </w:p>
        </w:tc>
        <w:tc>
          <w:tcPr>
            <w:tcW w:w="1129" w:type="dxa"/>
            <w:shd w:val="clear" w:color="auto" w:fill="auto"/>
            <w:noWrap/>
            <w:hideMark/>
          </w:tcPr>
          <w:p w14:paraId="1CBE4FDB" w14:textId="77777777" w:rsidR="00931289" w:rsidRPr="00FF191A" w:rsidRDefault="00931289" w:rsidP="00F3796B">
            <w:pPr>
              <w:spacing w:after="0" w:line="240" w:lineRule="auto"/>
              <w:rPr>
                <w:rFonts w:ascii="Arial" w:eastAsia="Times New Roman" w:hAnsi="Arial" w:cs="Arial"/>
                <w:b/>
                <w:bCs/>
                <w:sz w:val="18"/>
                <w:szCs w:val="18"/>
                <w:lang w:eastAsia="fi-FI"/>
              </w:rPr>
            </w:pPr>
          </w:p>
        </w:tc>
        <w:tc>
          <w:tcPr>
            <w:tcW w:w="4258" w:type="dxa"/>
            <w:shd w:val="clear" w:color="auto" w:fill="auto"/>
            <w:noWrap/>
            <w:hideMark/>
          </w:tcPr>
          <w:p w14:paraId="4C0A42E6"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xml:space="preserve">Räkna upp bilagorna och ange dem med löpande nummer, </w:t>
            </w:r>
            <w:proofErr w:type="gramStart"/>
            <w:r>
              <w:rPr>
                <w:rFonts w:ascii="Arial" w:hAnsi="Arial"/>
                <w:sz w:val="18"/>
                <w:szCs w:val="18"/>
              </w:rPr>
              <w:t>t.ex.</w:t>
            </w:r>
            <w:proofErr w:type="gramEnd"/>
            <w:r>
              <w:rPr>
                <w:rFonts w:ascii="Arial" w:hAnsi="Arial"/>
                <w:sz w:val="18"/>
                <w:szCs w:val="18"/>
              </w:rPr>
              <w:t xml:space="preserve"> Del 1, bilaga 1. </w:t>
            </w:r>
          </w:p>
        </w:tc>
      </w:tr>
      <w:tr w:rsidR="00931289" w:rsidRPr="00FF191A" w14:paraId="250256C6" w14:textId="77777777" w:rsidTr="00F3796B">
        <w:trPr>
          <w:trHeight w:val="260"/>
        </w:trPr>
        <w:tc>
          <w:tcPr>
            <w:tcW w:w="4536" w:type="dxa"/>
            <w:shd w:val="clear" w:color="auto" w:fill="auto"/>
            <w:noWrap/>
            <w:hideMark/>
          </w:tcPr>
          <w:p w14:paraId="06D22B17" w14:textId="77777777" w:rsidR="00931289" w:rsidRPr="00FF191A" w:rsidRDefault="00931289" w:rsidP="00F3796B">
            <w:pPr>
              <w:spacing w:after="0" w:line="240" w:lineRule="auto"/>
              <w:rPr>
                <w:rFonts w:ascii="Arial" w:eastAsia="Times New Roman" w:hAnsi="Arial" w:cs="Arial"/>
                <w:sz w:val="18"/>
                <w:szCs w:val="18"/>
                <w:lang w:eastAsia="fi-FI"/>
              </w:rPr>
            </w:pPr>
          </w:p>
        </w:tc>
        <w:tc>
          <w:tcPr>
            <w:tcW w:w="1129" w:type="dxa"/>
            <w:shd w:val="clear" w:color="auto" w:fill="auto"/>
            <w:noWrap/>
            <w:hideMark/>
          </w:tcPr>
          <w:p w14:paraId="47CBC92D"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c>
          <w:tcPr>
            <w:tcW w:w="4258" w:type="dxa"/>
            <w:shd w:val="clear" w:color="auto" w:fill="auto"/>
            <w:noWrap/>
            <w:hideMark/>
          </w:tcPr>
          <w:p w14:paraId="6FF1A98C"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234F2A36" w14:textId="77777777" w:rsidTr="00F3796B">
        <w:trPr>
          <w:trHeight w:val="260"/>
        </w:trPr>
        <w:tc>
          <w:tcPr>
            <w:tcW w:w="4536" w:type="dxa"/>
            <w:shd w:val="clear" w:color="auto" w:fill="auto"/>
            <w:noWrap/>
            <w:hideMark/>
          </w:tcPr>
          <w:p w14:paraId="65C7A798" w14:textId="77777777" w:rsidR="00931289" w:rsidRPr="00FF191A" w:rsidRDefault="00931289" w:rsidP="00F3796B">
            <w:pPr>
              <w:spacing w:after="0" w:line="240" w:lineRule="auto"/>
              <w:rPr>
                <w:rFonts w:ascii="Arial" w:eastAsia="Times New Roman" w:hAnsi="Arial" w:cs="Arial"/>
                <w:b/>
                <w:bCs/>
                <w:sz w:val="18"/>
                <w:szCs w:val="18"/>
              </w:rPr>
            </w:pPr>
            <w:r>
              <w:rPr>
                <w:rFonts w:ascii="Arial" w:hAnsi="Arial"/>
                <w:b/>
                <w:bCs/>
                <w:sz w:val="18"/>
                <w:szCs w:val="18"/>
              </w:rPr>
              <w:t>DEL 2. VÄXTPRODUKTION</w:t>
            </w:r>
          </w:p>
        </w:tc>
        <w:tc>
          <w:tcPr>
            <w:tcW w:w="1129" w:type="dxa"/>
            <w:shd w:val="clear" w:color="auto" w:fill="auto"/>
            <w:noWrap/>
            <w:hideMark/>
          </w:tcPr>
          <w:p w14:paraId="37755EDE" w14:textId="77777777" w:rsidR="00931289" w:rsidRPr="00FF191A" w:rsidRDefault="00931289" w:rsidP="00F3796B">
            <w:pPr>
              <w:spacing w:after="0" w:line="240" w:lineRule="auto"/>
              <w:rPr>
                <w:rFonts w:ascii="Arial" w:eastAsia="Times New Roman" w:hAnsi="Arial" w:cs="Arial"/>
                <w:b/>
                <w:bCs/>
                <w:sz w:val="18"/>
                <w:szCs w:val="18"/>
                <w:lang w:eastAsia="fi-FI"/>
              </w:rPr>
            </w:pPr>
          </w:p>
        </w:tc>
        <w:tc>
          <w:tcPr>
            <w:tcW w:w="4258" w:type="dxa"/>
            <w:shd w:val="clear" w:color="auto" w:fill="auto"/>
            <w:noWrap/>
            <w:hideMark/>
          </w:tcPr>
          <w:p w14:paraId="2CC52CA9" w14:textId="48262C43"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Planmodellen är avsedd för växtproduktion utom växthusproduktion och svampkultur.</w:t>
            </w:r>
          </w:p>
        </w:tc>
      </w:tr>
      <w:tr w:rsidR="00931289" w:rsidRPr="00FF191A" w14:paraId="09370C7C" w14:textId="77777777" w:rsidTr="00F3796B">
        <w:trPr>
          <w:trHeight w:val="260"/>
        </w:trPr>
        <w:tc>
          <w:tcPr>
            <w:tcW w:w="4536" w:type="dxa"/>
            <w:shd w:val="clear" w:color="auto" w:fill="auto"/>
            <w:noWrap/>
            <w:hideMark/>
          </w:tcPr>
          <w:p w14:paraId="2F1312CA" w14:textId="77777777" w:rsidR="00931289" w:rsidRPr="00FF191A" w:rsidRDefault="00237748" w:rsidP="00F3796B">
            <w:pPr>
              <w:spacing w:after="0" w:line="240" w:lineRule="auto"/>
              <w:rPr>
                <w:rFonts w:ascii="Arial" w:eastAsia="Times New Roman" w:hAnsi="Arial" w:cs="Arial"/>
                <w:b/>
                <w:bCs/>
                <w:sz w:val="18"/>
                <w:szCs w:val="18"/>
                <w:u w:val="single"/>
              </w:rPr>
            </w:pPr>
            <w:hyperlink r:id="rId14" w:anchor="id-2-viljelykierto-ja-maan-viljavuus" w:history="1">
              <w:r w:rsidR="00EA138D">
                <w:rPr>
                  <w:rFonts w:ascii="Arial" w:hAnsi="Arial"/>
                  <w:b/>
                  <w:bCs/>
                  <w:sz w:val="18"/>
                  <w:szCs w:val="18"/>
                  <w:u w:val="single"/>
                </w:rPr>
                <w:t>VÄXTFÖLJD OCH SKÖTSEL AV MARKENS BÖRDIGHET</w:t>
              </w:r>
            </w:hyperlink>
          </w:p>
        </w:tc>
        <w:tc>
          <w:tcPr>
            <w:tcW w:w="1129" w:type="dxa"/>
            <w:shd w:val="clear" w:color="auto" w:fill="auto"/>
            <w:noWrap/>
            <w:hideMark/>
          </w:tcPr>
          <w:p w14:paraId="09C49991"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5643FC68"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4431FE9B" w14:textId="77777777" w:rsidTr="00F3796B">
        <w:trPr>
          <w:trHeight w:val="260"/>
        </w:trPr>
        <w:tc>
          <w:tcPr>
            <w:tcW w:w="4536" w:type="dxa"/>
            <w:shd w:val="clear" w:color="auto" w:fill="auto"/>
            <w:noWrap/>
            <w:hideMark/>
          </w:tcPr>
          <w:p w14:paraId="1FE69756" w14:textId="77777777" w:rsidR="00931289" w:rsidRPr="00FF191A" w:rsidRDefault="00931289" w:rsidP="00F3796B">
            <w:pPr>
              <w:spacing w:after="0" w:line="240" w:lineRule="auto"/>
              <w:rPr>
                <w:rFonts w:ascii="Arial" w:eastAsia="Times New Roman" w:hAnsi="Arial" w:cs="Arial"/>
                <w:b/>
                <w:bCs/>
                <w:sz w:val="18"/>
                <w:szCs w:val="18"/>
                <w:u w:val="single"/>
              </w:rPr>
            </w:pPr>
            <w:r>
              <w:rPr>
                <w:rFonts w:ascii="Arial" w:hAnsi="Arial"/>
                <w:b/>
                <w:bCs/>
                <w:sz w:val="18"/>
                <w:szCs w:val="18"/>
                <w:u w:val="single"/>
              </w:rPr>
              <w:t>Odling av jordbruksgrödor</w:t>
            </w:r>
          </w:p>
        </w:tc>
        <w:tc>
          <w:tcPr>
            <w:tcW w:w="1129" w:type="dxa"/>
            <w:shd w:val="clear" w:color="auto" w:fill="auto"/>
            <w:noWrap/>
            <w:hideMark/>
          </w:tcPr>
          <w:p w14:paraId="6C48911C"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36F3DB54"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497AFB4D" w14:textId="77777777" w:rsidTr="00F3796B">
        <w:trPr>
          <w:trHeight w:val="250"/>
        </w:trPr>
        <w:tc>
          <w:tcPr>
            <w:tcW w:w="4536" w:type="dxa"/>
            <w:shd w:val="clear" w:color="auto" w:fill="auto"/>
            <w:noWrap/>
            <w:hideMark/>
          </w:tcPr>
          <w:p w14:paraId="4D015906"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Växtföljden i stora drag</w:t>
            </w:r>
          </w:p>
        </w:tc>
        <w:tc>
          <w:tcPr>
            <w:tcW w:w="1129" w:type="dxa"/>
            <w:shd w:val="clear" w:color="auto" w:fill="auto"/>
            <w:noWrap/>
            <w:hideMark/>
          </w:tcPr>
          <w:p w14:paraId="47C1176B"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55AC2E59" w14:textId="4EE0CF02"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Växtföljdsplanen är ett exempel på den produktionsplan som krävs enligt kommissionens kompletterande förordning 2021/2199 (art. 3d).</w:t>
            </w:r>
          </w:p>
        </w:tc>
      </w:tr>
      <w:tr w:rsidR="00931289" w:rsidRPr="00FF191A" w14:paraId="58F32AAD" w14:textId="77777777" w:rsidTr="00F3796B">
        <w:trPr>
          <w:trHeight w:val="250"/>
        </w:trPr>
        <w:tc>
          <w:tcPr>
            <w:tcW w:w="4536" w:type="dxa"/>
            <w:shd w:val="clear" w:color="auto" w:fill="auto"/>
            <w:noWrap/>
            <w:hideMark/>
          </w:tcPr>
          <w:p w14:paraId="0E079331"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Odlade växter som upprätthåller markens bördighet och deras andel i växtföljderna</w:t>
            </w:r>
          </w:p>
        </w:tc>
        <w:tc>
          <w:tcPr>
            <w:tcW w:w="1129" w:type="dxa"/>
            <w:shd w:val="clear" w:color="auto" w:fill="auto"/>
            <w:noWrap/>
            <w:hideMark/>
          </w:tcPr>
          <w:p w14:paraId="53A66696"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31BA73A4"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I växtföljden ska finnas minst en växt som upprätthåller markens bördighet som huvudgröda och minst 50 procent av åren i växtföljden på jordbruksskiftet ska ha växter som upprätthåller markens bördighet som huvud-, mellan- eller fånggröda</w:t>
            </w:r>
          </w:p>
        </w:tc>
      </w:tr>
      <w:tr w:rsidR="00931289" w:rsidRPr="00FF191A" w14:paraId="062BC93D" w14:textId="77777777" w:rsidTr="00F3796B">
        <w:trPr>
          <w:trHeight w:val="250"/>
        </w:trPr>
        <w:tc>
          <w:tcPr>
            <w:tcW w:w="4536" w:type="dxa"/>
            <w:shd w:val="clear" w:color="auto" w:fill="auto"/>
            <w:noWrap/>
            <w:hideMark/>
          </w:tcPr>
          <w:p w14:paraId="03B90F5C"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Odlade baljväxter och deras andel i växtföljderna</w:t>
            </w:r>
          </w:p>
        </w:tc>
        <w:tc>
          <w:tcPr>
            <w:tcW w:w="1129" w:type="dxa"/>
            <w:shd w:val="clear" w:color="auto" w:fill="auto"/>
            <w:noWrap/>
            <w:hideMark/>
          </w:tcPr>
          <w:p w14:paraId="6D8EEE19"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1F511F55"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Minst 30 procent baljväxter som huvudgröda eller insåningsgröda på varje skifte</w:t>
            </w:r>
          </w:p>
        </w:tc>
      </w:tr>
      <w:tr w:rsidR="00931289" w:rsidRPr="00FF191A" w14:paraId="6F8100BC" w14:textId="77777777" w:rsidTr="00F3796B">
        <w:trPr>
          <w:trHeight w:val="250"/>
        </w:trPr>
        <w:tc>
          <w:tcPr>
            <w:tcW w:w="4536" w:type="dxa"/>
            <w:shd w:val="clear" w:color="auto" w:fill="auto"/>
            <w:noWrap/>
            <w:hideMark/>
          </w:tcPr>
          <w:p w14:paraId="58D3D5F7"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Hur har kraven på efter varandra följande grödor beaktats i växtföljderna?</w:t>
            </w:r>
          </w:p>
        </w:tc>
        <w:tc>
          <w:tcPr>
            <w:tcW w:w="1129" w:type="dxa"/>
            <w:shd w:val="clear" w:color="auto" w:fill="auto"/>
            <w:noWrap/>
            <w:hideMark/>
          </w:tcPr>
          <w:p w14:paraId="51C45665"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74334F95"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Spannmålsväxter kan odlas högst tre år i följd på varje skifte. Baljväxter, oljeväxter, potatis samt andra ettåriga specialgrödor i samma växtsläkte kan odlas högst två år i följd på varje skifte.</w:t>
            </w:r>
          </w:p>
        </w:tc>
      </w:tr>
      <w:tr w:rsidR="00931289" w:rsidRPr="00FF191A" w14:paraId="4A072FB7" w14:textId="77777777" w:rsidTr="00F3796B">
        <w:trPr>
          <w:trHeight w:val="260"/>
        </w:trPr>
        <w:tc>
          <w:tcPr>
            <w:tcW w:w="4536" w:type="dxa"/>
            <w:shd w:val="clear" w:color="auto" w:fill="auto"/>
            <w:noWrap/>
            <w:hideMark/>
          </w:tcPr>
          <w:p w14:paraId="43062502" w14:textId="77777777" w:rsidR="00931289" w:rsidRPr="00FF191A" w:rsidRDefault="00931289" w:rsidP="00F3796B">
            <w:pPr>
              <w:spacing w:after="0" w:line="240" w:lineRule="auto"/>
              <w:rPr>
                <w:rFonts w:ascii="Arial" w:eastAsia="Times New Roman" w:hAnsi="Arial" w:cs="Arial"/>
                <w:b/>
                <w:bCs/>
                <w:sz w:val="18"/>
                <w:szCs w:val="18"/>
                <w:u w:val="single"/>
              </w:rPr>
            </w:pPr>
            <w:r>
              <w:rPr>
                <w:rFonts w:ascii="Arial" w:hAnsi="Arial"/>
                <w:b/>
                <w:bCs/>
                <w:sz w:val="18"/>
                <w:szCs w:val="18"/>
                <w:u w:val="single"/>
              </w:rPr>
              <w:t>Start- och slutdatum för skiftenas omläggningsperiod</w:t>
            </w:r>
          </w:p>
        </w:tc>
        <w:tc>
          <w:tcPr>
            <w:tcW w:w="1129" w:type="dxa"/>
            <w:shd w:val="clear" w:color="auto" w:fill="auto"/>
            <w:noWrap/>
            <w:hideMark/>
          </w:tcPr>
          <w:p w14:paraId="5DC6892E"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2489802E"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2A2287E7" w14:textId="77777777" w:rsidTr="00F3796B">
        <w:trPr>
          <w:trHeight w:val="250"/>
        </w:trPr>
        <w:tc>
          <w:tcPr>
            <w:tcW w:w="4536" w:type="dxa"/>
            <w:shd w:val="clear" w:color="auto" w:fill="auto"/>
            <w:noWrap/>
            <w:hideMark/>
          </w:tcPr>
          <w:p w14:paraId="10BE5281"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xml:space="preserve">Omläggningsskedet för ett skifte under det första året börjar den 1 maj, om inte annat särskilt har antecknats i den skiftesspecifika växtföljdsplanen. För dessa skiften löper omläggningsskedet ut om två år, dvs. den 30 april. </w:t>
            </w:r>
          </w:p>
        </w:tc>
        <w:tc>
          <w:tcPr>
            <w:tcW w:w="1129" w:type="dxa"/>
            <w:shd w:val="clear" w:color="auto" w:fill="auto"/>
            <w:noWrap/>
            <w:hideMark/>
          </w:tcPr>
          <w:p w14:paraId="706FDC3A"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Ja/Nej</w:t>
            </w:r>
          </w:p>
        </w:tc>
        <w:tc>
          <w:tcPr>
            <w:tcW w:w="4258" w:type="dxa"/>
            <w:shd w:val="clear" w:color="auto" w:fill="auto"/>
            <w:noWrap/>
            <w:hideMark/>
          </w:tcPr>
          <w:p w14:paraId="0E609436"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xml:space="preserve">Behov av att anteckna start- och slutdatum för omläggningsperioden för ett skifte på något annat sätt kan orsaka </w:t>
            </w:r>
            <w:proofErr w:type="gramStart"/>
            <w:r>
              <w:rPr>
                <w:rFonts w:ascii="Arial" w:hAnsi="Arial"/>
                <w:sz w:val="18"/>
                <w:szCs w:val="18"/>
              </w:rPr>
              <w:t>t.ex.</w:t>
            </w:r>
            <w:proofErr w:type="gramEnd"/>
            <w:r>
              <w:rPr>
                <w:rFonts w:ascii="Arial" w:hAnsi="Arial"/>
                <w:sz w:val="18"/>
                <w:szCs w:val="18"/>
              </w:rPr>
              <w:t xml:space="preserve"> en tidigare tidpunkt för sådd än normalt, förkortning av omläggningsperioden, tillämpning av förfarande med år noll eller att ett nytt skifte tas i besittning senare.</w:t>
            </w:r>
          </w:p>
        </w:tc>
      </w:tr>
      <w:tr w:rsidR="00931289" w:rsidRPr="00FF191A" w14:paraId="20CD05DF" w14:textId="77777777" w:rsidTr="00F3796B">
        <w:trPr>
          <w:trHeight w:val="250"/>
        </w:trPr>
        <w:tc>
          <w:tcPr>
            <w:tcW w:w="4536" w:type="dxa"/>
            <w:shd w:val="clear" w:color="auto" w:fill="auto"/>
            <w:noWrap/>
            <w:hideMark/>
          </w:tcPr>
          <w:p w14:paraId="09C469CF"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Antecknat skiftesvis i växtföljdsplanen</w:t>
            </w:r>
          </w:p>
        </w:tc>
        <w:tc>
          <w:tcPr>
            <w:tcW w:w="1129" w:type="dxa"/>
            <w:shd w:val="clear" w:color="auto" w:fill="auto"/>
            <w:noWrap/>
            <w:hideMark/>
          </w:tcPr>
          <w:p w14:paraId="4F1BE937"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Ja/Nej</w:t>
            </w:r>
          </w:p>
        </w:tc>
        <w:tc>
          <w:tcPr>
            <w:tcW w:w="4258" w:type="dxa"/>
            <w:shd w:val="clear" w:color="auto" w:fill="auto"/>
            <w:noWrap/>
            <w:hideMark/>
          </w:tcPr>
          <w:p w14:paraId="7CCEB39A"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1E56E5DF" w14:textId="77777777" w:rsidTr="00F3796B">
        <w:trPr>
          <w:trHeight w:val="250"/>
        </w:trPr>
        <w:tc>
          <w:tcPr>
            <w:tcW w:w="4536" w:type="dxa"/>
            <w:shd w:val="clear" w:color="auto" w:fill="auto"/>
            <w:noWrap/>
            <w:hideMark/>
          </w:tcPr>
          <w:p w14:paraId="7466F747"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xml:space="preserve">Mer information </w:t>
            </w:r>
          </w:p>
        </w:tc>
        <w:tc>
          <w:tcPr>
            <w:tcW w:w="1129" w:type="dxa"/>
            <w:shd w:val="clear" w:color="auto" w:fill="auto"/>
            <w:noWrap/>
            <w:hideMark/>
          </w:tcPr>
          <w:p w14:paraId="2D2952A2"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2553E3CD"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7CF42B79" w14:textId="77777777" w:rsidTr="00F3796B">
        <w:trPr>
          <w:trHeight w:val="260"/>
        </w:trPr>
        <w:tc>
          <w:tcPr>
            <w:tcW w:w="4536" w:type="dxa"/>
            <w:shd w:val="clear" w:color="auto" w:fill="auto"/>
            <w:noWrap/>
            <w:hideMark/>
          </w:tcPr>
          <w:p w14:paraId="06BD70E9" w14:textId="77777777" w:rsidR="00931289" w:rsidRPr="00FF191A" w:rsidRDefault="00931289" w:rsidP="00F3796B">
            <w:pPr>
              <w:spacing w:after="0" w:line="240" w:lineRule="auto"/>
              <w:rPr>
                <w:rFonts w:ascii="Arial" w:eastAsia="Times New Roman" w:hAnsi="Arial" w:cs="Arial"/>
                <w:b/>
                <w:bCs/>
                <w:sz w:val="18"/>
                <w:szCs w:val="18"/>
                <w:u w:val="single"/>
              </w:rPr>
            </w:pPr>
            <w:r>
              <w:rPr>
                <w:rFonts w:ascii="Arial" w:hAnsi="Arial"/>
                <w:b/>
                <w:bCs/>
                <w:sz w:val="18"/>
                <w:szCs w:val="18"/>
                <w:u w:val="single"/>
              </w:rPr>
              <w:t>Långvariga vallar</w:t>
            </w:r>
          </w:p>
        </w:tc>
        <w:tc>
          <w:tcPr>
            <w:tcW w:w="1129" w:type="dxa"/>
            <w:shd w:val="clear" w:color="auto" w:fill="auto"/>
            <w:noWrap/>
            <w:hideMark/>
          </w:tcPr>
          <w:p w14:paraId="2CA14667"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4216BA41"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Kravet på växtföljd gäller inte vallarealer som fortlöpande är täckta med vall i enlighet med ekoplanen (</w:t>
            </w:r>
            <w:proofErr w:type="gramStart"/>
            <w:r>
              <w:rPr>
                <w:rFonts w:ascii="Arial" w:hAnsi="Arial"/>
                <w:sz w:val="18"/>
                <w:szCs w:val="18"/>
              </w:rPr>
              <w:t>t.ex.</w:t>
            </w:r>
            <w:proofErr w:type="gramEnd"/>
            <w:r>
              <w:rPr>
                <w:rFonts w:ascii="Arial" w:hAnsi="Arial"/>
                <w:sz w:val="18"/>
                <w:szCs w:val="18"/>
              </w:rPr>
              <w:t xml:space="preserve"> skyddszoner, permanenta betesvallar och andra långvariga vallar).</w:t>
            </w:r>
          </w:p>
        </w:tc>
      </w:tr>
      <w:tr w:rsidR="00931289" w:rsidRPr="00FF191A" w14:paraId="4A14F341" w14:textId="77777777" w:rsidTr="00F3796B">
        <w:trPr>
          <w:trHeight w:val="250"/>
        </w:trPr>
        <w:tc>
          <w:tcPr>
            <w:tcW w:w="4536" w:type="dxa"/>
            <w:shd w:val="clear" w:color="auto" w:fill="auto"/>
            <w:noWrap/>
            <w:hideMark/>
          </w:tcPr>
          <w:p w14:paraId="3E34B552"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xml:space="preserve">Beskriv målen för långvariga vallars produktion och skötsel samt skötselåtgärderna enligt dem </w:t>
            </w:r>
          </w:p>
        </w:tc>
        <w:tc>
          <w:tcPr>
            <w:tcW w:w="1129" w:type="dxa"/>
            <w:shd w:val="clear" w:color="auto" w:fill="auto"/>
            <w:noWrap/>
            <w:hideMark/>
          </w:tcPr>
          <w:p w14:paraId="071CE814"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7B000035"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Exempelvis mängden utsäde för kompletteringssådd, användningen av skörden, växtskyddsåtgärderna (</w:t>
            </w:r>
            <w:proofErr w:type="gramStart"/>
            <w:r>
              <w:rPr>
                <w:rFonts w:ascii="Arial" w:hAnsi="Arial"/>
                <w:sz w:val="18"/>
                <w:szCs w:val="18"/>
              </w:rPr>
              <w:t>t.ex.</w:t>
            </w:r>
            <w:proofErr w:type="gramEnd"/>
            <w:r>
              <w:rPr>
                <w:rFonts w:ascii="Arial" w:hAnsi="Arial"/>
                <w:sz w:val="18"/>
                <w:szCs w:val="18"/>
              </w:rPr>
              <w:t xml:space="preserve"> </w:t>
            </w:r>
            <w:proofErr w:type="spellStart"/>
            <w:r>
              <w:rPr>
                <w:rFonts w:ascii="Arial" w:hAnsi="Arial"/>
                <w:sz w:val="18"/>
                <w:szCs w:val="18"/>
              </w:rPr>
              <w:t>vallputsning</w:t>
            </w:r>
            <w:proofErr w:type="spellEnd"/>
            <w:r>
              <w:rPr>
                <w:rFonts w:ascii="Arial" w:hAnsi="Arial"/>
                <w:sz w:val="18"/>
                <w:szCs w:val="18"/>
              </w:rPr>
              <w:t>) och tidpunkterna för när åtgärderna ska vidtas</w:t>
            </w:r>
          </w:p>
        </w:tc>
      </w:tr>
      <w:tr w:rsidR="00931289" w:rsidRPr="00FF191A" w14:paraId="0C140348" w14:textId="77777777" w:rsidTr="00F3796B">
        <w:trPr>
          <w:trHeight w:val="260"/>
        </w:trPr>
        <w:tc>
          <w:tcPr>
            <w:tcW w:w="4536" w:type="dxa"/>
            <w:shd w:val="clear" w:color="auto" w:fill="auto"/>
            <w:noWrap/>
            <w:hideMark/>
          </w:tcPr>
          <w:p w14:paraId="20C4E426" w14:textId="77777777" w:rsidR="00931289" w:rsidRPr="00FF191A" w:rsidRDefault="00931289" w:rsidP="00F3796B">
            <w:pPr>
              <w:spacing w:after="0" w:line="240" w:lineRule="auto"/>
              <w:rPr>
                <w:rFonts w:ascii="Arial" w:eastAsia="Times New Roman" w:hAnsi="Arial" w:cs="Arial"/>
                <w:b/>
                <w:bCs/>
                <w:sz w:val="18"/>
                <w:szCs w:val="18"/>
                <w:u w:val="single"/>
              </w:rPr>
            </w:pPr>
            <w:r>
              <w:rPr>
                <w:rFonts w:ascii="Arial" w:hAnsi="Arial"/>
                <w:b/>
                <w:bCs/>
                <w:sz w:val="18"/>
                <w:szCs w:val="18"/>
                <w:u w:val="single"/>
              </w:rPr>
              <w:t>Fleråriga växter</w:t>
            </w:r>
          </w:p>
        </w:tc>
        <w:tc>
          <w:tcPr>
            <w:tcW w:w="1129" w:type="dxa"/>
            <w:shd w:val="clear" w:color="auto" w:fill="auto"/>
            <w:noWrap/>
            <w:hideMark/>
          </w:tcPr>
          <w:p w14:paraId="3C714FFC"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621649A4"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Fleråriga växter är till exempel fruktväxter med vedartad stam (</w:t>
            </w:r>
            <w:proofErr w:type="spellStart"/>
            <w:r>
              <w:rPr>
                <w:rFonts w:ascii="Arial" w:hAnsi="Arial"/>
                <w:sz w:val="18"/>
                <w:szCs w:val="18"/>
              </w:rPr>
              <w:t>äppel</w:t>
            </w:r>
            <w:proofErr w:type="spellEnd"/>
            <w:r>
              <w:rPr>
                <w:rFonts w:ascii="Arial" w:hAnsi="Arial"/>
                <w:sz w:val="18"/>
                <w:szCs w:val="18"/>
              </w:rPr>
              <w:t xml:space="preserve">), </w:t>
            </w:r>
            <w:proofErr w:type="spellStart"/>
            <w:r>
              <w:rPr>
                <w:rFonts w:ascii="Arial" w:hAnsi="Arial"/>
                <w:sz w:val="18"/>
                <w:szCs w:val="18"/>
              </w:rPr>
              <w:t>bärväxter</w:t>
            </w:r>
            <w:proofErr w:type="spellEnd"/>
            <w:r>
              <w:rPr>
                <w:rFonts w:ascii="Arial" w:hAnsi="Arial"/>
                <w:sz w:val="18"/>
                <w:szCs w:val="18"/>
              </w:rPr>
              <w:t xml:space="preserve"> med örtstam (jordgubbe) eller grönsaksväxter med örtstam (rabarber). </w:t>
            </w:r>
          </w:p>
        </w:tc>
      </w:tr>
      <w:tr w:rsidR="00931289" w:rsidRPr="00FF191A" w14:paraId="61694EE4" w14:textId="77777777" w:rsidTr="00F3796B">
        <w:trPr>
          <w:trHeight w:val="250"/>
        </w:trPr>
        <w:tc>
          <w:tcPr>
            <w:tcW w:w="4536" w:type="dxa"/>
            <w:shd w:val="clear" w:color="auto" w:fill="auto"/>
            <w:noWrap/>
            <w:hideMark/>
          </w:tcPr>
          <w:p w14:paraId="76CE8771"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xml:space="preserve">Beskriv målen för fleråriga växters produktion och skötsel samt skötselåtgärderna enligt dem </w:t>
            </w:r>
          </w:p>
        </w:tc>
        <w:tc>
          <w:tcPr>
            <w:tcW w:w="1129" w:type="dxa"/>
            <w:shd w:val="clear" w:color="auto" w:fill="auto"/>
            <w:noWrap/>
            <w:hideMark/>
          </w:tcPr>
          <w:p w14:paraId="6C2EF348"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60380D76"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xml:space="preserve">Vid odling av fleråriga växter måste jordens bördighet och biologiska aktivitet bibehållas och ökas genom att odla gröngödslingsväxter, </w:t>
            </w:r>
            <w:r>
              <w:rPr>
                <w:rFonts w:ascii="Arial" w:hAnsi="Arial"/>
                <w:sz w:val="18"/>
                <w:szCs w:val="18"/>
              </w:rPr>
              <w:lastRenderedPageBreak/>
              <w:t>baljväxter och andra växter som bidrar till mångfalden, såsom vallväxter mellan raderna. Att fortlöpande hålla markytan bar, dvs. utan växttäcke, är inte tillåtet.</w:t>
            </w:r>
          </w:p>
        </w:tc>
      </w:tr>
      <w:tr w:rsidR="00931289" w:rsidRPr="00FF191A" w14:paraId="1866D76A" w14:textId="77777777" w:rsidTr="00F3796B">
        <w:trPr>
          <w:trHeight w:val="260"/>
        </w:trPr>
        <w:tc>
          <w:tcPr>
            <w:tcW w:w="4536" w:type="dxa"/>
            <w:shd w:val="clear" w:color="auto" w:fill="auto"/>
            <w:noWrap/>
            <w:hideMark/>
          </w:tcPr>
          <w:p w14:paraId="200477AB" w14:textId="77777777" w:rsidR="00931289" w:rsidRPr="00FF191A" w:rsidRDefault="00931289" w:rsidP="00F3796B">
            <w:pPr>
              <w:spacing w:after="0" w:line="240" w:lineRule="auto"/>
              <w:rPr>
                <w:rFonts w:ascii="Arial" w:eastAsia="Times New Roman" w:hAnsi="Arial" w:cs="Arial"/>
                <w:b/>
                <w:bCs/>
                <w:sz w:val="18"/>
                <w:szCs w:val="18"/>
                <w:u w:val="single"/>
              </w:rPr>
            </w:pPr>
            <w:r>
              <w:rPr>
                <w:rFonts w:ascii="Arial" w:hAnsi="Arial"/>
                <w:b/>
                <w:bCs/>
                <w:sz w:val="18"/>
                <w:szCs w:val="18"/>
                <w:u w:val="single"/>
              </w:rPr>
              <w:lastRenderedPageBreak/>
              <w:t>Dokumentation av växtföljdsplanen</w:t>
            </w:r>
          </w:p>
        </w:tc>
        <w:tc>
          <w:tcPr>
            <w:tcW w:w="1129" w:type="dxa"/>
            <w:shd w:val="clear" w:color="auto" w:fill="auto"/>
            <w:noWrap/>
            <w:hideMark/>
          </w:tcPr>
          <w:p w14:paraId="666F91BE"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61370FD2"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Bifoga en separat skiftesvis växtföljdsplan som bilaga till ekoplanen.</w:t>
            </w:r>
          </w:p>
        </w:tc>
      </w:tr>
      <w:tr w:rsidR="00931289" w:rsidRPr="00FF191A" w14:paraId="0378CBAE" w14:textId="77777777" w:rsidTr="00F3796B">
        <w:trPr>
          <w:trHeight w:val="260"/>
        </w:trPr>
        <w:tc>
          <w:tcPr>
            <w:tcW w:w="4536" w:type="dxa"/>
            <w:shd w:val="clear" w:color="auto" w:fill="auto"/>
            <w:noWrap/>
            <w:hideMark/>
          </w:tcPr>
          <w:p w14:paraId="3C62B51B" w14:textId="77777777" w:rsidR="00931289" w:rsidRPr="00FF191A" w:rsidRDefault="00237748" w:rsidP="00F3796B">
            <w:pPr>
              <w:spacing w:after="0" w:line="240" w:lineRule="auto"/>
              <w:rPr>
                <w:rFonts w:ascii="Arial" w:eastAsia="Times New Roman" w:hAnsi="Arial" w:cs="Arial"/>
                <w:b/>
                <w:bCs/>
                <w:sz w:val="18"/>
                <w:szCs w:val="18"/>
                <w:u w:val="single"/>
              </w:rPr>
            </w:pPr>
            <w:hyperlink r:id="rId15" w:anchor="id-3-lannoitus" w:history="1">
              <w:r w:rsidR="00EA138D">
                <w:rPr>
                  <w:rFonts w:ascii="Arial" w:hAnsi="Arial"/>
                  <w:b/>
                  <w:bCs/>
                  <w:sz w:val="18"/>
                  <w:szCs w:val="18"/>
                  <w:u w:val="single"/>
                </w:rPr>
                <w:t>GÖDSLING</w:t>
              </w:r>
            </w:hyperlink>
          </w:p>
        </w:tc>
        <w:tc>
          <w:tcPr>
            <w:tcW w:w="1129" w:type="dxa"/>
            <w:shd w:val="clear" w:color="auto" w:fill="auto"/>
            <w:noWrap/>
            <w:hideMark/>
          </w:tcPr>
          <w:p w14:paraId="31CA9E1B"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45204EB8"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xml:space="preserve">Beskriv åkrarnas bördighet, näringsstatus, situationen i fråga om grundförbättringar (dikning och kalkning). Beskriv målen och de planerade åtgärderna för gödslingen och grundförbättringarna. </w:t>
            </w:r>
          </w:p>
        </w:tc>
      </w:tr>
      <w:tr w:rsidR="00931289" w:rsidRPr="00FF191A" w14:paraId="3D049CD9" w14:textId="77777777" w:rsidTr="00F3796B">
        <w:trPr>
          <w:trHeight w:val="250"/>
        </w:trPr>
        <w:tc>
          <w:tcPr>
            <w:tcW w:w="4536" w:type="dxa"/>
            <w:shd w:val="clear" w:color="auto" w:fill="auto"/>
            <w:noWrap/>
            <w:hideMark/>
          </w:tcPr>
          <w:p w14:paraId="4C2A75BA"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Näringskällor från den egna gården</w:t>
            </w:r>
          </w:p>
        </w:tc>
        <w:tc>
          <w:tcPr>
            <w:tcW w:w="1129" w:type="dxa"/>
            <w:shd w:val="clear" w:color="auto" w:fill="auto"/>
            <w:noWrap/>
            <w:hideMark/>
          </w:tcPr>
          <w:p w14:paraId="13F33E29"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75A45959"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Till exempel stallgödsel från den egna gården (även från konventionella djur) och gröngödsling. Beakta växtföljden.</w:t>
            </w:r>
          </w:p>
        </w:tc>
      </w:tr>
      <w:tr w:rsidR="00931289" w:rsidRPr="00FF191A" w14:paraId="4FF5A43E" w14:textId="77777777" w:rsidTr="00F3796B">
        <w:trPr>
          <w:trHeight w:val="250"/>
        </w:trPr>
        <w:tc>
          <w:tcPr>
            <w:tcW w:w="4536" w:type="dxa"/>
            <w:shd w:val="clear" w:color="auto" w:fill="auto"/>
            <w:noWrap/>
            <w:hideMark/>
          </w:tcPr>
          <w:p w14:paraId="750211DC"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Användning och anskaffning av kompletterande gödsel- och jordförbättringsmedel</w:t>
            </w:r>
          </w:p>
        </w:tc>
        <w:tc>
          <w:tcPr>
            <w:tcW w:w="1129" w:type="dxa"/>
            <w:shd w:val="clear" w:color="auto" w:fill="auto"/>
            <w:noWrap/>
            <w:hideMark/>
          </w:tcPr>
          <w:p w14:paraId="6B742DBD"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630B9F93"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xml:space="preserve">Beskriv näringskällorna och anskaffningsplatserna för samt grunderna för användningen av kompletterande gödselmedel. Använd vid behov bilagor och hänvisningar till gödslingsplaner. Kompletteringsgödsling avser gödsel- eller jordförbättringsmedel som kommer till den ekologiska produktionsenheten utifrån, </w:t>
            </w:r>
            <w:proofErr w:type="gramStart"/>
            <w:r>
              <w:rPr>
                <w:rFonts w:ascii="Arial" w:hAnsi="Arial"/>
                <w:sz w:val="18"/>
                <w:szCs w:val="18"/>
              </w:rPr>
              <w:t>t.ex.</w:t>
            </w:r>
            <w:proofErr w:type="gramEnd"/>
            <w:r>
              <w:rPr>
                <w:rFonts w:ascii="Arial" w:hAnsi="Arial"/>
                <w:sz w:val="18"/>
                <w:szCs w:val="18"/>
              </w:rPr>
              <w:t xml:space="preserve"> gödsel från djur i konventionell produktion. Beakta kalkning, stenmjöl och mikronäringsgödselmedel. Användningen av kompletterande gödselmedel förutsätter att en tillräckligt hög näringshalt inte kan uppnås med hjälp av stallgödsel från ekologiska djur eller genom mångsidig växtföljd och gröngödsling som innehåller baljväxter. Påvisande av behovet kan </w:t>
            </w:r>
            <w:proofErr w:type="gramStart"/>
            <w:r>
              <w:rPr>
                <w:rFonts w:ascii="Arial" w:hAnsi="Arial"/>
                <w:sz w:val="18"/>
                <w:szCs w:val="18"/>
              </w:rPr>
              <w:t>t.ex.</w:t>
            </w:r>
            <w:proofErr w:type="gramEnd"/>
            <w:r>
              <w:rPr>
                <w:rFonts w:ascii="Arial" w:hAnsi="Arial"/>
                <w:sz w:val="18"/>
                <w:szCs w:val="18"/>
              </w:rPr>
              <w:t xml:space="preserve"> baseras på en beräkning av näringsbalansen eller behovet av gödsling (för kväve, fosfor och kalium), en markkarteringsanalys eller konstaterade symptom på näringsämnesbrister (för mikronäringsgödselmedel) eller på andra kriterier. Beakta även andra organiska gödselmedel (andra än konventionell stallgödsel), såsom torv, mylla, odlingssubstrat osv. </w:t>
            </w:r>
          </w:p>
        </w:tc>
      </w:tr>
      <w:tr w:rsidR="00931289" w:rsidRPr="00FF191A" w14:paraId="33B45751" w14:textId="77777777" w:rsidTr="00F3796B">
        <w:trPr>
          <w:trHeight w:val="250"/>
        </w:trPr>
        <w:tc>
          <w:tcPr>
            <w:tcW w:w="4536" w:type="dxa"/>
            <w:shd w:val="clear" w:color="auto" w:fill="auto"/>
            <w:noWrap/>
            <w:hideMark/>
          </w:tcPr>
          <w:p w14:paraId="1DAAB033"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Mängden lösligt kväve i kompletteringsgödslingen överstiger inte 30 kg/ha/år</w:t>
            </w:r>
          </w:p>
        </w:tc>
        <w:tc>
          <w:tcPr>
            <w:tcW w:w="1129" w:type="dxa"/>
            <w:shd w:val="clear" w:color="auto" w:fill="auto"/>
            <w:noWrap/>
            <w:hideMark/>
          </w:tcPr>
          <w:p w14:paraId="3836478E"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Ja/Nej</w:t>
            </w:r>
          </w:p>
        </w:tc>
        <w:tc>
          <w:tcPr>
            <w:tcW w:w="4258" w:type="dxa"/>
            <w:shd w:val="clear" w:color="auto" w:fill="auto"/>
            <w:noWrap/>
            <w:hideMark/>
          </w:tcPr>
          <w:p w14:paraId="1563E0D0"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Om mängden lösligt kväve i kompletteringsgödslingen inte överstiger 30 kg/ha, behöver användningsbehovet inte motiveras i gödslingsplanen.</w:t>
            </w:r>
          </w:p>
        </w:tc>
      </w:tr>
      <w:tr w:rsidR="00931289" w:rsidRPr="00FF191A" w14:paraId="15A95F6B" w14:textId="77777777" w:rsidTr="00F3796B">
        <w:trPr>
          <w:trHeight w:val="260"/>
        </w:trPr>
        <w:tc>
          <w:tcPr>
            <w:tcW w:w="4536" w:type="dxa"/>
            <w:shd w:val="clear" w:color="auto" w:fill="auto"/>
            <w:noWrap/>
            <w:hideMark/>
          </w:tcPr>
          <w:p w14:paraId="28868A68" w14:textId="77777777" w:rsidR="00931289" w:rsidRPr="00FF191A" w:rsidRDefault="00931289" w:rsidP="00F3796B">
            <w:pPr>
              <w:spacing w:after="0" w:line="240" w:lineRule="auto"/>
              <w:rPr>
                <w:rFonts w:ascii="Arial" w:eastAsia="Times New Roman" w:hAnsi="Arial" w:cs="Arial"/>
                <w:b/>
                <w:bCs/>
                <w:sz w:val="18"/>
                <w:szCs w:val="18"/>
                <w:u w:val="single"/>
              </w:rPr>
            </w:pPr>
            <w:r>
              <w:rPr>
                <w:rFonts w:ascii="Arial" w:hAnsi="Arial"/>
                <w:b/>
                <w:bCs/>
                <w:sz w:val="18"/>
                <w:szCs w:val="18"/>
                <w:u w:val="single"/>
              </w:rPr>
              <w:t>Bearbetning och användning av stallgödsel</w:t>
            </w:r>
          </w:p>
        </w:tc>
        <w:tc>
          <w:tcPr>
            <w:tcW w:w="1129" w:type="dxa"/>
            <w:shd w:val="clear" w:color="auto" w:fill="auto"/>
            <w:noWrap/>
            <w:hideMark/>
          </w:tcPr>
          <w:p w14:paraId="4C78724D"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43C5C87E"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7DA3B035" w14:textId="77777777" w:rsidTr="00F3796B">
        <w:trPr>
          <w:trHeight w:val="250"/>
        </w:trPr>
        <w:tc>
          <w:tcPr>
            <w:tcW w:w="4536" w:type="dxa"/>
            <w:shd w:val="clear" w:color="auto" w:fill="auto"/>
            <w:noWrap/>
            <w:hideMark/>
          </w:tcPr>
          <w:p w14:paraId="1DBE56F4"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Bearbetning och användning av fast gödsel</w:t>
            </w:r>
          </w:p>
        </w:tc>
        <w:tc>
          <w:tcPr>
            <w:tcW w:w="1129" w:type="dxa"/>
            <w:shd w:val="clear" w:color="auto" w:fill="auto"/>
            <w:noWrap/>
            <w:hideMark/>
          </w:tcPr>
          <w:p w14:paraId="2A1A8245"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56044A50"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kompostering, rötning osv.</w:t>
            </w:r>
          </w:p>
        </w:tc>
      </w:tr>
      <w:tr w:rsidR="00931289" w:rsidRPr="00FF191A" w14:paraId="266E7144" w14:textId="77777777" w:rsidTr="00F3796B">
        <w:trPr>
          <w:trHeight w:val="250"/>
        </w:trPr>
        <w:tc>
          <w:tcPr>
            <w:tcW w:w="4536" w:type="dxa"/>
            <w:shd w:val="clear" w:color="auto" w:fill="auto"/>
            <w:noWrap/>
            <w:hideMark/>
          </w:tcPr>
          <w:p w14:paraId="0BABD698"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Bearbetning av flytgödsel och urin</w:t>
            </w:r>
          </w:p>
        </w:tc>
        <w:tc>
          <w:tcPr>
            <w:tcW w:w="1129" w:type="dxa"/>
            <w:shd w:val="clear" w:color="auto" w:fill="auto"/>
            <w:noWrap/>
            <w:hideMark/>
          </w:tcPr>
          <w:p w14:paraId="5A544A14"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6EAAB854" w14:textId="2172640F"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luftning, rötning, utspädning osv.</w:t>
            </w:r>
          </w:p>
        </w:tc>
      </w:tr>
      <w:tr w:rsidR="00931289" w:rsidRPr="00FF191A" w14:paraId="46B1A5AA" w14:textId="77777777" w:rsidTr="00F3796B">
        <w:trPr>
          <w:trHeight w:val="250"/>
        </w:trPr>
        <w:tc>
          <w:tcPr>
            <w:tcW w:w="4536" w:type="dxa"/>
            <w:shd w:val="clear" w:color="auto" w:fill="auto"/>
            <w:noWrap/>
            <w:hideMark/>
          </w:tcPr>
          <w:p w14:paraId="75FC1631"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Den totala kvävemängden i stallgödseln som sprids överstiger inte 170 kg N/ha per år</w:t>
            </w:r>
          </w:p>
        </w:tc>
        <w:tc>
          <w:tcPr>
            <w:tcW w:w="1129" w:type="dxa"/>
            <w:shd w:val="clear" w:color="auto" w:fill="auto"/>
            <w:noWrap/>
            <w:hideMark/>
          </w:tcPr>
          <w:p w14:paraId="62EC437E"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Ja/Nej</w:t>
            </w:r>
          </w:p>
        </w:tc>
        <w:tc>
          <w:tcPr>
            <w:tcW w:w="4258" w:type="dxa"/>
            <w:shd w:val="clear" w:color="auto" w:fill="auto"/>
            <w:noWrap/>
            <w:hideMark/>
          </w:tcPr>
          <w:p w14:paraId="1CE635FB"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Den totala kvävemängden stallgödseln som sprids får inte överstiga 170 kg N/ha per år</w:t>
            </w:r>
          </w:p>
        </w:tc>
      </w:tr>
      <w:tr w:rsidR="00931289" w:rsidRPr="00FF191A" w14:paraId="1447D845" w14:textId="77777777" w:rsidTr="00F3796B">
        <w:trPr>
          <w:trHeight w:val="250"/>
        </w:trPr>
        <w:tc>
          <w:tcPr>
            <w:tcW w:w="4536" w:type="dxa"/>
            <w:shd w:val="clear" w:color="auto" w:fill="auto"/>
            <w:noWrap/>
            <w:hideMark/>
          </w:tcPr>
          <w:p w14:paraId="282D4F8A"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xml:space="preserve">Bearbetning och användning av mänsklig avföring (människogödsel) från gården </w:t>
            </w:r>
          </w:p>
        </w:tc>
        <w:tc>
          <w:tcPr>
            <w:tcW w:w="1129" w:type="dxa"/>
            <w:shd w:val="clear" w:color="auto" w:fill="auto"/>
            <w:noWrap/>
            <w:hideMark/>
          </w:tcPr>
          <w:p w14:paraId="6D51205F"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5C53C20A"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xml:space="preserve">Det är tillåtet att använda torrlatrinavfall eller slam från en fällningsbrunn från den egna ekogården som gödsel. Latrinavfallet eller fällningsslammet ska ändå </w:t>
            </w:r>
            <w:proofErr w:type="spellStart"/>
            <w:r>
              <w:rPr>
                <w:rFonts w:ascii="Arial" w:hAnsi="Arial"/>
                <w:sz w:val="18"/>
                <w:szCs w:val="18"/>
              </w:rPr>
              <w:t>hygieniseras</w:t>
            </w:r>
            <w:proofErr w:type="spellEnd"/>
            <w:r>
              <w:rPr>
                <w:rFonts w:ascii="Arial" w:hAnsi="Arial"/>
                <w:sz w:val="18"/>
                <w:szCs w:val="18"/>
              </w:rPr>
              <w:t xml:space="preserve"> på föreskrivet sätt, exempelvis genom kompostering eller stabilisering med osläckt kalk.</w:t>
            </w:r>
          </w:p>
        </w:tc>
      </w:tr>
      <w:tr w:rsidR="00931289" w:rsidRPr="00FF191A" w14:paraId="40E37B19" w14:textId="77777777" w:rsidTr="00F3796B">
        <w:trPr>
          <w:trHeight w:val="260"/>
        </w:trPr>
        <w:tc>
          <w:tcPr>
            <w:tcW w:w="4536" w:type="dxa"/>
            <w:shd w:val="clear" w:color="auto" w:fill="auto"/>
            <w:noWrap/>
            <w:hideMark/>
          </w:tcPr>
          <w:p w14:paraId="2340925B" w14:textId="77777777" w:rsidR="00931289" w:rsidRPr="00FF191A" w:rsidRDefault="00931289" w:rsidP="00F3796B">
            <w:pPr>
              <w:spacing w:after="0" w:line="240" w:lineRule="auto"/>
              <w:rPr>
                <w:rFonts w:ascii="Arial" w:eastAsia="Times New Roman" w:hAnsi="Arial" w:cs="Arial"/>
                <w:b/>
                <w:bCs/>
                <w:sz w:val="18"/>
                <w:szCs w:val="18"/>
                <w:u w:val="single"/>
              </w:rPr>
            </w:pPr>
            <w:r>
              <w:rPr>
                <w:rFonts w:ascii="Arial" w:hAnsi="Arial"/>
                <w:b/>
                <w:bCs/>
                <w:sz w:val="18"/>
                <w:szCs w:val="18"/>
                <w:u w:val="single"/>
              </w:rPr>
              <w:t>Dokumentation av gödslingsplanen</w:t>
            </w:r>
          </w:p>
        </w:tc>
        <w:tc>
          <w:tcPr>
            <w:tcW w:w="1129" w:type="dxa"/>
            <w:shd w:val="clear" w:color="auto" w:fill="auto"/>
            <w:noWrap/>
            <w:hideMark/>
          </w:tcPr>
          <w:p w14:paraId="7F3B64E0"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2499F1F1"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Bifoga gödslingsplanen som bilaga till ekoplanen.</w:t>
            </w:r>
          </w:p>
        </w:tc>
      </w:tr>
      <w:tr w:rsidR="00931289" w:rsidRPr="00FF191A" w14:paraId="0CF22E75" w14:textId="77777777" w:rsidTr="00F3796B">
        <w:trPr>
          <w:trHeight w:val="260"/>
        </w:trPr>
        <w:tc>
          <w:tcPr>
            <w:tcW w:w="4536" w:type="dxa"/>
            <w:shd w:val="clear" w:color="auto" w:fill="auto"/>
            <w:noWrap/>
            <w:hideMark/>
          </w:tcPr>
          <w:p w14:paraId="71F65209" w14:textId="77777777" w:rsidR="00931289" w:rsidRPr="00FF191A" w:rsidRDefault="00237748" w:rsidP="00F3796B">
            <w:pPr>
              <w:spacing w:after="0" w:line="240" w:lineRule="auto"/>
              <w:rPr>
                <w:rFonts w:ascii="Arial" w:eastAsia="Times New Roman" w:hAnsi="Arial" w:cs="Arial"/>
                <w:b/>
                <w:bCs/>
                <w:sz w:val="18"/>
                <w:szCs w:val="18"/>
                <w:u w:val="single"/>
              </w:rPr>
            </w:pPr>
            <w:hyperlink r:id="rId16" w:anchor="id-4-kasvinsuojelu" w:history="1">
              <w:r w:rsidR="00EA138D">
                <w:rPr>
                  <w:rFonts w:ascii="Arial" w:hAnsi="Arial"/>
                  <w:b/>
                  <w:bCs/>
                  <w:sz w:val="18"/>
                  <w:szCs w:val="18"/>
                  <w:u w:val="single"/>
                </w:rPr>
                <w:t>VÄXTSKYDD</w:t>
              </w:r>
            </w:hyperlink>
          </w:p>
        </w:tc>
        <w:tc>
          <w:tcPr>
            <w:tcW w:w="1129" w:type="dxa"/>
            <w:shd w:val="clear" w:color="auto" w:fill="auto"/>
            <w:noWrap/>
            <w:hideMark/>
          </w:tcPr>
          <w:p w14:paraId="11B608F3"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0F82187D"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53005B4A" w14:textId="77777777" w:rsidTr="00F3796B">
        <w:trPr>
          <w:trHeight w:val="250"/>
        </w:trPr>
        <w:tc>
          <w:tcPr>
            <w:tcW w:w="4536" w:type="dxa"/>
            <w:shd w:val="clear" w:color="auto" w:fill="auto"/>
            <w:noWrap/>
            <w:hideMark/>
          </w:tcPr>
          <w:p w14:paraId="41ECF713"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Förebyggande och regelbundna växtskyddsåtgärder som utförs årligen</w:t>
            </w:r>
          </w:p>
        </w:tc>
        <w:tc>
          <w:tcPr>
            <w:tcW w:w="1129" w:type="dxa"/>
            <w:shd w:val="clear" w:color="auto" w:fill="auto"/>
            <w:noWrap/>
            <w:hideMark/>
          </w:tcPr>
          <w:p w14:paraId="3ACF7310"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437DFA83"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01B66AC5" w14:textId="77777777" w:rsidTr="00F3796B">
        <w:trPr>
          <w:trHeight w:val="250"/>
        </w:trPr>
        <w:tc>
          <w:tcPr>
            <w:tcW w:w="4536" w:type="dxa"/>
            <w:shd w:val="clear" w:color="auto" w:fill="auto"/>
            <w:noWrap/>
            <w:hideMark/>
          </w:tcPr>
          <w:p w14:paraId="4FBB0EB5"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Kritiska punkter i växtföljden med tanke på ogräs</w:t>
            </w:r>
          </w:p>
        </w:tc>
        <w:tc>
          <w:tcPr>
            <w:tcW w:w="1129" w:type="dxa"/>
            <w:shd w:val="clear" w:color="auto" w:fill="auto"/>
            <w:noWrap/>
            <w:hideMark/>
          </w:tcPr>
          <w:p w14:paraId="56301403"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0D7CA444"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Till exempel när intensifierade åtgärder ska inledas och hur de ska dokumenteras.</w:t>
            </w:r>
          </w:p>
        </w:tc>
      </w:tr>
      <w:tr w:rsidR="00931289" w:rsidRPr="00FF191A" w14:paraId="3E62CF80" w14:textId="77777777" w:rsidTr="00F3796B">
        <w:trPr>
          <w:trHeight w:val="250"/>
        </w:trPr>
        <w:tc>
          <w:tcPr>
            <w:tcW w:w="4536" w:type="dxa"/>
            <w:shd w:val="clear" w:color="auto" w:fill="auto"/>
            <w:noWrap/>
            <w:hideMark/>
          </w:tcPr>
          <w:p w14:paraId="4E2AC588"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Förebyggande av ogrässpridning</w:t>
            </w:r>
          </w:p>
        </w:tc>
        <w:tc>
          <w:tcPr>
            <w:tcW w:w="1129" w:type="dxa"/>
            <w:shd w:val="clear" w:color="auto" w:fill="auto"/>
            <w:noWrap/>
            <w:hideMark/>
          </w:tcPr>
          <w:p w14:paraId="59E8D490"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542F8735"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1AE197B1" w14:textId="77777777" w:rsidTr="00F3796B">
        <w:trPr>
          <w:trHeight w:val="250"/>
        </w:trPr>
        <w:tc>
          <w:tcPr>
            <w:tcW w:w="4536" w:type="dxa"/>
            <w:shd w:val="clear" w:color="auto" w:fill="auto"/>
            <w:noWrap/>
            <w:hideMark/>
          </w:tcPr>
          <w:p w14:paraId="6FBF33C5"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De mest problematiska ogräsen och skiftena</w:t>
            </w:r>
          </w:p>
        </w:tc>
        <w:tc>
          <w:tcPr>
            <w:tcW w:w="1129" w:type="dxa"/>
            <w:shd w:val="clear" w:color="auto" w:fill="auto"/>
            <w:noWrap/>
            <w:hideMark/>
          </w:tcPr>
          <w:p w14:paraId="1531F758"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38EA984D"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4DA6EE37" w14:textId="77777777" w:rsidTr="00F3796B">
        <w:trPr>
          <w:trHeight w:val="250"/>
        </w:trPr>
        <w:tc>
          <w:tcPr>
            <w:tcW w:w="4536" w:type="dxa"/>
            <w:shd w:val="clear" w:color="auto" w:fill="auto"/>
            <w:noWrap/>
            <w:hideMark/>
          </w:tcPr>
          <w:p w14:paraId="5B853359"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Normala åtgärder för bekämpning av ettåriga fröogräs</w:t>
            </w:r>
          </w:p>
        </w:tc>
        <w:tc>
          <w:tcPr>
            <w:tcW w:w="1129" w:type="dxa"/>
            <w:shd w:val="clear" w:color="auto" w:fill="auto"/>
            <w:noWrap/>
            <w:hideMark/>
          </w:tcPr>
          <w:p w14:paraId="200FB334"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155A8B83"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50BFE35B" w14:textId="77777777" w:rsidTr="00F3796B">
        <w:trPr>
          <w:trHeight w:val="250"/>
        </w:trPr>
        <w:tc>
          <w:tcPr>
            <w:tcW w:w="4536" w:type="dxa"/>
            <w:shd w:val="clear" w:color="auto" w:fill="auto"/>
            <w:noWrap/>
            <w:hideMark/>
          </w:tcPr>
          <w:p w14:paraId="180D94B7"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Intensifierade åtgärder för bekämpning av ettåriga fröogräs vid behov</w:t>
            </w:r>
          </w:p>
        </w:tc>
        <w:tc>
          <w:tcPr>
            <w:tcW w:w="1129" w:type="dxa"/>
            <w:shd w:val="clear" w:color="auto" w:fill="auto"/>
            <w:noWrap/>
            <w:hideMark/>
          </w:tcPr>
          <w:p w14:paraId="5C0EF710"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4528FEB3"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0678824E" w14:textId="77777777" w:rsidTr="00F3796B">
        <w:trPr>
          <w:trHeight w:val="250"/>
        </w:trPr>
        <w:tc>
          <w:tcPr>
            <w:tcW w:w="4536" w:type="dxa"/>
            <w:shd w:val="clear" w:color="auto" w:fill="auto"/>
            <w:noWrap/>
            <w:hideMark/>
          </w:tcPr>
          <w:p w14:paraId="6C81FB17"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Normala åtgärder för bekämpning av fleråriga rotogräs</w:t>
            </w:r>
          </w:p>
        </w:tc>
        <w:tc>
          <w:tcPr>
            <w:tcW w:w="1129" w:type="dxa"/>
            <w:shd w:val="clear" w:color="auto" w:fill="auto"/>
            <w:noWrap/>
            <w:hideMark/>
          </w:tcPr>
          <w:p w14:paraId="518A83CF"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49EF901D"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5A8A87B4" w14:textId="77777777" w:rsidTr="00F3796B">
        <w:trPr>
          <w:trHeight w:val="250"/>
        </w:trPr>
        <w:tc>
          <w:tcPr>
            <w:tcW w:w="4536" w:type="dxa"/>
            <w:shd w:val="clear" w:color="auto" w:fill="auto"/>
            <w:noWrap/>
            <w:hideMark/>
          </w:tcPr>
          <w:p w14:paraId="582B8EAD"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xml:space="preserve">Intensifierade åtgärder för bekämpning av fleråriga </w:t>
            </w:r>
            <w:proofErr w:type="spellStart"/>
            <w:r>
              <w:rPr>
                <w:rFonts w:ascii="Arial" w:hAnsi="Arial"/>
                <w:sz w:val="18"/>
                <w:szCs w:val="18"/>
              </w:rPr>
              <w:t>rotgräs</w:t>
            </w:r>
            <w:proofErr w:type="spellEnd"/>
            <w:r>
              <w:rPr>
                <w:rFonts w:ascii="Arial" w:hAnsi="Arial"/>
                <w:sz w:val="18"/>
                <w:szCs w:val="18"/>
              </w:rPr>
              <w:t xml:space="preserve"> vid behov</w:t>
            </w:r>
          </w:p>
        </w:tc>
        <w:tc>
          <w:tcPr>
            <w:tcW w:w="1129" w:type="dxa"/>
            <w:shd w:val="clear" w:color="auto" w:fill="auto"/>
            <w:noWrap/>
            <w:hideMark/>
          </w:tcPr>
          <w:p w14:paraId="1A0D605C"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0E367747"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08D8DD15" w14:textId="77777777" w:rsidTr="00F3796B">
        <w:trPr>
          <w:trHeight w:val="260"/>
        </w:trPr>
        <w:tc>
          <w:tcPr>
            <w:tcW w:w="4536" w:type="dxa"/>
            <w:shd w:val="clear" w:color="auto" w:fill="auto"/>
            <w:noWrap/>
            <w:hideMark/>
          </w:tcPr>
          <w:p w14:paraId="0F84E4FA" w14:textId="77777777" w:rsidR="00931289" w:rsidRPr="00FF191A" w:rsidRDefault="00931289" w:rsidP="00F3796B">
            <w:pPr>
              <w:spacing w:after="0" w:line="240" w:lineRule="auto"/>
              <w:rPr>
                <w:rFonts w:ascii="Arial" w:eastAsia="Times New Roman" w:hAnsi="Arial" w:cs="Arial"/>
                <w:b/>
                <w:bCs/>
                <w:sz w:val="18"/>
                <w:szCs w:val="18"/>
                <w:u w:val="single"/>
              </w:rPr>
            </w:pPr>
            <w:r>
              <w:rPr>
                <w:rFonts w:ascii="Arial" w:hAnsi="Arial"/>
                <w:b/>
                <w:bCs/>
                <w:sz w:val="18"/>
                <w:szCs w:val="18"/>
                <w:u w:val="single"/>
              </w:rPr>
              <w:t>Sjukdomar och bekämpning av dem</w:t>
            </w:r>
          </w:p>
        </w:tc>
        <w:tc>
          <w:tcPr>
            <w:tcW w:w="1129" w:type="dxa"/>
            <w:shd w:val="clear" w:color="auto" w:fill="auto"/>
            <w:noWrap/>
            <w:hideMark/>
          </w:tcPr>
          <w:p w14:paraId="78510377"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56FED25B"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1B0E56B3" w14:textId="77777777" w:rsidTr="00F3796B">
        <w:trPr>
          <w:trHeight w:val="250"/>
        </w:trPr>
        <w:tc>
          <w:tcPr>
            <w:tcW w:w="4536" w:type="dxa"/>
            <w:shd w:val="clear" w:color="auto" w:fill="auto"/>
            <w:noWrap/>
            <w:hideMark/>
          </w:tcPr>
          <w:p w14:paraId="02A610F3"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Vilka sjukdomar förekommer, på vilka skiften och i vilket skede av växtföljden förekommer de?</w:t>
            </w:r>
          </w:p>
        </w:tc>
        <w:tc>
          <w:tcPr>
            <w:tcW w:w="1129" w:type="dxa"/>
            <w:shd w:val="clear" w:color="auto" w:fill="auto"/>
            <w:noWrap/>
            <w:hideMark/>
          </w:tcPr>
          <w:p w14:paraId="37E4F519"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659B8A1D"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0473E584" w14:textId="77777777" w:rsidTr="00F3796B">
        <w:trPr>
          <w:trHeight w:val="250"/>
        </w:trPr>
        <w:tc>
          <w:tcPr>
            <w:tcW w:w="4536" w:type="dxa"/>
            <w:shd w:val="clear" w:color="auto" w:fill="auto"/>
            <w:noWrap/>
            <w:hideMark/>
          </w:tcPr>
          <w:p w14:paraId="1020D48A"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lastRenderedPageBreak/>
              <w:t>Vilka av dessa sjukdomar kan, när de förvärras, vara av ekonomisk betydelse eller avsevärt minska skörden?</w:t>
            </w:r>
          </w:p>
        </w:tc>
        <w:tc>
          <w:tcPr>
            <w:tcW w:w="1129" w:type="dxa"/>
            <w:shd w:val="clear" w:color="auto" w:fill="auto"/>
            <w:noWrap/>
            <w:hideMark/>
          </w:tcPr>
          <w:p w14:paraId="56867EDC"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00BD97C4"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0A33A618" w14:textId="77777777" w:rsidTr="00F3796B">
        <w:trPr>
          <w:trHeight w:val="250"/>
        </w:trPr>
        <w:tc>
          <w:tcPr>
            <w:tcW w:w="4536" w:type="dxa"/>
            <w:shd w:val="clear" w:color="auto" w:fill="auto"/>
            <w:noWrap/>
            <w:hideMark/>
          </w:tcPr>
          <w:p w14:paraId="6D38ABFA"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Hur kan dessa sjukdomar förebyggas (</w:t>
            </w:r>
            <w:proofErr w:type="gramStart"/>
            <w:r>
              <w:rPr>
                <w:rFonts w:ascii="Arial" w:hAnsi="Arial"/>
                <w:sz w:val="18"/>
                <w:szCs w:val="18"/>
              </w:rPr>
              <w:t>t.ex.</w:t>
            </w:r>
            <w:proofErr w:type="gramEnd"/>
            <w:r>
              <w:rPr>
                <w:rFonts w:ascii="Arial" w:hAnsi="Arial"/>
                <w:sz w:val="18"/>
                <w:szCs w:val="18"/>
              </w:rPr>
              <w:t xml:space="preserve"> blandad odling, mellanår)?</w:t>
            </w:r>
          </w:p>
        </w:tc>
        <w:tc>
          <w:tcPr>
            <w:tcW w:w="1129" w:type="dxa"/>
            <w:shd w:val="clear" w:color="auto" w:fill="auto"/>
            <w:noWrap/>
            <w:hideMark/>
          </w:tcPr>
          <w:p w14:paraId="322A95E8"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26C5B814"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2B53D73E" w14:textId="77777777" w:rsidTr="00F3796B">
        <w:trPr>
          <w:trHeight w:val="250"/>
        </w:trPr>
        <w:tc>
          <w:tcPr>
            <w:tcW w:w="4536" w:type="dxa"/>
            <w:shd w:val="clear" w:color="auto" w:fill="auto"/>
            <w:noWrap/>
            <w:hideMark/>
          </w:tcPr>
          <w:p w14:paraId="7A779D7D"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Hur bra är de använda sorternas sjukdomsresistens?</w:t>
            </w:r>
          </w:p>
        </w:tc>
        <w:tc>
          <w:tcPr>
            <w:tcW w:w="1129" w:type="dxa"/>
            <w:shd w:val="clear" w:color="auto" w:fill="auto"/>
            <w:noWrap/>
            <w:hideMark/>
          </w:tcPr>
          <w:p w14:paraId="59E1BC25"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43FBBB79"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60D37FEF" w14:textId="77777777" w:rsidTr="00F3796B">
        <w:trPr>
          <w:trHeight w:val="250"/>
        </w:trPr>
        <w:tc>
          <w:tcPr>
            <w:tcW w:w="4536" w:type="dxa"/>
            <w:shd w:val="clear" w:color="auto" w:fill="auto"/>
            <w:noWrap/>
            <w:hideMark/>
          </w:tcPr>
          <w:p w14:paraId="4A752789"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Betas utsädet och i så fall på vilket sätt?</w:t>
            </w:r>
          </w:p>
        </w:tc>
        <w:tc>
          <w:tcPr>
            <w:tcW w:w="1129" w:type="dxa"/>
            <w:shd w:val="clear" w:color="auto" w:fill="auto"/>
            <w:noWrap/>
            <w:hideMark/>
          </w:tcPr>
          <w:p w14:paraId="0B7A8D96"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77966CA9" w14:textId="52F7BE4B"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Beskriv användningen av täckmaterial som är tillåtna i ekoproduktion och mekaniska metoder såsom värmebehandling.</w:t>
            </w:r>
          </w:p>
        </w:tc>
      </w:tr>
      <w:tr w:rsidR="00931289" w:rsidRPr="00FF191A" w14:paraId="00BBE5E6" w14:textId="77777777" w:rsidTr="00F3796B">
        <w:trPr>
          <w:trHeight w:val="260"/>
        </w:trPr>
        <w:tc>
          <w:tcPr>
            <w:tcW w:w="4536" w:type="dxa"/>
            <w:shd w:val="clear" w:color="auto" w:fill="auto"/>
            <w:noWrap/>
            <w:hideMark/>
          </w:tcPr>
          <w:p w14:paraId="2CDFED6F" w14:textId="77777777" w:rsidR="00931289" w:rsidRPr="00FF191A" w:rsidRDefault="00931289" w:rsidP="00F3796B">
            <w:pPr>
              <w:spacing w:after="0" w:line="240" w:lineRule="auto"/>
              <w:rPr>
                <w:rFonts w:ascii="Arial" w:eastAsia="Times New Roman" w:hAnsi="Arial" w:cs="Arial"/>
                <w:b/>
                <w:bCs/>
                <w:sz w:val="18"/>
                <w:szCs w:val="18"/>
                <w:u w:val="single"/>
              </w:rPr>
            </w:pPr>
            <w:r>
              <w:rPr>
                <w:rFonts w:ascii="Arial" w:hAnsi="Arial"/>
                <w:b/>
                <w:bCs/>
                <w:sz w:val="18"/>
                <w:szCs w:val="18"/>
                <w:u w:val="single"/>
              </w:rPr>
              <w:t>Skadegörare och bekämpning av dem</w:t>
            </w:r>
          </w:p>
        </w:tc>
        <w:tc>
          <w:tcPr>
            <w:tcW w:w="1129" w:type="dxa"/>
            <w:shd w:val="clear" w:color="auto" w:fill="auto"/>
            <w:noWrap/>
            <w:hideMark/>
          </w:tcPr>
          <w:p w14:paraId="25A48D99"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34D8EAFE"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7B71B5F5" w14:textId="77777777" w:rsidTr="00F3796B">
        <w:trPr>
          <w:trHeight w:val="250"/>
        </w:trPr>
        <w:tc>
          <w:tcPr>
            <w:tcW w:w="4536" w:type="dxa"/>
            <w:shd w:val="clear" w:color="auto" w:fill="auto"/>
            <w:noWrap/>
            <w:hideMark/>
          </w:tcPr>
          <w:p w14:paraId="436F50F1"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Vilka grödor/skiften har skadegörarproblem?</w:t>
            </w:r>
          </w:p>
        </w:tc>
        <w:tc>
          <w:tcPr>
            <w:tcW w:w="1129" w:type="dxa"/>
            <w:shd w:val="clear" w:color="auto" w:fill="auto"/>
            <w:noWrap/>
            <w:hideMark/>
          </w:tcPr>
          <w:p w14:paraId="208103B9"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10788ACE"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6B873620" w14:textId="77777777" w:rsidTr="00F3796B">
        <w:trPr>
          <w:trHeight w:val="250"/>
        </w:trPr>
        <w:tc>
          <w:tcPr>
            <w:tcW w:w="4536" w:type="dxa"/>
            <w:shd w:val="clear" w:color="auto" w:fill="auto"/>
            <w:noWrap/>
            <w:hideMark/>
          </w:tcPr>
          <w:p w14:paraId="545E6FE3"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Vilka åtgärder vidtas mot skadegörare? Mekaniska och kemiska metoder? Trösklar för bekämpningen?</w:t>
            </w:r>
          </w:p>
        </w:tc>
        <w:tc>
          <w:tcPr>
            <w:tcW w:w="1129" w:type="dxa"/>
            <w:shd w:val="clear" w:color="auto" w:fill="auto"/>
            <w:noWrap/>
            <w:hideMark/>
          </w:tcPr>
          <w:p w14:paraId="45F74948"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3AC325A0"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787C6A49" w14:textId="77777777" w:rsidTr="00F3796B">
        <w:trPr>
          <w:trHeight w:val="260"/>
        </w:trPr>
        <w:tc>
          <w:tcPr>
            <w:tcW w:w="4536" w:type="dxa"/>
            <w:shd w:val="clear" w:color="auto" w:fill="auto"/>
            <w:noWrap/>
            <w:hideMark/>
          </w:tcPr>
          <w:p w14:paraId="3D346302" w14:textId="77777777" w:rsidR="00931289" w:rsidRPr="00FF191A" w:rsidRDefault="00931289" w:rsidP="00F3796B">
            <w:pPr>
              <w:spacing w:after="0" w:line="240" w:lineRule="auto"/>
              <w:rPr>
                <w:rFonts w:ascii="Arial" w:eastAsia="Times New Roman" w:hAnsi="Arial" w:cs="Arial"/>
                <w:b/>
                <w:bCs/>
                <w:sz w:val="18"/>
                <w:szCs w:val="18"/>
              </w:rPr>
            </w:pPr>
            <w:r>
              <w:rPr>
                <w:rFonts w:ascii="Arial" w:hAnsi="Arial"/>
                <w:b/>
                <w:bCs/>
                <w:sz w:val="18"/>
                <w:szCs w:val="18"/>
              </w:rPr>
              <w:t>Dokumentation av växtskyddsplanen</w:t>
            </w:r>
          </w:p>
        </w:tc>
        <w:tc>
          <w:tcPr>
            <w:tcW w:w="1129" w:type="dxa"/>
            <w:shd w:val="clear" w:color="auto" w:fill="auto"/>
            <w:noWrap/>
            <w:hideMark/>
          </w:tcPr>
          <w:p w14:paraId="1DC72775"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7C418446"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Bifoga en eventuell separat växtskyddsplan som bilaga till ekoplanen.</w:t>
            </w:r>
          </w:p>
        </w:tc>
      </w:tr>
      <w:tr w:rsidR="00931289" w:rsidRPr="00FF191A" w14:paraId="2CE589E4" w14:textId="77777777" w:rsidTr="00F3796B">
        <w:trPr>
          <w:trHeight w:val="260"/>
        </w:trPr>
        <w:tc>
          <w:tcPr>
            <w:tcW w:w="4536" w:type="dxa"/>
            <w:shd w:val="clear" w:color="auto" w:fill="auto"/>
            <w:noWrap/>
            <w:hideMark/>
          </w:tcPr>
          <w:p w14:paraId="58067245" w14:textId="77777777" w:rsidR="00931289" w:rsidRPr="00FF191A" w:rsidRDefault="00931289" w:rsidP="00F3796B">
            <w:pPr>
              <w:spacing w:after="0" w:line="240" w:lineRule="auto"/>
              <w:rPr>
                <w:rFonts w:ascii="Arial" w:eastAsia="Times New Roman" w:hAnsi="Arial" w:cs="Arial"/>
                <w:b/>
                <w:bCs/>
                <w:sz w:val="18"/>
                <w:szCs w:val="18"/>
                <w:u w:val="single"/>
              </w:rPr>
            </w:pPr>
            <w:r>
              <w:rPr>
                <w:rFonts w:ascii="Arial" w:hAnsi="Arial"/>
                <w:b/>
                <w:bCs/>
                <w:sz w:val="18"/>
                <w:szCs w:val="18"/>
                <w:u w:val="single"/>
              </w:rPr>
              <w:t>ANSKAFFNING OCH ANVÄNDNING AV FÖRÖKNINGSMATERIAL</w:t>
            </w:r>
          </w:p>
        </w:tc>
        <w:tc>
          <w:tcPr>
            <w:tcW w:w="1129" w:type="dxa"/>
            <w:shd w:val="clear" w:color="auto" w:fill="auto"/>
            <w:noWrap/>
            <w:hideMark/>
          </w:tcPr>
          <w:p w14:paraId="0A5AB5BC"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54FA99A7"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46184011" w14:textId="77777777" w:rsidTr="00F3796B">
        <w:trPr>
          <w:trHeight w:val="250"/>
        </w:trPr>
        <w:tc>
          <w:tcPr>
            <w:tcW w:w="4536" w:type="dxa"/>
            <w:shd w:val="clear" w:color="auto" w:fill="auto"/>
            <w:noWrap/>
            <w:hideMark/>
          </w:tcPr>
          <w:p w14:paraId="7CE7AAB8" w14:textId="579F5D26"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Hur anskaffas utsäde, plantor och annat förökningsmaterial?</w:t>
            </w:r>
          </w:p>
        </w:tc>
        <w:tc>
          <w:tcPr>
            <w:tcW w:w="1129" w:type="dxa"/>
            <w:shd w:val="clear" w:color="auto" w:fill="auto"/>
            <w:noWrap/>
            <w:hideMark/>
          </w:tcPr>
          <w:p w14:paraId="5E8D4C34" w14:textId="77777777" w:rsidR="00931289" w:rsidRPr="00FF191A" w:rsidRDefault="00931289" w:rsidP="00F3796B">
            <w:pPr>
              <w:spacing w:after="0" w:line="240" w:lineRule="auto"/>
              <w:rPr>
                <w:rFonts w:ascii="Arial" w:eastAsia="Times New Roman" w:hAnsi="Arial" w:cs="Arial"/>
                <w:sz w:val="18"/>
                <w:szCs w:val="18"/>
                <w:lang w:eastAsia="fi-FI"/>
              </w:rPr>
            </w:pPr>
          </w:p>
        </w:tc>
        <w:tc>
          <w:tcPr>
            <w:tcW w:w="4258" w:type="dxa"/>
            <w:shd w:val="clear" w:color="auto" w:fill="auto"/>
            <w:noWrap/>
            <w:hideMark/>
          </w:tcPr>
          <w:p w14:paraId="6DB14E5D"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08CBC72D" w14:textId="77777777" w:rsidTr="00F3796B">
        <w:trPr>
          <w:trHeight w:val="250"/>
        </w:trPr>
        <w:tc>
          <w:tcPr>
            <w:tcW w:w="4536" w:type="dxa"/>
            <w:shd w:val="clear" w:color="auto" w:fill="auto"/>
            <w:noWrap/>
            <w:hideMark/>
          </w:tcPr>
          <w:p w14:paraId="2B5EB6CD"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xml:space="preserve">Anskaffning av konventionellt förökningsmaterial </w:t>
            </w:r>
          </w:p>
        </w:tc>
        <w:tc>
          <w:tcPr>
            <w:tcW w:w="1129" w:type="dxa"/>
            <w:shd w:val="clear" w:color="auto" w:fill="auto"/>
            <w:noWrap/>
            <w:hideMark/>
          </w:tcPr>
          <w:p w14:paraId="6B979C27" w14:textId="77777777" w:rsidR="00931289" w:rsidRPr="00FF191A" w:rsidRDefault="00931289" w:rsidP="00F3796B">
            <w:pPr>
              <w:spacing w:after="0" w:line="240" w:lineRule="auto"/>
              <w:rPr>
                <w:rFonts w:ascii="Arial" w:eastAsia="Times New Roman" w:hAnsi="Arial" w:cs="Arial"/>
                <w:sz w:val="18"/>
                <w:szCs w:val="18"/>
                <w:lang w:eastAsia="fi-FI"/>
              </w:rPr>
            </w:pPr>
          </w:p>
        </w:tc>
        <w:tc>
          <w:tcPr>
            <w:tcW w:w="4258" w:type="dxa"/>
            <w:shd w:val="clear" w:color="auto" w:fill="auto"/>
            <w:noWrap/>
            <w:hideMark/>
          </w:tcPr>
          <w:p w14:paraId="324E8186"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Tillgången på ekologiskt producerat förökningsmaterial kontrolleras i Livsmedelsverkets förökningsmaterialregister. Om det utsäde som behövs inte är tillgängligt som ekologisk produkt kan du kontrollera den lista som Livsmedelsverket publicerar med beslut om att använda konventionellt producerat förökningsmaterial. Vid behov lämnas en ansökan till NTM-centralen om tillstånd att använda konventionellt förökningsmaterial för förökning av en sort som ännu inte är tillgänglig som ekologisk produkt.</w:t>
            </w:r>
          </w:p>
        </w:tc>
      </w:tr>
      <w:tr w:rsidR="00931289" w:rsidRPr="00FF191A" w14:paraId="78472DE0" w14:textId="77777777" w:rsidTr="00F3796B">
        <w:trPr>
          <w:trHeight w:val="250"/>
        </w:trPr>
        <w:tc>
          <w:tcPr>
            <w:tcW w:w="4536" w:type="dxa"/>
            <w:shd w:val="clear" w:color="auto" w:fill="auto"/>
            <w:noWrap/>
          </w:tcPr>
          <w:p w14:paraId="0CA4C67E"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Hur verifierar du att det finns ett giltigt tillstånd att använda det anskaffade konventionella utsädet och plantorna?</w:t>
            </w:r>
          </w:p>
        </w:tc>
        <w:tc>
          <w:tcPr>
            <w:tcW w:w="1129" w:type="dxa"/>
            <w:shd w:val="clear" w:color="auto" w:fill="auto"/>
            <w:noWrap/>
          </w:tcPr>
          <w:p w14:paraId="285F8BA5" w14:textId="77777777" w:rsidR="00931289" w:rsidRPr="00FF191A" w:rsidRDefault="00931289" w:rsidP="00F3796B">
            <w:pPr>
              <w:spacing w:after="0" w:line="240" w:lineRule="auto"/>
              <w:rPr>
                <w:rFonts w:ascii="Arial" w:eastAsia="Times New Roman" w:hAnsi="Arial" w:cs="Arial"/>
                <w:sz w:val="18"/>
                <w:szCs w:val="18"/>
                <w:lang w:eastAsia="fi-FI"/>
              </w:rPr>
            </w:pPr>
          </w:p>
        </w:tc>
        <w:tc>
          <w:tcPr>
            <w:tcW w:w="4258" w:type="dxa"/>
            <w:shd w:val="clear" w:color="auto" w:fill="auto"/>
            <w:noWrap/>
          </w:tcPr>
          <w:p w14:paraId="747CF16F"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Kontrollera följande: Är det utsäde som behövs tillgängligt som ekologisk produkt, behövs tillstånd av NTM-centralen eller finns det ett allmänt tillstånd för sorten. Exempel på dokumentation och information som ska bevaras vid anskaffning av utsäde: Originalexemplar eller kopior av orderbekräftelser och/eller inköpsfakturor. Följebrev märkta med mottagningskontroll. Garantibevis (minst ett exemplar per parti) eller fotografi av varje produkt. Beskriv förvaringssättet.</w:t>
            </w:r>
          </w:p>
        </w:tc>
      </w:tr>
      <w:tr w:rsidR="00931289" w:rsidRPr="00FF191A" w14:paraId="32B1A4E4" w14:textId="77777777" w:rsidTr="00F3796B">
        <w:trPr>
          <w:trHeight w:val="260"/>
        </w:trPr>
        <w:tc>
          <w:tcPr>
            <w:tcW w:w="4536" w:type="dxa"/>
            <w:shd w:val="clear" w:color="auto" w:fill="auto"/>
            <w:noWrap/>
            <w:hideMark/>
          </w:tcPr>
          <w:p w14:paraId="5DB7E2A2" w14:textId="77777777" w:rsidR="00931289" w:rsidRPr="00FF191A" w:rsidRDefault="00237748" w:rsidP="00F3796B">
            <w:pPr>
              <w:spacing w:after="0" w:line="240" w:lineRule="auto"/>
              <w:rPr>
                <w:rFonts w:ascii="Arial" w:eastAsia="Times New Roman" w:hAnsi="Arial" w:cs="Arial"/>
                <w:b/>
                <w:bCs/>
                <w:sz w:val="18"/>
                <w:szCs w:val="18"/>
                <w:u w:val="single"/>
              </w:rPr>
            </w:pPr>
            <w:hyperlink r:id="rId17" w:anchor="id-7-rinnakkaisviljely" w:history="1">
              <w:r w:rsidR="00EA138D">
                <w:rPr>
                  <w:rFonts w:ascii="Arial" w:hAnsi="Arial"/>
                  <w:b/>
                  <w:bCs/>
                  <w:sz w:val="18"/>
                  <w:szCs w:val="18"/>
                  <w:u w:val="single"/>
                </w:rPr>
                <w:t>PARALLELLODLING</w:t>
              </w:r>
            </w:hyperlink>
          </w:p>
        </w:tc>
        <w:tc>
          <w:tcPr>
            <w:tcW w:w="1129" w:type="dxa"/>
            <w:shd w:val="clear" w:color="auto" w:fill="auto"/>
            <w:noWrap/>
            <w:hideMark/>
          </w:tcPr>
          <w:p w14:paraId="727E4F38"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72B20689"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334D8E0E" w14:textId="77777777" w:rsidTr="00F3796B">
        <w:trPr>
          <w:trHeight w:val="260"/>
        </w:trPr>
        <w:tc>
          <w:tcPr>
            <w:tcW w:w="4536" w:type="dxa"/>
            <w:shd w:val="clear" w:color="auto" w:fill="auto"/>
            <w:noWrap/>
            <w:hideMark/>
          </w:tcPr>
          <w:p w14:paraId="640F80B0" w14:textId="7B6DD569" w:rsidR="00931289" w:rsidRPr="00FF191A" w:rsidRDefault="00931289" w:rsidP="00F3796B">
            <w:pPr>
              <w:spacing w:after="0" w:line="240" w:lineRule="auto"/>
              <w:rPr>
                <w:rFonts w:ascii="Arial" w:eastAsia="Times New Roman" w:hAnsi="Arial" w:cs="Arial"/>
                <w:b/>
                <w:bCs/>
                <w:sz w:val="18"/>
                <w:szCs w:val="18"/>
                <w:u w:val="single"/>
              </w:rPr>
            </w:pPr>
            <w:r>
              <w:rPr>
                <w:rFonts w:ascii="Arial" w:hAnsi="Arial"/>
                <w:b/>
                <w:bCs/>
                <w:sz w:val="18"/>
                <w:szCs w:val="18"/>
                <w:u w:val="single"/>
              </w:rPr>
              <w:t xml:space="preserve">Finns det åkrar under omläggning eller åkrar om </w:t>
            </w:r>
            <w:proofErr w:type="spellStart"/>
            <w:r>
              <w:rPr>
                <w:rFonts w:ascii="Arial" w:hAnsi="Arial"/>
                <w:b/>
                <w:bCs/>
                <w:sz w:val="18"/>
                <w:szCs w:val="18"/>
                <w:u w:val="single"/>
              </w:rPr>
              <w:t>parallellodlas</w:t>
            </w:r>
            <w:proofErr w:type="spellEnd"/>
            <w:r>
              <w:rPr>
                <w:rFonts w:ascii="Arial" w:hAnsi="Arial"/>
                <w:b/>
                <w:bCs/>
                <w:sz w:val="18"/>
                <w:szCs w:val="18"/>
                <w:u w:val="single"/>
              </w:rPr>
              <w:t xml:space="preserve"> på gården?</w:t>
            </w:r>
          </w:p>
        </w:tc>
        <w:tc>
          <w:tcPr>
            <w:tcW w:w="1129" w:type="dxa"/>
            <w:shd w:val="clear" w:color="auto" w:fill="auto"/>
            <w:noWrap/>
            <w:hideMark/>
          </w:tcPr>
          <w:p w14:paraId="41C8D32D"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Ja/Nej</w:t>
            </w:r>
          </w:p>
        </w:tc>
        <w:tc>
          <w:tcPr>
            <w:tcW w:w="4258" w:type="dxa"/>
            <w:shd w:val="clear" w:color="auto" w:fill="auto"/>
            <w:noWrap/>
            <w:hideMark/>
          </w:tcPr>
          <w:p w14:paraId="505A4D1F"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443C510A" w14:textId="77777777" w:rsidTr="00F3796B">
        <w:trPr>
          <w:trHeight w:val="250"/>
        </w:trPr>
        <w:tc>
          <w:tcPr>
            <w:tcW w:w="4536" w:type="dxa"/>
            <w:shd w:val="clear" w:color="auto" w:fill="auto"/>
            <w:noWrap/>
            <w:hideMark/>
          </w:tcPr>
          <w:p w14:paraId="414F893A"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Parallellodling under omläggningsskedet</w:t>
            </w:r>
          </w:p>
        </w:tc>
        <w:tc>
          <w:tcPr>
            <w:tcW w:w="1129" w:type="dxa"/>
            <w:shd w:val="clear" w:color="auto" w:fill="auto"/>
            <w:noWrap/>
            <w:hideMark/>
          </w:tcPr>
          <w:p w14:paraId="23503D41"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Nej/Ja, vilken växtart?</w:t>
            </w:r>
          </w:p>
        </w:tc>
        <w:tc>
          <w:tcPr>
            <w:tcW w:w="4258" w:type="dxa"/>
            <w:shd w:val="clear" w:color="auto" w:fill="auto"/>
            <w:noWrap/>
            <w:hideMark/>
          </w:tcPr>
          <w:p w14:paraId="584AAF84"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xml:space="preserve">Punkter som ska uppdateras: när situationen förändras görs en uppdatering av planen och vid behov en närmare beskrivning av parallellodlingen. </w:t>
            </w:r>
          </w:p>
        </w:tc>
      </w:tr>
      <w:tr w:rsidR="00931289" w:rsidRPr="00FF191A" w14:paraId="58763F8A" w14:textId="77777777" w:rsidTr="00F3796B">
        <w:trPr>
          <w:trHeight w:val="250"/>
        </w:trPr>
        <w:tc>
          <w:tcPr>
            <w:tcW w:w="4536" w:type="dxa"/>
            <w:shd w:val="clear" w:color="auto" w:fill="auto"/>
            <w:noWrap/>
            <w:hideMark/>
          </w:tcPr>
          <w:p w14:paraId="58FDD0A9"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Permanent parallellodling</w:t>
            </w:r>
          </w:p>
        </w:tc>
        <w:tc>
          <w:tcPr>
            <w:tcW w:w="1129" w:type="dxa"/>
            <w:shd w:val="clear" w:color="auto" w:fill="auto"/>
            <w:noWrap/>
            <w:hideMark/>
          </w:tcPr>
          <w:p w14:paraId="1C3AD00B"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Nej/Ja, vilken växtart?</w:t>
            </w:r>
          </w:p>
        </w:tc>
        <w:tc>
          <w:tcPr>
            <w:tcW w:w="4258" w:type="dxa"/>
            <w:shd w:val="clear" w:color="auto" w:fill="auto"/>
            <w:noWrap/>
            <w:hideMark/>
          </w:tcPr>
          <w:p w14:paraId="174BF803"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För permanent parallellodling krävs tillstånd av NTM-centralen. Punkter som ska kontrolleras: odlingsplanen kontrolleras varje år för att säkerställa att produktionsvillkoren som gäller parallellodling är uppfyllda.</w:t>
            </w:r>
          </w:p>
        </w:tc>
      </w:tr>
      <w:tr w:rsidR="00931289" w:rsidRPr="00FF191A" w14:paraId="74D4A9DF" w14:textId="77777777" w:rsidTr="00F3796B">
        <w:trPr>
          <w:trHeight w:val="250"/>
        </w:trPr>
        <w:tc>
          <w:tcPr>
            <w:tcW w:w="4536" w:type="dxa"/>
            <w:shd w:val="clear" w:color="auto" w:fill="auto"/>
            <w:noWrap/>
            <w:hideMark/>
          </w:tcPr>
          <w:p w14:paraId="4B7070AA"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Uppgifter om tillståndet till parallellodling och villkoren för det</w:t>
            </w:r>
          </w:p>
        </w:tc>
        <w:tc>
          <w:tcPr>
            <w:tcW w:w="1129" w:type="dxa"/>
            <w:shd w:val="clear" w:color="auto" w:fill="auto"/>
            <w:noWrap/>
            <w:hideMark/>
          </w:tcPr>
          <w:p w14:paraId="339F1A4D"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79C0CF11"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Viktigt: tillståndets giltighetstid och anmälningar till NTM-centralen före skörden</w:t>
            </w:r>
          </w:p>
        </w:tc>
      </w:tr>
      <w:tr w:rsidR="00931289" w:rsidRPr="00FF191A" w14:paraId="4F998AE1" w14:textId="77777777" w:rsidTr="00F3796B">
        <w:trPr>
          <w:trHeight w:val="250"/>
        </w:trPr>
        <w:tc>
          <w:tcPr>
            <w:tcW w:w="4536" w:type="dxa"/>
            <w:shd w:val="clear" w:color="auto" w:fill="auto"/>
            <w:noWrap/>
            <w:hideMark/>
          </w:tcPr>
          <w:p w14:paraId="1D85C307"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Särhållande av produktionsinsatser</w:t>
            </w:r>
          </w:p>
        </w:tc>
        <w:tc>
          <w:tcPr>
            <w:tcW w:w="1129" w:type="dxa"/>
            <w:shd w:val="clear" w:color="auto" w:fill="auto"/>
            <w:noWrap/>
            <w:hideMark/>
          </w:tcPr>
          <w:p w14:paraId="2F97B67D"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6A40B62B"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I synnerhet foder, gödselmedel, förökningsmaterial</w:t>
            </w:r>
          </w:p>
        </w:tc>
      </w:tr>
      <w:tr w:rsidR="00931289" w:rsidRPr="00FF191A" w14:paraId="5BF9189B" w14:textId="77777777" w:rsidTr="00F3796B">
        <w:trPr>
          <w:trHeight w:val="250"/>
        </w:trPr>
        <w:tc>
          <w:tcPr>
            <w:tcW w:w="4536" w:type="dxa"/>
            <w:shd w:val="clear" w:color="auto" w:fill="auto"/>
            <w:noWrap/>
            <w:hideMark/>
          </w:tcPr>
          <w:p w14:paraId="5071ABDC"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Särhållande av produkter</w:t>
            </w:r>
          </w:p>
        </w:tc>
        <w:tc>
          <w:tcPr>
            <w:tcW w:w="1129" w:type="dxa"/>
            <w:shd w:val="clear" w:color="auto" w:fill="auto"/>
            <w:noWrap/>
            <w:hideMark/>
          </w:tcPr>
          <w:p w14:paraId="33DAF3C2"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71C63556"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xml:space="preserve">Beskrivning av särhållningen av produkter i olika skeden </w:t>
            </w:r>
          </w:p>
        </w:tc>
      </w:tr>
      <w:tr w:rsidR="00931289" w:rsidRPr="00FF191A" w14:paraId="57AC51AB" w14:textId="77777777" w:rsidTr="00F3796B">
        <w:trPr>
          <w:trHeight w:val="250"/>
        </w:trPr>
        <w:tc>
          <w:tcPr>
            <w:tcW w:w="4536" w:type="dxa"/>
            <w:shd w:val="clear" w:color="auto" w:fill="auto"/>
            <w:noWrap/>
            <w:hideMark/>
          </w:tcPr>
          <w:p w14:paraId="7E31CF97"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Bokföring</w:t>
            </w:r>
          </w:p>
        </w:tc>
        <w:tc>
          <w:tcPr>
            <w:tcW w:w="1129" w:type="dxa"/>
            <w:shd w:val="clear" w:color="auto" w:fill="auto"/>
            <w:noWrap/>
            <w:hideMark/>
          </w:tcPr>
          <w:p w14:paraId="57F5D987"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0DA6EBAF"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Beskriv lagerbokföringen för produkter i olika skeden</w:t>
            </w:r>
          </w:p>
        </w:tc>
      </w:tr>
      <w:tr w:rsidR="00931289" w:rsidRPr="00FF191A" w14:paraId="37D6B8FD" w14:textId="77777777" w:rsidTr="00F3796B">
        <w:trPr>
          <w:trHeight w:val="260"/>
        </w:trPr>
        <w:tc>
          <w:tcPr>
            <w:tcW w:w="4536" w:type="dxa"/>
            <w:shd w:val="clear" w:color="auto" w:fill="auto"/>
            <w:noWrap/>
            <w:hideMark/>
          </w:tcPr>
          <w:p w14:paraId="08C5F6B3" w14:textId="77777777" w:rsidR="00931289" w:rsidRPr="00FF191A" w:rsidRDefault="00931289" w:rsidP="00F3796B">
            <w:pPr>
              <w:spacing w:after="0" w:line="240" w:lineRule="auto"/>
              <w:rPr>
                <w:rFonts w:ascii="Arial" w:eastAsia="Times New Roman" w:hAnsi="Arial" w:cs="Arial"/>
                <w:b/>
                <w:bCs/>
                <w:sz w:val="18"/>
                <w:szCs w:val="18"/>
                <w:u w:val="single"/>
              </w:rPr>
            </w:pPr>
            <w:r>
              <w:rPr>
                <w:rFonts w:ascii="Arial" w:hAnsi="Arial"/>
                <w:b/>
                <w:bCs/>
                <w:sz w:val="18"/>
                <w:szCs w:val="18"/>
                <w:u w:val="single"/>
              </w:rPr>
              <w:t>Bilagor till del 2 i ekoplanen Växtproduktion</w:t>
            </w:r>
          </w:p>
        </w:tc>
        <w:tc>
          <w:tcPr>
            <w:tcW w:w="1129" w:type="dxa"/>
            <w:shd w:val="clear" w:color="auto" w:fill="auto"/>
            <w:noWrap/>
            <w:hideMark/>
          </w:tcPr>
          <w:p w14:paraId="2D95E1E2"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6A075F0F"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xml:space="preserve">Räkna upp bilagorna och ange dem med löpande nummer, </w:t>
            </w:r>
            <w:proofErr w:type="gramStart"/>
            <w:r>
              <w:rPr>
                <w:rFonts w:ascii="Arial" w:hAnsi="Arial"/>
                <w:sz w:val="18"/>
                <w:szCs w:val="18"/>
              </w:rPr>
              <w:t>t.ex.</w:t>
            </w:r>
            <w:proofErr w:type="gramEnd"/>
            <w:r>
              <w:rPr>
                <w:rFonts w:ascii="Arial" w:hAnsi="Arial"/>
                <w:sz w:val="18"/>
                <w:szCs w:val="18"/>
              </w:rPr>
              <w:t xml:space="preserve"> Del 2, bilaga 1. </w:t>
            </w:r>
          </w:p>
        </w:tc>
      </w:tr>
      <w:tr w:rsidR="00931289" w:rsidRPr="00FF191A" w14:paraId="184DE371" w14:textId="77777777" w:rsidTr="00F3796B">
        <w:trPr>
          <w:trHeight w:val="250"/>
        </w:trPr>
        <w:tc>
          <w:tcPr>
            <w:tcW w:w="4536" w:type="dxa"/>
            <w:shd w:val="clear" w:color="auto" w:fill="auto"/>
            <w:noWrap/>
            <w:hideMark/>
          </w:tcPr>
          <w:p w14:paraId="43838306" w14:textId="77777777" w:rsidR="00931289" w:rsidRPr="00FF191A" w:rsidRDefault="00931289" w:rsidP="00F3796B">
            <w:pPr>
              <w:spacing w:after="0" w:line="240" w:lineRule="auto"/>
              <w:rPr>
                <w:rFonts w:ascii="Arial" w:eastAsia="Times New Roman" w:hAnsi="Arial" w:cs="Arial"/>
                <w:sz w:val="18"/>
                <w:szCs w:val="18"/>
                <w:lang w:eastAsia="fi-FI"/>
              </w:rPr>
            </w:pPr>
          </w:p>
        </w:tc>
        <w:tc>
          <w:tcPr>
            <w:tcW w:w="1129" w:type="dxa"/>
            <w:shd w:val="clear" w:color="auto" w:fill="auto"/>
            <w:noWrap/>
            <w:hideMark/>
          </w:tcPr>
          <w:p w14:paraId="2746511A"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c>
          <w:tcPr>
            <w:tcW w:w="4258" w:type="dxa"/>
            <w:shd w:val="clear" w:color="auto" w:fill="auto"/>
            <w:noWrap/>
            <w:hideMark/>
          </w:tcPr>
          <w:p w14:paraId="4FA216B4"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FF191A" w:rsidRPr="00FF191A" w14:paraId="7587F06D" w14:textId="77777777" w:rsidTr="00F3796B">
        <w:trPr>
          <w:trHeight w:val="250"/>
        </w:trPr>
        <w:tc>
          <w:tcPr>
            <w:tcW w:w="4536" w:type="dxa"/>
            <w:shd w:val="clear" w:color="auto" w:fill="auto"/>
            <w:noWrap/>
          </w:tcPr>
          <w:p w14:paraId="650527BA" w14:textId="53859746" w:rsidR="00FF191A" w:rsidRPr="00FF191A" w:rsidRDefault="00FF191A" w:rsidP="00F3796B">
            <w:pPr>
              <w:spacing w:after="0" w:line="240" w:lineRule="auto"/>
              <w:rPr>
                <w:rFonts w:ascii="Arial" w:eastAsia="Times New Roman" w:hAnsi="Arial" w:cs="Arial"/>
                <w:sz w:val="18"/>
                <w:szCs w:val="18"/>
              </w:rPr>
            </w:pPr>
            <w:r>
              <w:rPr>
                <w:rFonts w:ascii="Arial" w:hAnsi="Arial"/>
                <w:b/>
                <w:bCs/>
                <w:sz w:val="18"/>
                <w:szCs w:val="18"/>
              </w:rPr>
              <w:t>DEL 3. HANTERING, BEARBETNING ELLER FÖRPACKNING AV PRODUKTER</w:t>
            </w:r>
          </w:p>
        </w:tc>
        <w:tc>
          <w:tcPr>
            <w:tcW w:w="1129" w:type="dxa"/>
            <w:shd w:val="clear" w:color="auto" w:fill="auto"/>
            <w:noWrap/>
          </w:tcPr>
          <w:p w14:paraId="11D1EDEE" w14:textId="77777777" w:rsidR="00FF191A" w:rsidRPr="00FF191A" w:rsidRDefault="00FF191A" w:rsidP="00F3796B">
            <w:pPr>
              <w:spacing w:after="0" w:line="240" w:lineRule="auto"/>
              <w:rPr>
                <w:rFonts w:ascii="Times New Roman" w:eastAsia="Times New Roman" w:hAnsi="Times New Roman" w:cs="Times New Roman"/>
                <w:sz w:val="18"/>
                <w:szCs w:val="18"/>
                <w:lang w:eastAsia="fi-FI"/>
              </w:rPr>
            </w:pPr>
          </w:p>
        </w:tc>
        <w:tc>
          <w:tcPr>
            <w:tcW w:w="4258" w:type="dxa"/>
            <w:shd w:val="clear" w:color="auto" w:fill="auto"/>
            <w:noWrap/>
          </w:tcPr>
          <w:p w14:paraId="3DA17164" w14:textId="77777777" w:rsidR="00FF191A" w:rsidRPr="00FF191A" w:rsidRDefault="00FF191A" w:rsidP="00F3796B">
            <w:pPr>
              <w:spacing w:after="0" w:line="240" w:lineRule="auto"/>
              <w:rPr>
                <w:rFonts w:ascii="Times New Roman" w:eastAsia="Times New Roman" w:hAnsi="Times New Roman" w:cs="Times New Roman"/>
                <w:sz w:val="18"/>
                <w:szCs w:val="18"/>
                <w:lang w:eastAsia="fi-FI"/>
              </w:rPr>
            </w:pPr>
          </w:p>
        </w:tc>
      </w:tr>
      <w:tr w:rsidR="00931289" w:rsidRPr="00FF191A" w14:paraId="08D1847F" w14:textId="77777777" w:rsidTr="00F3796B">
        <w:trPr>
          <w:trHeight w:val="260"/>
        </w:trPr>
        <w:tc>
          <w:tcPr>
            <w:tcW w:w="4536" w:type="dxa"/>
            <w:shd w:val="clear" w:color="auto" w:fill="auto"/>
            <w:noWrap/>
            <w:hideMark/>
          </w:tcPr>
          <w:p w14:paraId="5E974B88" w14:textId="77777777" w:rsidR="00931289" w:rsidRPr="00FF191A" w:rsidRDefault="00237748" w:rsidP="00F3796B">
            <w:pPr>
              <w:spacing w:after="0" w:line="240" w:lineRule="auto"/>
              <w:rPr>
                <w:rFonts w:ascii="Arial" w:eastAsia="Times New Roman" w:hAnsi="Arial" w:cs="Arial"/>
                <w:b/>
                <w:bCs/>
                <w:sz w:val="18"/>
                <w:szCs w:val="18"/>
                <w:u w:val="single"/>
              </w:rPr>
            </w:pPr>
            <w:hyperlink r:id="rId18" w:anchor="id-42-kasvintuotannossa-kaytettavat-puhdistus--j" w:history="1">
              <w:r w:rsidR="00EA138D">
                <w:rPr>
                  <w:rFonts w:ascii="Arial" w:hAnsi="Arial"/>
                  <w:b/>
                  <w:bCs/>
                  <w:sz w:val="18"/>
                  <w:szCs w:val="18"/>
                  <w:u w:val="single"/>
                </w:rPr>
                <w:t>Rengöring och desinfektion</w:t>
              </w:r>
            </w:hyperlink>
          </w:p>
        </w:tc>
        <w:tc>
          <w:tcPr>
            <w:tcW w:w="1129" w:type="dxa"/>
            <w:shd w:val="clear" w:color="auto" w:fill="auto"/>
            <w:noWrap/>
            <w:hideMark/>
          </w:tcPr>
          <w:p w14:paraId="6D397F0A"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51CB8C48"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12EFE106" w14:textId="77777777" w:rsidTr="00F3796B">
        <w:trPr>
          <w:trHeight w:val="250"/>
        </w:trPr>
        <w:tc>
          <w:tcPr>
            <w:tcW w:w="4536" w:type="dxa"/>
            <w:shd w:val="clear" w:color="auto" w:fill="auto"/>
            <w:noWrap/>
            <w:hideMark/>
          </w:tcPr>
          <w:p w14:paraId="68D4A38C"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Beskrivning av rengöringsåtgärderna</w:t>
            </w:r>
          </w:p>
        </w:tc>
        <w:tc>
          <w:tcPr>
            <w:tcW w:w="1129" w:type="dxa"/>
            <w:shd w:val="clear" w:color="auto" w:fill="auto"/>
            <w:noWrap/>
            <w:hideMark/>
          </w:tcPr>
          <w:p w14:paraId="40932087"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6753BFBF"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Beakta särskilt maskiner, anordningar och lager där det finns risk för att produkter blandas samman eller kontamineras.</w:t>
            </w:r>
          </w:p>
        </w:tc>
      </w:tr>
      <w:tr w:rsidR="00931289" w:rsidRPr="00FF191A" w14:paraId="543847AA" w14:textId="77777777" w:rsidTr="00F3796B">
        <w:trPr>
          <w:trHeight w:val="250"/>
        </w:trPr>
        <w:tc>
          <w:tcPr>
            <w:tcW w:w="4536" w:type="dxa"/>
            <w:shd w:val="clear" w:color="auto" w:fill="auto"/>
            <w:noWrap/>
            <w:hideMark/>
          </w:tcPr>
          <w:p w14:paraId="17986678"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xml:space="preserve">Rengörings- och desinfektionsmedel som används i byggnader, anordningar samt hanterings- och </w:t>
            </w:r>
            <w:r>
              <w:rPr>
                <w:rFonts w:ascii="Arial" w:hAnsi="Arial"/>
                <w:sz w:val="18"/>
                <w:szCs w:val="18"/>
              </w:rPr>
              <w:lastRenderedPageBreak/>
              <w:t>lagerlokaler för växtproduktion och som kan komma i kontakt med ekologiska produkter eller produkter under omläggning</w:t>
            </w:r>
          </w:p>
        </w:tc>
        <w:tc>
          <w:tcPr>
            <w:tcW w:w="1129" w:type="dxa"/>
            <w:shd w:val="clear" w:color="auto" w:fill="auto"/>
            <w:noWrap/>
            <w:hideMark/>
          </w:tcPr>
          <w:p w14:paraId="4C9FC16A"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lastRenderedPageBreak/>
              <w:t> </w:t>
            </w:r>
          </w:p>
        </w:tc>
        <w:tc>
          <w:tcPr>
            <w:tcW w:w="4258" w:type="dxa"/>
            <w:shd w:val="clear" w:color="auto" w:fill="auto"/>
            <w:noWrap/>
            <w:hideMark/>
          </w:tcPr>
          <w:p w14:paraId="27CBE5B6"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xml:space="preserve">Från och med den 1 januari 2024 får endast rengörings- och desinfektionsmedel som är tillåtna i </w:t>
            </w:r>
            <w:r>
              <w:rPr>
                <w:rFonts w:ascii="Arial" w:hAnsi="Arial"/>
                <w:sz w:val="18"/>
                <w:szCs w:val="18"/>
              </w:rPr>
              <w:lastRenderedPageBreak/>
              <w:t>ekoproduktion användas vid rengöring och desinfektion. Ännu finns det ingen lista över tillåtna medel, så beskriv de medel du använder för tillfället.</w:t>
            </w:r>
          </w:p>
        </w:tc>
      </w:tr>
      <w:tr w:rsidR="00931289" w:rsidRPr="00FF191A" w14:paraId="6618A7F6" w14:textId="77777777" w:rsidTr="00F3796B">
        <w:trPr>
          <w:trHeight w:val="250"/>
        </w:trPr>
        <w:tc>
          <w:tcPr>
            <w:tcW w:w="4536" w:type="dxa"/>
            <w:shd w:val="clear" w:color="auto" w:fill="auto"/>
            <w:noWrap/>
            <w:hideMark/>
          </w:tcPr>
          <w:p w14:paraId="0E2228B7" w14:textId="33CC59AD"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lastRenderedPageBreak/>
              <w:t>Hur registreras användningen av rengörings- och desinfektionsmedel för produkter och var sparas uppgifterna?</w:t>
            </w:r>
          </w:p>
        </w:tc>
        <w:tc>
          <w:tcPr>
            <w:tcW w:w="1129" w:type="dxa"/>
            <w:shd w:val="clear" w:color="auto" w:fill="auto"/>
            <w:noWrap/>
            <w:hideMark/>
          </w:tcPr>
          <w:p w14:paraId="4F80B3CB"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177E5F3F"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xml:space="preserve">Användningen av produkterna ska bokföras: produktens namn, verksamt ämne, användningsdatum och användningsändamål. </w:t>
            </w:r>
          </w:p>
        </w:tc>
      </w:tr>
      <w:tr w:rsidR="00931289" w:rsidRPr="00FF191A" w14:paraId="6CF21793" w14:textId="77777777" w:rsidTr="00F3796B">
        <w:trPr>
          <w:trHeight w:val="260"/>
        </w:trPr>
        <w:tc>
          <w:tcPr>
            <w:tcW w:w="4536" w:type="dxa"/>
            <w:shd w:val="clear" w:color="auto" w:fill="auto"/>
            <w:noWrap/>
            <w:hideMark/>
          </w:tcPr>
          <w:p w14:paraId="5AF06B6C" w14:textId="77777777" w:rsidR="00931289" w:rsidRPr="00FF191A" w:rsidRDefault="00931289" w:rsidP="00F3796B">
            <w:pPr>
              <w:spacing w:after="0" w:line="240" w:lineRule="auto"/>
              <w:rPr>
                <w:rFonts w:ascii="Arial" w:eastAsia="Times New Roman" w:hAnsi="Arial" w:cs="Arial"/>
                <w:b/>
                <w:bCs/>
                <w:sz w:val="18"/>
                <w:szCs w:val="18"/>
                <w:u w:val="single"/>
              </w:rPr>
            </w:pPr>
            <w:r>
              <w:rPr>
                <w:rFonts w:ascii="Arial" w:hAnsi="Arial"/>
                <w:b/>
                <w:bCs/>
                <w:sz w:val="18"/>
                <w:szCs w:val="18"/>
                <w:u w:val="single"/>
              </w:rPr>
              <w:t>Hantering av skörden</w:t>
            </w:r>
          </w:p>
        </w:tc>
        <w:tc>
          <w:tcPr>
            <w:tcW w:w="1129" w:type="dxa"/>
            <w:shd w:val="clear" w:color="auto" w:fill="auto"/>
            <w:noWrap/>
            <w:hideMark/>
          </w:tcPr>
          <w:p w14:paraId="5455ED05"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7F72AA09"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17916664" w14:textId="77777777" w:rsidTr="00F3796B">
        <w:trPr>
          <w:trHeight w:val="250"/>
        </w:trPr>
        <w:tc>
          <w:tcPr>
            <w:tcW w:w="4536" w:type="dxa"/>
            <w:shd w:val="clear" w:color="auto" w:fill="auto"/>
            <w:noWrap/>
            <w:hideMark/>
          </w:tcPr>
          <w:p w14:paraId="1E7F496E"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Konserveringsmetoder och konserveringsmedel som används:</w:t>
            </w:r>
          </w:p>
        </w:tc>
        <w:tc>
          <w:tcPr>
            <w:tcW w:w="1129" w:type="dxa"/>
            <w:shd w:val="clear" w:color="auto" w:fill="auto"/>
            <w:noWrap/>
            <w:hideMark/>
          </w:tcPr>
          <w:p w14:paraId="1430D183"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2FE24C2F"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Säkerställ att det är tillåtet att använda medlen i framställningen av ekologiskt foder.</w:t>
            </w:r>
          </w:p>
        </w:tc>
      </w:tr>
      <w:tr w:rsidR="00931289" w:rsidRPr="00FF191A" w14:paraId="40D2E31D" w14:textId="77777777" w:rsidTr="00F3796B">
        <w:trPr>
          <w:trHeight w:val="250"/>
        </w:trPr>
        <w:tc>
          <w:tcPr>
            <w:tcW w:w="4536" w:type="dxa"/>
            <w:shd w:val="clear" w:color="auto" w:fill="auto"/>
            <w:noWrap/>
            <w:hideMark/>
          </w:tcPr>
          <w:p w14:paraId="4011D076"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Hantering av produkterna före försäljning</w:t>
            </w:r>
          </w:p>
        </w:tc>
        <w:tc>
          <w:tcPr>
            <w:tcW w:w="1129" w:type="dxa"/>
            <w:shd w:val="clear" w:color="auto" w:fill="auto"/>
            <w:noWrap/>
            <w:hideMark/>
          </w:tcPr>
          <w:p w14:paraId="0677194F"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2212A865"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7C396319" w14:textId="77777777" w:rsidTr="00F3796B">
        <w:trPr>
          <w:trHeight w:val="260"/>
        </w:trPr>
        <w:tc>
          <w:tcPr>
            <w:tcW w:w="4536" w:type="dxa"/>
            <w:shd w:val="clear" w:color="auto" w:fill="auto"/>
            <w:noWrap/>
            <w:hideMark/>
          </w:tcPr>
          <w:p w14:paraId="755FA0C1" w14:textId="77777777" w:rsidR="00931289" w:rsidRPr="00FF191A" w:rsidRDefault="00931289" w:rsidP="00F3796B">
            <w:pPr>
              <w:spacing w:after="0" w:line="240" w:lineRule="auto"/>
              <w:rPr>
                <w:rFonts w:ascii="Arial" w:eastAsia="Times New Roman" w:hAnsi="Arial" w:cs="Arial"/>
                <w:b/>
                <w:bCs/>
                <w:sz w:val="18"/>
                <w:szCs w:val="18"/>
                <w:u w:val="single"/>
              </w:rPr>
            </w:pPr>
            <w:r>
              <w:rPr>
                <w:rFonts w:ascii="Arial" w:hAnsi="Arial"/>
                <w:b/>
                <w:bCs/>
                <w:sz w:val="18"/>
                <w:szCs w:val="18"/>
                <w:u w:val="single"/>
              </w:rPr>
              <w:t>Lagring av skörden</w:t>
            </w:r>
          </w:p>
        </w:tc>
        <w:tc>
          <w:tcPr>
            <w:tcW w:w="1129" w:type="dxa"/>
            <w:shd w:val="clear" w:color="auto" w:fill="auto"/>
            <w:noWrap/>
            <w:hideMark/>
          </w:tcPr>
          <w:p w14:paraId="70A7086B"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52FAD7E6"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0396F22F" w14:textId="77777777" w:rsidTr="00F3796B">
        <w:trPr>
          <w:trHeight w:val="250"/>
        </w:trPr>
        <w:tc>
          <w:tcPr>
            <w:tcW w:w="4536" w:type="dxa"/>
            <w:shd w:val="clear" w:color="auto" w:fill="auto"/>
            <w:noWrap/>
            <w:hideMark/>
          </w:tcPr>
          <w:p w14:paraId="409BC066"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Hyresavtal för lager</w:t>
            </w:r>
          </w:p>
        </w:tc>
        <w:tc>
          <w:tcPr>
            <w:tcW w:w="1129" w:type="dxa"/>
            <w:shd w:val="clear" w:color="auto" w:fill="auto"/>
            <w:noWrap/>
            <w:hideMark/>
          </w:tcPr>
          <w:p w14:paraId="3230EEE2"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1A49282C"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14E45953" w14:textId="77777777" w:rsidTr="00F3796B">
        <w:trPr>
          <w:trHeight w:val="260"/>
        </w:trPr>
        <w:tc>
          <w:tcPr>
            <w:tcW w:w="4536" w:type="dxa"/>
            <w:shd w:val="clear" w:color="auto" w:fill="auto"/>
            <w:noWrap/>
            <w:hideMark/>
          </w:tcPr>
          <w:p w14:paraId="50D5B284" w14:textId="77777777" w:rsidR="00931289" w:rsidRPr="00FF191A" w:rsidRDefault="00931289" w:rsidP="00F3796B">
            <w:pPr>
              <w:spacing w:after="0" w:line="240" w:lineRule="auto"/>
              <w:rPr>
                <w:rFonts w:ascii="Arial" w:eastAsia="Times New Roman" w:hAnsi="Arial" w:cs="Arial"/>
                <w:b/>
                <w:bCs/>
                <w:sz w:val="18"/>
                <w:szCs w:val="18"/>
                <w:u w:val="single"/>
              </w:rPr>
            </w:pPr>
            <w:r>
              <w:rPr>
                <w:rFonts w:ascii="Arial" w:hAnsi="Arial"/>
                <w:b/>
                <w:bCs/>
                <w:sz w:val="18"/>
                <w:szCs w:val="18"/>
                <w:u w:val="single"/>
              </w:rPr>
              <w:t>Transport och mottagning av produkter</w:t>
            </w:r>
          </w:p>
        </w:tc>
        <w:tc>
          <w:tcPr>
            <w:tcW w:w="1129" w:type="dxa"/>
            <w:shd w:val="clear" w:color="auto" w:fill="auto"/>
            <w:noWrap/>
            <w:hideMark/>
          </w:tcPr>
          <w:p w14:paraId="312E49B2"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57CE000A" w14:textId="77777777" w:rsidR="00931289" w:rsidRPr="00FF191A" w:rsidRDefault="00931289" w:rsidP="00F3796B">
            <w:pPr>
              <w:spacing w:after="0" w:line="240" w:lineRule="auto"/>
              <w:rPr>
                <w:rFonts w:ascii="Times New Roman" w:eastAsia="Times New Roman" w:hAnsi="Times New Roman" w:cs="Times New Roman"/>
                <w:sz w:val="18"/>
                <w:szCs w:val="18"/>
                <w:lang w:eastAsia="fi-FI"/>
              </w:rPr>
            </w:pPr>
          </w:p>
        </w:tc>
      </w:tr>
      <w:tr w:rsidR="00931289" w:rsidRPr="00FF191A" w14:paraId="451F5ABF" w14:textId="77777777" w:rsidTr="00F3796B">
        <w:trPr>
          <w:trHeight w:val="260"/>
        </w:trPr>
        <w:tc>
          <w:tcPr>
            <w:tcW w:w="4536" w:type="dxa"/>
            <w:shd w:val="clear" w:color="auto" w:fill="auto"/>
            <w:noWrap/>
            <w:hideMark/>
          </w:tcPr>
          <w:p w14:paraId="174388E4" w14:textId="77777777" w:rsidR="00931289" w:rsidRPr="00FF191A" w:rsidRDefault="00931289" w:rsidP="00F3796B">
            <w:pPr>
              <w:spacing w:after="0" w:line="240" w:lineRule="auto"/>
              <w:rPr>
                <w:rFonts w:ascii="Arial" w:eastAsia="Times New Roman" w:hAnsi="Arial" w:cs="Arial"/>
                <w:b/>
                <w:bCs/>
                <w:sz w:val="18"/>
                <w:szCs w:val="18"/>
              </w:rPr>
            </w:pPr>
            <w:r>
              <w:rPr>
                <w:rFonts w:ascii="Arial" w:hAnsi="Arial"/>
                <w:b/>
                <w:bCs/>
                <w:sz w:val="18"/>
                <w:szCs w:val="18"/>
              </w:rPr>
              <w:t xml:space="preserve">Ekologiska produkter eller produkter under omläggning transporteras utanför gården </w:t>
            </w:r>
          </w:p>
        </w:tc>
        <w:tc>
          <w:tcPr>
            <w:tcW w:w="1129" w:type="dxa"/>
            <w:shd w:val="clear" w:color="auto" w:fill="auto"/>
            <w:noWrap/>
            <w:hideMark/>
          </w:tcPr>
          <w:p w14:paraId="14E74E19"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Ja/Nej</w:t>
            </w:r>
          </w:p>
        </w:tc>
        <w:tc>
          <w:tcPr>
            <w:tcW w:w="4258" w:type="dxa"/>
            <w:shd w:val="clear" w:color="auto" w:fill="auto"/>
            <w:noWrap/>
            <w:hideMark/>
          </w:tcPr>
          <w:p w14:paraId="08ABE290"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4E7C55ED" w14:textId="77777777" w:rsidTr="00F3796B">
        <w:trPr>
          <w:trHeight w:val="250"/>
        </w:trPr>
        <w:tc>
          <w:tcPr>
            <w:tcW w:w="4536" w:type="dxa"/>
            <w:shd w:val="clear" w:color="auto" w:fill="auto"/>
            <w:noWrap/>
            <w:hideMark/>
          </w:tcPr>
          <w:p w14:paraId="5EE92036"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I förseglade förpackningar</w:t>
            </w:r>
          </w:p>
        </w:tc>
        <w:tc>
          <w:tcPr>
            <w:tcW w:w="1129" w:type="dxa"/>
            <w:shd w:val="clear" w:color="auto" w:fill="auto"/>
            <w:noWrap/>
            <w:hideMark/>
          </w:tcPr>
          <w:p w14:paraId="308594C1"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Ja/Nej</w:t>
            </w:r>
          </w:p>
        </w:tc>
        <w:tc>
          <w:tcPr>
            <w:tcW w:w="4258" w:type="dxa"/>
            <w:shd w:val="clear" w:color="auto" w:fill="auto"/>
            <w:noWrap/>
            <w:hideMark/>
          </w:tcPr>
          <w:p w14:paraId="0FA8817D"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6467539E" w14:textId="77777777" w:rsidTr="00F3796B">
        <w:trPr>
          <w:trHeight w:val="250"/>
        </w:trPr>
        <w:tc>
          <w:tcPr>
            <w:tcW w:w="4536" w:type="dxa"/>
            <w:shd w:val="clear" w:color="auto" w:fill="auto"/>
            <w:noWrap/>
            <w:hideMark/>
          </w:tcPr>
          <w:p w14:paraId="12F943CF"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I bulk</w:t>
            </w:r>
          </w:p>
        </w:tc>
        <w:tc>
          <w:tcPr>
            <w:tcW w:w="1129" w:type="dxa"/>
            <w:shd w:val="clear" w:color="auto" w:fill="auto"/>
            <w:noWrap/>
            <w:hideMark/>
          </w:tcPr>
          <w:p w14:paraId="7FAB2673"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Ja/Nej</w:t>
            </w:r>
          </w:p>
        </w:tc>
        <w:tc>
          <w:tcPr>
            <w:tcW w:w="4258" w:type="dxa"/>
            <w:shd w:val="clear" w:color="auto" w:fill="auto"/>
            <w:noWrap/>
            <w:hideMark/>
          </w:tcPr>
          <w:p w14:paraId="63EF0A34"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570DDDC7" w14:textId="77777777" w:rsidTr="00F3796B">
        <w:trPr>
          <w:trHeight w:val="260"/>
        </w:trPr>
        <w:tc>
          <w:tcPr>
            <w:tcW w:w="4536" w:type="dxa"/>
            <w:shd w:val="clear" w:color="auto" w:fill="auto"/>
            <w:noWrap/>
            <w:hideMark/>
          </w:tcPr>
          <w:p w14:paraId="6AFFAF5C" w14:textId="77777777" w:rsidR="00931289" w:rsidRPr="00FF191A" w:rsidRDefault="00931289" w:rsidP="00F3796B">
            <w:pPr>
              <w:spacing w:after="0" w:line="240" w:lineRule="auto"/>
              <w:rPr>
                <w:rFonts w:ascii="Arial" w:eastAsia="Times New Roman" w:hAnsi="Arial" w:cs="Arial"/>
                <w:b/>
                <w:bCs/>
                <w:sz w:val="18"/>
                <w:szCs w:val="18"/>
              </w:rPr>
            </w:pPr>
            <w:r>
              <w:rPr>
                <w:rFonts w:ascii="Arial" w:hAnsi="Arial"/>
                <w:b/>
                <w:bCs/>
                <w:sz w:val="18"/>
                <w:szCs w:val="18"/>
              </w:rPr>
              <w:t>Beskrivning av hur produkterna sänds</w:t>
            </w:r>
          </w:p>
        </w:tc>
        <w:tc>
          <w:tcPr>
            <w:tcW w:w="1129" w:type="dxa"/>
            <w:shd w:val="clear" w:color="auto" w:fill="auto"/>
            <w:noWrap/>
            <w:hideMark/>
          </w:tcPr>
          <w:p w14:paraId="6DF749E4"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42DA9834"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Beakta ansvaret för transporter, transportmaterielens renhet, dokument som åtföljer försändelsen</w:t>
            </w:r>
          </w:p>
        </w:tc>
      </w:tr>
      <w:tr w:rsidR="00931289" w:rsidRPr="00FF191A" w14:paraId="20208789" w14:textId="77777777" w:rsidTr="00F3796B">
        <w:trPr>
          <w:trHeight w:val="260"/>
        </w:trPr>
        <w:tc>
          <w:tcPr>
            <w:tcW w:w="4536" w:type="dxa"/>
            <w:shd w:val="clear" w:color="auto" w:fill="auto"/>
            <w:noWrap/>
            <w:hideMark/>
          </w:tcPr>
          <w:p w14:paraId="4A0201CB" w14:textId="77777777" w:rsidR="00931289" w:rsidRPr="00FF191A" w:rsidRDefault="00931289" w:rsidP="00F3796B">
            <w:pPr>
              <w:spacing w:after="0" w:line="240" w:lineRule="auto"/>
              <w:rPr>
                <w:rFonts w:ascii="Arial" w:eastAsia="Times New Roman" w:hAnsi="Arial" w:cs="Arial"/>
                <w:b/>
                <w:bCs/>
                <w:sz w:val="18"/>
                <w:szCs w:val="18"/>
              </w:rPr>
            </w:pPr>
            <w:r>
              <w:rPr>
                <w:rFonts w:ascii="Arial" w:hAnsi="Arial"/>
                <w:b/>
                <w:bCs/>
                <w:sz w:val="18"/>
                <w:szCs w:val="18"/>
              </w:rPr>
              <w:t>Om varorna transporteras i bulk, hur säkerställer du att mottagaren omfattas av ekoövervakningen?</w:t>
            </w:r>
          </w:p>
        </w:tc>
        <w:tc>
          <w:tcPr>
            <w:tcW w:w="1129" w:type="dxa"/>
            <w:shd w:val="clear" w:color="auto" w:fill="auto"/>
            <w:noWrap/>
            <w:hideMark/>
          </w:tcPr>
          <w:p w14:paraId="4A0BB52B"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3E320617"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1717EF34" w14:textId="77777777" w:rsidTr="00F3796B">
        <w:trPr>
          <w:trHeight w:val="260"/>
        </w:trPr>
        <w:tc>
          <w:tcPr>
            <w:tcW w:w="4536" w:type="dxa"/>
            <w:shd w:val="clear" w:color="auto" w:fill="auto"/>
            <w:noWrap/>
            <w:hideMark/>
          </w:tcPr>
          <w:p w14:paraId="1AFC4AD2" w14:textId="77777777" w:rsidR="00931289" w:rsidRPr="00FF191A" w:rsidRDefault="00931289" w:rsidP="00F3796B">
            <w:pPr>
              <w:spacing w:after="0" w:line="240" w:lineRule="auto"/>
              <w:rPr>
                <w:rFonts w:ascii="Arial" w:eastAsia="Times New Roman" w:hAnsi="Arial" w:cs="Arial"/>
                <w:b/>
                <w:bCs/>
                <w:sz w:val="18"/>
                <w:szCs w:val="18"/>
              </w:rPr>
            </w:pPr>
            <w:r>
              <w:rPr>
                <w:rFonts w:ascii="Arial" w:hAnsi="Arial"/>
                <w:b/>
                <w:bCs/>
                <w:sz w:val="18"/>
                <w:szCs w:val="18"/>
              </w:rPr>
              <w:t>Vem ansvarar för transporten av ekologiska produkter när en ekologisk produkt lämnar ekoproducentens lager?</w:t>
            </w:r>
          </w:p>
        </w:tc>
        <w:tc>
          <w:tcPr>
            <w:tcW w:w="1129" w:type="dxa"/>
            <w:shd w:val="clear" w:color="auto" w:fill="auto"/>
            <w:noWrap/>
            <w:hideMark/>
          </w:tcPr>
          <w:p w14:paraId="5BCF08AB"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308C72AC"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Till exempel försäljaren (jordbrukaren), köparen, vem? Transportfirman, vilken?</w:t>
            </w:r>
          </w:p>
        </w:tc>
      </w:tr>
      <w:tr w:rsidR="00931289" w:rsidRPr="00FF191A" w14:paraId="038B95E3" w14:textId="77777777" w:rsidTr="00F3796B">
        <w:trPr>
          <w:trHeight w:val="260"/>
        </w:trPr>
        <w:tc>
          <w:tcPr>
            <w:tcW w:w="4536" w:type="dxa"/>
            <w:shd w:val="clear" w:color="auto" w:fill="auto"/>
            <w:noWrap/>
            <w:hideMark/>
          </w:tcPr>
          <w:p w14:paraId="0C4052A5" w14:textId="77777777" w:rsidR="00931289" w:rsidRPr="00FF191A" w:rsidRDefault="00931289" w:rsidP="00F3796B">
            <w:pPr>
              <w:spacing w:after="0" w:line="240" w:lineRule="auto"/>
              <w:rPr>
                <w:rFonts w:ascii="Arial" w:eastAsia="Times New Roman" w:hAnsi="Arial" w:cs="Arial"/>
                <w:b/>
                <w:bCs/>
                <w:sz w:val="18"/>
                <w:szCs w:val="18"/>
              </w:rPr>
            </w:pPr>
            <w:r>
              <w:rPr>
                <w:rFonts w:ascii="Arial" w:hAnsi="Arial"/>
                <w:b/>
                <w:bCs/>
                <w:sz w:val="18"/>
                <w:szCs w:val="18"/>
              </w:rPr>
              <w:t>Kontroll av leverantörernas ekologiska certifikat</w:t>
            </w:r>
          </w:p>
        </w:tc>
        <w:tc>
          <w:tcPr>
            <w:tcW w:w="1129" w:type="dxa"/>
            <w:shd w:val="clear" w:color="auto" w:fill="auto"/>
            <w:noWrap/>
            <w:hideMark/>
          </w:tcPr>
          <w:p w14:paraId="1AAF32A0"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4E35DDD2"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Beskriv hur du säkerställer att säljaren omfattas av ekoövervakningen, dvs. hur du kontrollerar leverantörens certifikat, ekologiska intyg. Obs! Certifikatet ska normalt kontrolleras för leverantörer av produkter såsom ekologiska plantor, ekologisk stallgödsel, ekologiskt foder, ekologiska djur och ekologiskt utsäde som köps direkt från packerier som omfattas av ekoövervakningen.</w:t>
            </w:r>
          </w:p>
        </w:tc>
      </w:tr>
      <w:tr w:rsidR="00931289" w:rsidRPr="00FF191A" w14:paraId="6D5D57F5" w14:textId="77777777" w:rsidTr="00F3796B">
        <w:trPr>
          <w:trHeight w:val="260"/>
        </w:trPr>
        <w:tc>
          <w:tcPr>
            <w:tcW w:w="4536" w:type="dxa"/>
            <w:shd w:val="clear" w:color="auto" w:fill="auto"/>
            <w:noWrap/>
            <w:hideMark/>
          </w:tcPr>
          <w:p w14:paraId="1D01DBB7" w14:textId="77777777" w:rsidR="00931289" w:rsidRPr="00FF191A" w:rsidRDefault="00931289" w:rsidP="00F3796B">
            <w:pPr>
              <w:spacing w:after="0" w:line="240" w:lineRule="auto"/>
              <w:rPr>
                <w:rFonts w:ascii="Arial" w:eastAsia="Times New Roman" w:hAnsi="Arial" w:cs="Arial"/>
                <w:b/>
                <w:bCs/>
                <w:sz w:val="18"/>
                <w:szCs w:val="18"/>
              </w:rPr>
            </w:pPr>
            <w:r>
              <w:rPr>
                <w:rFonts w:ascii="Arial" w:hAnsi="Arial"/>
                <w:b/>
                <w:bCs/>
                <w:sz w:val="18"/>
                <w:szCs w:val="18"/>
              </w:rPr>
              <w:t>Metod för kontroll av leverantörernas dokumentation och mottagningskontroll</w:t>
            </w:r>
          </w:p>
        </w:tc>
        <w:tc>
          <w:tcPr>
            <w:tcW w:w="1129" w:type="dxa"/>
            <w:shd w:val="clear" w:color="auto" w:fill="auto"/>
            <w:noWrap/>
            <w:hideMark/>
          </w:tcPr>
          <w:p w14:paraId="6B56C26F"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7A6E1D0C"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Beskrivning av hanteringen av produkter och produktionsinsatser på gården</w:t>
            </w:r>
          </w:p>
        </w:tc>
      </w:tr>
      <w:tr w:rsidR="00931289" w:rsidRPr="00FF191A" w14:paraId="36A1BF2A" w14:textId="77777777" w:rsidTr="00F3796B">
        <w:trPr>
          <w:trHeight w:val="250"/>
        </w:trPr>
        <w:tc>
          <w:tcPr>
            <w:tcW w:w="4536" w:type="dxa"/>
            <w:shd w:val="clear" w:color="auto" w:fill="auto"/>
            <w:noWrap/>
            <w:hideMark/>
          </w:tcPr>
          <w:p w14:paraId="310442EC"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Hur bokför du resultaten av mottagningskontrollerna?</w:t>
            </w:r>
          </w:p>
        </w:tc>
        <w:tc>
          <w:tcPr>
            <w:tcW w:w="1129" w:type="dxa"/>
            <w:shd w:val="clear" w:color="auto" w:fill="auto"/>
            <w:noWrap/>
            <w:hideMark/>
          </w:tcPr>
          <w:p w14:paraId="0B882763"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015BB7AB"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Resultaten av mottagningskontrollerna ska bokföras (</w:t>
            </w:r>
            <w:proofErr w:type="gramStart"/>
            <w:r>
              <w:rPr>
                <w:rFonts w:ascii="Arial" w:hAnsi="Arial"/>
                <w:sz w:val="18"/>
                <w:szCs w:val="18"/>
              </w:rPr>
              <w:t>t.ex.</w:t>
            </w:r>
            <w:proofErr w:type="gramEnd"/>
            <w:r>
              <w:rPr>
                <w:rFonts w:ascii="Arial" w:hAnsi="Arial"/>
                <w:sz w:val="18"/>
                <w:szCs w:val="18"/>
              </w:rPr>
              <w:t xml:space="preserve"> på fraktsedeln, följebrevet, överensstämmelseförsäkran)</w:t>
            </w:r>
          </w:p>
        </w:tc>
      </w:tr>
      <w:tr w:rsidR="00931289" w:rsidRPr="00FF191A" w14:paraId="5ED583DD" w14:textId="77777777" w:rsidTr="00F3796B">
        <w:trPr>
          <w:trHeight w:val="250"/>
        </w:trPr>
        <w:tc>
          <w:tcPr>
            <w:tcW w:w="4536" w:type="dxa"/>
            <w:shd w:val="clear" w:color="auto" w:fill="auto"/>
            <w:noWrap/>
            <w:hideMark/>
          </w:tcPr>
          <w:p w14:paraId="762F6FE5" w14:textId="697EFFBF"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Vad gör du om den produkt eller produktionsinsats som tas emot inte överensstämmer med de uppgifter som anges i följedokumentet eller beställningen?</w:t>
            </w:r>
          </w:p>
        </w:tc>
        <w:tc>
          <w:tcPr>
            <w:tcW w:w="1129" w:type="dxa"/>
            <w:shd w:val="clear" w:color="auto" w:fill="auto"/>
            <w:noWrap/>
            <w:hideMark/>
          </w:tcPr>
          <w:p w14:paraId="14E48DFE"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1F280F09"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xml:space="preserve">Kontrollera följande: Märkningen är fäst på förpackningarna och uppdaterad </w:t>
            </w:r>
          </w:p>
        </w:tc>
      </w:tr>
      <w:tr w:rsidR="00931289" w:rsidRPr="00FF191A" w14:paraId="1EF5B7EE" w14:textId="77777777" w:rsidTr="00F3796B">
        <w:trPr>
          <w:trHeight w:val="260"/>
        </w:trPr>
        <w:tc>
          <w:tcPr>
            <w:tcW w:w="4536" w:type="dxa"/>
            <w:shd w:val="clear" w:color="auto" w:fill="auto"/>
            <w:noWrap/>
            <w:hideMark/>
          </w:tcPr>
          <w:p w14:paraId="4030ACF2" w14:textId="77777777" w:rsidR="00931289" w:rsidRPr="00FF191A" w:rsidRDefault="00931289" w:rsidP="00F3796B">
            <w:pPr>
              <w:spacing w:after="0" w:line="240" w:lineRule="auto"/>
              <w:rPr>
                <w:rFonts w:ascii="Arial" w:eastAsia="Times New Roman" w:hAnsi="Arial" w:cs="Arial"/>
                <w:b/>
                <w:bCs/>
                <w:sz w:val="18"/>
                <w:szCs w:val="18"/>
                <w:u w:val="single"/>
              </w:rPr>
            </w:pPr>
            <w:r>
              <w:rPr>
                <w:rFonts w:ascii="Arial" w:hAnsi="Arial"/>
                <w:b/>
                <w:bCs/>
                <w:sz w:val="18"/>
                <w:szCs w:val="18"/>
                <w:u w:val="single"/>
              </w:rPr>
              <w:t>Framställning och hantering av produkter på gården</w:t>
            </w:r>
          </w:p>
        </w:tc>
        <w:tc>
          <w:tcPr>
            <w:tcW w:w="1129" w:type="dxa"/>
            <w:shd w:val="clear" w:color="auto" w:fill="auto"/>
            <w:noWrap/>
            <w:hideMark/>
          </w:tcPr>
          <w:p w14:paraId="26679CD4"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6FF82D7B"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Framställningen omfattar all konservering, bearbetning och annan hantering av ekologiska produkter, inklusive förpackning och märkning samt ändring av märkningarna.</w:t>
            </w:r>
          </w:p>
        </w:tc>
      </w:tr>
      <w:tr w:rsidR="00931289" w:rsidRPr="00FF191A" w14:paraId="030E42D6" w14:textId="77777777" w:rsidTr="00F3796B">
        <w:trPr>
          <w:trHeight w:val="260"/>
        </w:trPr>
        <w:tc>
          <w:tcPr>
            <w:tcW w:w="4536" w:type="dxa"/>
            <w:shd w:val="clear" w:color="auto" w:fill="auto"/>
            <w:noWrap/>
          </w:tcPr>
          <w:p w14:paraId="539DDCD5" w14:textId="77777777" w:rsidR="00931289" w:rsidRPr="00FF191A" w:rsidRDefault="00931289" w:rsidP="00F3796B">
            <w:pPr>
              <w:spacing w:after="0" w:line="240" w:lineRule="auto"/>
              <w:rPr>
                <w:rFonts w:ascii="Arial" w:eastAsia="Times New Roman" w:hAnsi="Arial" w:cs="Arial"/>
                <w:b/>
                <w:bCs/>
                <w:sz w:val="18"/>
                <w:szCs w:val="18"/>
                <w:u w:val="single"/>
              </w:rPr>
            </w:pPr>
            <w:r>
              <w:rPr>
                <w:rFonts w:ascii="Arial" w:hAnsi="Arial"/>
                <w:b/>
                <w:bCs/>
                <w:sz w:val="18"/>
                <w:szCs w:val="18"/>
              </w:rPr>
              <w:t xml:space="preserve">Framställs produkter på gården och vilka produkter framställs? </w:t>
            </w:r>
            <w:r>
              <w:rPr>
                <w:rFonts w:ascii="Arial" w:hAnsi="Arial"/>
                <w:sz w:val="18"/>
                <w:szCs w:val="18"/>
              </w:rPr>
              <w:t>Om ja, ange närmare beskrivningar och planer i separata bilagor.</w:t>
            </w:r>
          </w:p>
        </w:tc>
        <w:tc>
          <w:tcPr>
            <w:tcW w:w="1129" w:type="dxa"/>
            <w:shd w:val="clear" w:color="auto" w:fill="auto"/>
            <w:noWrap/>
          </w:tcPr>
          <w:p w14:paraId="6A2DBA22" w14:textId="77777777" w:rsidR="00931289" w:rsidRPr="00FF191A" w:rsidRDefault="00931289" w:rsidP="00F3796B">
            <w:pPr>
              <w:spacing w:after="0" w:line="240" w:lineRule="auto"/>
              <w:rPr>
                <w:rFonts w:ascii="Arial" w:eastAsia="Times New Roman" w:hAnsi="Arial" w:cs="Arial"/>
                <w:b/>
                <w:bCs/>
                <w:sz w:val="18"/>
                <w:szCs w:val="18"/>
                <w:u w:val="single"/>
                <w:lang w:eastAsia="fi-FI"/>
              </w:rPr>
            </w:pPr>
          </w:p>
        </w:tc>
        <w:tc>
          <w:tcPr>
            <w:tcW w:w="4258" w:type="dxa"/>
            <w:shd w:val="clear" w:color="auto" w:fill="auto"/>
            <w:noWrap/>
          </w:tcPr>
          <w:p w14:paraId="774A939F"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Underentreprenadavtal hänför sig separat till övervakningen för framställningens del.</w:t>
            </w:r>
          </w:p>
        </w:tc>
      </w:tr>
      <w:tr w:rsidR="00931289" w:rsidRPr="00FF191A" w14:paraId="1676A165" w14:textId="77777777" w:rsidTr="00F3796B">
        <w:trPr>
          <w:trHeight w:val="260"/>
        </w:trPr>
        <w:tc>
          <w:tcPr>
            <w:tcW w:w="4536" w:type="dxa"/>
            <w:shd w:val="clear" w:color="auto" w:fill="auto"/>
            <w:noWrap/>
            <w:hideMark/>
          </w:tcPr>
          <w:p w14:paraId="5526B9D2"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xml:space="preserve">- Framställning av obearbetade jordbruksprodukter </w:t>
            </w:r>
          </w:p>
        </w:tc>
        <w:tc>
          <w:tcPr>
            <w:tcW w:w="1129" w:type="dxa"/>
            <w:shd w:val="clear" w:color="auto" w:fill="auto"/>
            <w:noWrap/>
            <w:hideMark/>
          </w:tcPr>
          <w:p w14:paraId="49B3A254"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Nej/Ja, vilka produkter:</w:t>
            </w:r>
          </w:p>
        </w:tc>
        <w:tc>
          <w:tcPr>
            <w:tcW w:w="4258" w:type="dxa"/>
            <w:shd w:val="clear" w:color="auto" w:fill="auto"/>
            <w:noWrap/>
            <w:hideMark/>
          </w:tcPr>
          <w:p w14:paraId="0B6756B9" w14:textId="04CA8C8F" w:rsidR="00931289" w:rsidRPr="00FF191A" w:rsidRDefault="00931289" w:rsidP="00F3796B">
            <w:pPr>
              <w:spacing w:after="0" w:line="240" w:lineRule="auto"/>
              <w:rPr>
                <w:rFonts w:ascii="Arial" w:eastAsia="Times New Roman" w:hAnsi="Arial" w:cs="Arial"/>
                <w:sz w:val="18"/>
                <w:szCs w:val="18"/>
              </w:rPr>
            </w:pPr>
            <w:r>
              <w:rPr>
                <w:rFonts w:ascii="Arial" w:hAnsi="Arial"/>
                <w:b/>
                <w:bCs/>
                <w:sz w:val="18"/>
                <w:szCs w:val="18"/>
              </w:rPr>
              <w:t xml:space="preserve">Obearbetade produkter </w:t>
            </w:r>
            <w:r>
              <w:rPr>
                <w:rFonts w:ascii="Arial" w:hAnsi="Arial"/>
                <w:sz w:val="18"/>
                <w:szCs w:val="18"/>
              </w:rPr>
              <w:t xml:space="preserve">är livsmedel som inte har genomgått bearbetning, inklusive produkter som delats, fördelats, portionerats, skivats, urbenats, malts till massa, flåtts, krossats, skurits, rengjorts, putsats, skalats, malts till pulver, kylts, frysts, nedfrysts eller tinats. </w:t>
            </w:r>
            <w:r>
              <w:rPr>
                <w:rFonts w:ascii="Arial" w:hAnsi="Arial"/>
                <w:b/>
                <w:bCs/>
                <w:sz w:val="18"/>
                <w:szCs w:val="18"/>
              </w:rPr>
              <w:t>Med framställning av obearbetade jordbruksprodukter</w:t>
            </w:r>
            <w:r>
              <w:rPr>
                <w:rFonts w:ascii="Arial" w:hAnsi="Arial"/>
                <w:sz w:val="18"/>
                <w:szCs w:val="18"/>
              </w:rPr>
              <w:t xml:space="preserve"> avses hantering av en produkt som sker i samband med en aktörs produktion av jordbruksprodukter där den ursprungliga produkten inte ändras. På en gård kan förutom egna produkter också behandlas råvaror som anskaffats utanför gården. NTM-centralen övervakar.</w:t>
            </w:r>
          </w:p>
        </w:tc>
      </w:tr>
      <w:tr w:rsidR="00931289" w:rsidRPr="00FF191A" w14:paraId="1559BED1" w14:textId="77777777" w:rsidTr="00F3796B">
        <w:trPr>
          <w:trHeight w:val="260"/>
        </w:trPr>
        <w:tc>
          <w:tcPr>
            <w:tcW w:w="4536" w:type="dxa"/>
            <w:shd w:val="clear" w:color="auto" w:fill="auto"/>
            <w:noWrap/>
            <w:hideMark/>
          </w:tcPr>
          <w:p w14:paraId="601A5D48"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Framställning av bearbetade livsmedelsprodukter</w:t>
            </w:r>
          </w:p>
        </w:tc>
        <w:tc>
          <w:tcPr>
            <w:tcW w:w="1129" w:type="dxa"/>
            <w:shd w:val="clear" w:color="auto" w:fill="auto"/>
            <w:noWrap/>
            <w:hideMark/>
          </w:tcPr>
          <w:p w14:paraId="6E7978D5"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Nej/Ja, vilka produkter:</w:t>
            </w:r>
          </w:p>
        </w:tc>
        <w:tc>
          <w:tcPr>
            <w:tcW w:w="4258" w:type="dxa"/>
            <w:shd w:val="clear" w:color="auto" w:fill="auto"/>
            <w:noWrap/>
            <w:hideMark/>
          </w:tcPr>
          <w:p w14:paraId="451D6FE0" w14:textId="77777777" w:rsidR="00931289" w:rsidRPr="00FF191A" w:rsidRDefault="00931289" w:rsidP="00F3796B">
            <w:pPr>
              <w:spacing w:after="0" w:line="240" w:lineRule="auto"/>
              <w:rPr>
                <w:rFonts w:ascii="Arial" w:eastAsia="Times New Roman" w:hAnsi="Arial" w:cs="Arial"/>
                <w:sz w:val="18"/>
                <w:szCs w:val="18"/>
              </w:rPr>
            </w:pPr>
            <w:r>
              <w:rPr>
                <w:rFonts w:ascii="Arial" w:hAnsi="Arial"/>
                <w:b/>
                <w:bCs/>
                <w:sz w:val="18"/>
                <w:szCs w:val="18"/>
              </w:rPr>
              <w:t>Bearbetning</w:t>
            </w:r>
            <w:r>
              <w:rPr>
                <w:rFonts w:ascii="Arial" w:hAnsi="Arial"/>
                <w:sz w:val="18"/>
                <w:szCs w:val="18"/>
              </w:rPr>
              <w:t xml:space="preserve"> är verksamhet som avsevärt ändrar den ursprungliga produkten exempelvis genom upphettning, rökning, saltning, mognad, torkning, marinering, extraktion, pressning eller spritsning, eller en kombination av nämnda bearbetningar. Livsmedelsverket övervakar.</w:t>
            </w:r>
          </w:p>
        </w:tc>
      </w:tr>
      <w:tr w:rsidR="00931289" w:rsidRPr="00FF191A" w14:paraId="6987758D" w14:textId="77777777" w:rsidTr="00F3796B">
        <w:trPr>
          <w:trHeight w:val="250"/>
        </w:trPr>
        <w:tc>
          <w:tcPr>
            <w:tcW w:w="4536" w:type="dxa"/>
            <w:shd w:val="clear" w:color="auto" w:fill="auto"/>
            <w:noWrap/>
            <w:hideMark/>
          </w:tcPr>
          <w:p w14:paraId="2EFA149E"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lastRenderedPageBreak/>
              <w:t>- Förpackning och märkning av produkter</w:t>
            </w:r>
          </w:p>
        </w:tc>
        <w:tc>
          <w:tcPr>
            <w:tcW w:w="1129" w:type="dxa"/>
            <w:shd w:val="clear" w:color="auto" w:fill="auto"/>
            <w:noWrap/>
            <w:hideMark/>
          </w:tcPr>
          <w:p w14:paraId="4AF5D02F"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Nej/Ja, vilka produkter:</w:t>
            </w:r>
          </w:p>
        </w:tc>
        <w:tc>
          <w:tcPr>
            <w:tcW w:w="4258" w:type="dxa"/>
            <w:shd w:val="clear" w:color="auto" w:fill="auto"/>
            <w:noWrap/>
            <w:hideMark/>
          </w:tcPr>
          <w:p w14:paraId="53406C4C"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20FFFB66" w14:textId="77777777" w:rsidTr="00F3796B">
        <w:trPr>
          <w:trHeight w:val="250"/>
        </w:trPr>
        <w:tc>
          <w:tcPr>
            <w:tcW w:w="4536" w:type="dxa"/>
            <w:shd w:val="clear" w:color="auto" w:fill="auto"/>
            <w:noWrap/>
            <w:hideMark/>
          </w:tcPr>
          <w:p w14:paraId="0CB5892D"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Annan hantering av produkter</w:t>
            </w:r>
          </w:p>
        </w:tc>
        <w:tc>
          <w:tcPr>
            <w:tcW w:w="1129" w:type="dxa"/>
            <w:shd w:val="clear" w:color="auto" w:fill="auto"/>
            <w:noWrap/>
            <w:hideMark/>
          </w:tcPr>
          <w:p w14:paraId="2B5C4CDB"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Nej/Ja, vilka produkter:</w:t>
            </w:r>
          </w:p>
        </w:tc>
        <w:tc>
          <w:tcPr>
            <w:tcW w:w="4258" w:type="dxa"/>
            <w:shd w:val="clear" w:color="auto" w:fill="auto"/>
            <w:noWrap/>
            <w:hideMark/>
          </w:tcPr>
          <w:p w14:paraId="0EFD284E"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Till exempel sortering, iordningställande av butiker, lagring, transport vid sidan av annan ekologisk verksamhet</w:t>
            </w:r>
          </w:p>
        </w:tc>
      </w:tr>
      <w:tr w:rsidR="00931289" w:rsidRPr="00FF191A" w14:paraId="4DD38043" w14:textId="77777777" w:rsidTr="00F3796B">
        <w:trPr>
          <w:trHeight w:val="250"/>
        </w:trPr>
        <w:tc>
          <w:tcPr>
            <w:tcW w:w="4536" w:type="dxa"/>
            <w:shd w:val="clear" w:color="auto" w:fill="auto"/>
            <w:noWrap/>
            <w:hideMark/>
          </w:tcPr>
          <w:p w14:paraId="175C4156"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Hantering, bearbetning eller förpackning av konventionella produkter</w:t>
            </w:r>
          </w:p>
        </w:tc>
        <w:tc>
          <w:tcPr>
            <w:tcW w:w="1129" w:type="dxa"/>
            <w:shd w:val="clear" w:color="auto" w:fill="auto"/>
            <w:noWrap/>
            <w:hideMark/>
          </w:tcPr>
          <w:p w14:paraId="49434C72"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Nej/Ja, vilka produkter:</w:t>
            </w:r>
          </w:p>
        </w:tc>
        <w:tc>
          <w:tcPr>
            <w:tcW w:w="4258" w:type="dxa"/>
            <w:shd w:val="clear" w:color="auto" w:fill="auto"/>
            <w:noWrap/>
            <w:hideMark/>
          </w:tcPr>
          <w:p w14:paraId="35D880D7"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14C04830" w14:textId="77777777" w:rsidTr="00F3796B">
        <w:trPr>
          <w:trHeight w:val="250"/>
        </w:trPr>
        <w:tc>
          <w:tcPr>
            <w:tcW w:w="4536" w:type="dxa"/>
            <w:shd w:val="clear" w:color="auto" w:fill="auto"/>
            <w:noWrap/>
            <w:hideMark/>
          </w:tcPr>
          <w:p w14:paraId="45EC611B"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Underentreprenad</w:t>
            </w:r>
          </w:p>
        </w:tc>
        <w:tc>
          <w:tcPr>
            <w:tcW w:w="1129" w:type="dxa"/>
            <w:shd w:val="clear" w:color="auto" w:fill="auto"/>
            <w:noWrap/>
            <w:hideMark/>
          </w:tcPr>
          <w:p w14:paraId="18562FB0"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Nej/Ja</w:t>
            </w:r>
          </w:p>
        </w:tc>
        <w:tc>
          <w:tcPr>
            <w:tcW w:w="4258" w:type="dxa"/>
            <w:shd w:val="clear" w:color="auto" w:fill="auto"/>
            <w:noWrap/>
            <w:hideMark/>
          </w:tcPr>
          <w:p w14:paraId="3D703579"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Vid underentreprenad överför aktören (huvudmannen) genom avtal en del eller alla ekofunktioner på ett utomstående företag (underleverantör) som ska utföra dem. I egenskap av självständig aktör behöver underleverantören inte omfattas av ekoövervakningen, om denne inte har ekologisk verksamhet för egen räkning. Ett undantag är fraktblandare av ekologiskt foder som alltid ska ingå i kontrollsystemet för ekologiskt foder när ekologiskt foder framställs för ekologiska gårdar.</w:t>
            </w:r>
          </w:p>
        </w:tc>
      </w:tr>
      <w:tr w:rsidR="00931289" w:rsidRPr="00FF191A" w14:paraId="78BBE554" w14:textId="77777777" w:rsidTr="00F3796B">
        <w:trPr>
          <w:trHeight w:val="250"/>
        </w:trPr>
        <w:tc>
          <w:tcPr>
            <w:tcW w:w="4536" w:type="dxa"/>
            <w:shd w:val="clear" w:color="auto" w:fill="auto"/>
            <w:noWrap/>
            <w:hideMark/>
          </w:tcPr>
          <w:p w14:paraId="2F9E1C20"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Verksamhet som uppdragsgivare</w:t>
            </w:r>
          </w:p>
        </w:tc>
        <w:tc>
          <w:tcPr>
            <w:tcW w:w="1129" w:type="dxa"/>
            <w:shd w:val="clear" w:color="auto" w:fill="auto"/>
            <w:noWrap/>
            <w:hideMark/>
          </w:tcPr>
          <w:p w14:paraId="5FA9C46D"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Nej/Ja, vilka produkter:</w:t>
            </w:r>
          </w:p>
        </w:tc>
        <w:tc>
          <w:tcPr>
            <w:tcW w:w="4258" w:type="dxa"/>
            <w:shd w:val="clear" w:color="auto" w:fill="auto"/>
            <w:noWrap/>
            <w:hideMark/>
          </w:tcPr>
          <w:p w14:paraId="0EE16A69"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931289" w:rsidRPr="00FF191A" w14:paraId="58DE65C5" w14:textId="77777777" w:rsidTr="00F3796B">
        <w:trPr>
          <w:trHeight w:val="250"/>
        </w:trPr>
        <w:tc>
          <w:tcPr>
            <w:tcW w:w="4536" w:type="dxa"/>
            <w:shd w:val="clear" w:color="auto" w:fill="auto"/>
            <w:noWrap/>
            <w:hideMark/>
          </w:tcPr>
          <w:p w14:paraId="5B59C7A4"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 Annan kontraktsodling</w:t>
            </w:r>
          </w:p>
        </w:tc>
        <w:tc>
          <w:tcPr>
            <w:tcW w:w="1129" w:type="dxa"/>
            <w:shd w:val="clear" w:color="auto" w:fill="auto"/>
            <w:noWrap/>
            <w:hideMark/>
          </w:tcPr>
          <w:p w14:paraId="1E4CCFCC" w14:textId="77777777" w:rsidR="00931289" w:rsidRPr="00FF191A" w:rsidRDefault="00931289" w:rsidP="00F3796B">
            <w:pPr>
              <w:spacing w:after="0" w:line="240" w:lineRule="auto"/>
              <w:rPr>
                <w:rFonts w:ascii="Arial" w:eastAsia="Times New Roman" w:hAnsi="Arial" w:cs="Arial"/>
                <w:sz w:val="18"/>
                <w:szCs w:val="18"/>
              </w:rPr>
            </w:pPr>
            <w:r>
              <w:rPr>
                <w:rFonts w:ascii="Arial" w:hAnsi="Arial"/>
                <w:sz w:val="18"/>
                <w:szCs w:val="18"/>
              </w:rPr>
              <w:t>Nej/Ja, vilka produkter:</w:t>
            </w:r>
          </w:p>
        </w:tc>
        <w:tc>
          <w:tcPr>
            <w:tcW w:w="4258" w:type="dxa"/>
            <w:shd w:val="clear" w:color="auto" w:fill="auto"/>
            <w:noWrap/>
            <w:hideMark/>
          </w:tcPr>
          <w:p w14:paraId="03CC8A32" w14:textId="77777777" w:rsidR="00931289" w:rsidRPr="00FF191A" w:rsidRDefault="00931289" w:rsidP="00F3796B">
            <w:pPr>
              <w:spacing w:after="0" w:line="240" w:lineRule="auto"/>
              <w:rPr>
                <w:rFonts w:ascii="Arial" w:eastAsia="Times New Roman" w:hAnsi="Arial" w:cs="Arial"/>
                <w:sz w:val="18"/>
                <w:szCs w:val="18"/>
                <w:lang w:eastAsia="fi-FI"/>
              </w:rPr>
            </w:pPr>
          </w:p>
        </w:tc>
      </w:tr>
      <w:tr w:rsidR="00FF191A" w:rsidRPr="00FF191A" w14:paraId="4C8086AE" w14:textId="77777777" w:rsidTr="00F3796B">
        <w:trPr>
          <w:trHeight w:val="250"/>
        </w:trPr>
        <w:tc>
          <w:tcPr>
            <w:tcW w:w="4536" w:type="dxa"/>
            <w:shd w:val="clear" w:color="auto" w:fill="auto"/>
            <w:noWrap/>
          </w:tcPr>
          <w:p w14:paraId="521F3F79" w14:textId="6937C6D0" w:rsidR="00FF191A" w:rsidRPr="00FF191A" w:rsidRDefault="00FF191A" w:rsidP="00FF191A">
            <w:pPr>
              <w:spacing w:after="0" w:line="240" w:lineRule="auto"/>
              <w:rPr>
                <w:rFonts w:ascii="Arial" w:eastAsia="Times New Roman" w:hAnsi="Arial" w:cs="Arial"/>
                <w:sz w:val="18"/>
                <w:szCs w:val="18"/>
              </w:rPr>
            </w:pPr>
            <w:r>
              <w:rPr>
                <w:rFonts w:ascii="Arial" w:hAnsi="Arial"/>
                <w:b/>
                <w:bCs/>
                <w:sz w:val="18"/>
                <w:szCs w:val="18"/>
                <w:u w:val="single"/>
              </w:rPr>
              <w:t>Hantering, användning och marknadsföring av konventionella och parallellodlade jordbruksprodukter:</w:t>
            </w:r>
          </w:p>
        </w:tc>
        <w:tc>
          <w:tcPr>
            <w:tcW w:w="1129" w:type="dxa"/>
            <w:shd w:val="clear" w:color="auto" w:fill="auto"/>
            <w:noWrap/>
          </w:tcPr>
          <w:p w14:paraId="13D2F4FA" w14:textId="77777777" w:rsidR="00FF191A" w:rsidRPr="00FF191A" w:rsidRDefault="00FF191A" w:rsidP="00FF191A">
            <w:pPr>
              <w:spacing w:after="0" w:line="240" w:lineRule="auto"/>
              <w:rPr>
                <w:rFonts w:ascii="Arial" w:eastAsia="Times New Roman" w:hAnsi="Arial" w:cs="Arial"/>
                <w:sz w:val="18"/>
                <w:szCs w:val="18"/>
                <w:lang w:eastAsia="fi-FI"/>
              </w:rPr>
            </w:pPr>
          </w:p>
        </w:tc>
        <w:tc>
          <w:tcPr>
            <w:tcW w:w="4258" w:type="dxa"/>
            <w:shd w:val="clear" w:color="auto" w:fill="auto"/>
            <w:noWrap/>
          </w:tcPr>
          <w:p w14:paraId="1F0CE381" w14:textId="77777777" w:rsidR="00FF191A" w:rsidRPr="00FF191A" w:rsidRDefault="00FF191A" w:rsidP="00FF191A">
            <w:pPr>
              <w:spacing w:after="0" w:line="240" w:lineRule="auto"/>
              <w:rPr>
                <w:rFonts w:ascii="Arial" w:eastAsia="Times New Roman" w:hAnsi="Arial" w:cs="Arial"/>
                <w:sz w:val="18"/>
                <w:szCs w:val="18"/>
                <w:lang w:eastAsia="fi-FI"/>
              </w:rPr>
            </w:pPr>
          </w:p>
        </w:tc>
      </w:tr>
      <w:tr w:rsidR="00FF191A" w:rsidRPr="00FF191A" w14:paraId="7B502FA1" w14:textId="77777777" w:rsidTr="00F3796B">
        <w:trPr>
          <w:trHeight w:val="250"/>
        </w:trPr>
        <w:tc>
          <w:tcPr>
            <w:tcW w:w="4536" w:type="dxa"/>
            <w:shd w:val="clear" w:color="auto" w:fill="auto"/>
            <w:noWrap/>
            <w:hideMark/>
          </w:tcPr>
          <w:p w14:paraId="022CCEE0" w14:textId="73BE19C9"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Hantering, lagring, användning och marknadsföring av konventionella produkter:</w:t>
            </w:r>
          </w:p>
        </w:tc>
        <w:tc>
          <w:tcPr>
            <w:tcW w:w="1129" w:type="dxa"/>
            <w:shd w:val="clear" w:color="auto" w:fill="auto"/>
            <w:noWrap/>
            <w:hideMark/>
          </w:tcPr>
          <w:p w14:paraId="0C092AE4"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56BF1331"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xml:space="preserve">Om du lagrar konventionella produkter i samma lokaler som ekologiska produkter eller produkter under omläggning, ska lokalerna rengöras på lämpligt sätt och rengöringens effektivitet kontrolleras före lagringen av ekologiska produkter eller produkter under omläggning. För bok över åtgärderna. </w:t>
            </w:r>
          </w:p>
        </w:tc>
      </w:tr>
      <w:tr w:rsidR="00FF191A" w:rsidRPr="00FF191A" w14:paraId="5C3A5FC3" w14:textId="77777777" w:rsidTr="00F3796B">
        <w:trPr>
          <w:trHeight w:val="250"/>
        </w:trPr>
        <w:tc>
          <w:tcPr>
            <w:tcW w:w="4536" w:type="dxa"/>
            <w:shd w:val="clear" w:color="auto" w:fill="auto"/>
            <w:noWrap/>
            <w:hideMark/>
          </w:tcPr>
          <w:p w14:paraId="4E403989"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Hantering, lagring, användning och marknadsföring av parallellodlade produkter:</w:t>
            </w:r>
          </w:p>
        </w:tc>
        <w:tc>
          <w:tcPr>
            <w:tcW w:w="1129" w:type="dxa"/>
            <w:shd w:val="clear" w:color="auto" w:fill="auto"/>
            <w:noWrap/>
            <w:hideMark/>
          </w:tcPr>
          <w:p w14:paraId="10EC14F7"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4BECF330"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Beskriv i tillämpliga delar</w:t>
            </w:r>
          </w:p>
        </w:tc>
      </w:tr>
      <w:tr w:rsidR="00FF191A" w:rsidRPr="00FF191A" w14:paraId="20837A16" w14:textId="77777777" w:rsidTr="00F3796B">
        <w:trPr>
          <w:trHeight w:val="250"/>
        </w:trPr>
        <w:tc>
          <w:tcPr>
            <w:tcW w:w="4536" w:type="dxa"/>
            <w:shd w:val="clear" w:color="auto" w:fill="auto"/>
            <w:noWrap/>
            <w:hideMark/>
          </w:tcPr>
          <w:p w14:paraId="4678A830"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Hur särhålls produkter i olika skeden under skörden och lagringen?</w:t>
            </w:r>
          </w:p>
        </w:tc>
        <w:tc>
          <w:tcPr>
            <w:tcW w:w="1129" w:type="dxa"/>
            <w:shd w:val="clear" w:color="auto" w:fill="auto"/>
            <w:noWrap/>
            <w:hideMark/>
          </w:tcPr>
          <w:p w14:paraId="1DD905F1"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29C5B37D"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Beskriv i tillämpliga delar</w:t>
            </w:r>
          </w:p>
        </w:tc>
      </w:tr>
      <w:tr w:rsidR="00FF191A" w:rsidRPr="00FF191A" w14:paraId="7927DEA1" w14:textId="77777777" w:rsidTr="00F3796B">
        <w:trPr>
          <w:trHeight w:val="260"/>
        </w:trPr>
        <w:tc>
          <w:tcPr>
            <w:tcW w:w="4536" w:type="dxa"/>
            <w:shd w:val="clear" w:color="auto" w:fill="auto"/>
            <w:noWrap/>
            <w:hideMark/>
          </w:tcPr>
          <w:p w14:paraId="6EEF4FE4" w14:textId="77777777" w:rsidR="00FF191A" w:rsidRPr="00FF191A" w:rsidRDefault="00FF191A" w:rsidP="00FF191A">
            <w:pPr>
              <w:spacing w:after="0" w:line="240" w:lineRule="auto"/>
              <w:rPr>
                <w:rFonts w:ascii="Arial" w:eastAsia="Times New Roman" w:hAnsi="Arial" w:cs="Arial"/>
                <w:b/>
                <w:bCs/>
                <w:sz w:val="18"/>
                <w:szCs w:val="18"/>
                <w:u w:val="single"/>
              </w:rPr>
            </w:pPr>
            <w:r>
              <w:rPr>
                <w:rFonts w:ascii="Arial" w:hAnsi="Arial"/>
                <w:b/>
                <w:bCs/>
                <w:sz w:val="18"/>
                <w:szCs w:val="18"/>
                <w:u w:val="single"/>
              </w:rPr>
              <w:t>Bilagor till del 3 i ekoplanen</w:t>
            </w:r>
          </w:p>
        </w:tc>
        <w:tc>
          <w:tcPr>
            <w:tcW w:w="1129" w:type="dxa"/>
            <w:shd w:val="clear" w:color="auto" w:fill="auto"/>
            <w:noWrap/>
            <w:hideMark/>
          </w:tcPr>
          <w:p w14:paraId="6DD8DCFB"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33A26C77" w14:textId="5EF02C4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xml:space="preserve">Räkna upp bilagorna och ange dem med löpande nummer, </w:t>
            </w:r>
            <w:proofErr w:type="gramStart"/>
            <w:r>
              <w:rPr>
                <w:rFonts w:ascii="Arial" w:hAnsi="Arial"/>
                <w:sz w:val="18"/>
                <w:szCs w:val="18"/>
              </w:rPr>
              <w:t>t.ex.</w:t>
            </w:r>
            <w:proofErr w:type="gramEnd"/>
            <w:r>
              <w:rPr>
                <w:rFonts w:ascii="Arial" w:hAnsi="Arial"/>
                <w:sz w:val="18"/>
                <w:szCs w:val="18"/>
              </w:rPr>
              <w:t xml:space="preserve"> Del 3, bilaga 1. Bilagorna kan också innehålla andra dokument, såsom mallar för följedokument m.m. (spannmålspass osv.).</w:t>
            </w:r>
          </w:p>
        </w:tc>
      </w:tr>
      <w:tr w:rsidR="00FF191A" w:rsidRPr="00FF191A" w14:paraId="6873CF23" w14:textId="77777777" w:rsidTr="00F3796B">
        <w:trPr>
          <w:trHeight w:val="250"/>
        </w:trPr>
        <w:tc>
          <w:tcPr>
            <w:tcW w:w="4536" w:type="dxa"/>
            <w:shd w:val="clear" w:color="auto" w:fill="auto"/>
            <w:noWrap/>
            <w:hideMark/>
          </w:tcPr>
          <w:p w14:paraId="0994B8AF" w14:textId="77777777" w:rsidR="00FF191A" w:rsidRPr="00FF191A" w:rsidRDefault="00FF191A" w:rsidP="00FF191A">
            <w:pPr>
              <w:spacing w:after="0" w:line="240" w:lineRule="auto"/>
              <w:rPr>
                <w:rFonts w:ascii="Arial" w:eastAsia="Times New Roman" w:hAnsi="Arial" w:cs="Arial"/>
                <w:sz w:val="18"/>
                <w:szCs w:val="18"/>
                <w:lang w:eastAsia="fi-FI"/>
              </w:rPr>
            </w:pPr>
          </w:p>
        </w:tc>
        <w:tc>
          <w:tcPr>
            <w:tcW w:w="1129" w:type="dxa"/>
            <w:shd w:val="clear" w:color="auto" w:fill="auto"/>
            <w:noWrap/>
            <w:hideMark/>
          </w:tcPr>
          <w:p w14:paraId="297DBE29" w14:textId="77777777" w:rsidR="00FF191A" w:rsidRPr="00FF191A" w:rsidRDefault="00FF191A" w:rsidP="00FF191A">
            <w:pPr>
              <w:spacing w:after="0" w:line="240" w:lineRule="auto"/>
              <w:rPr>
                <w:rFonts w:ascii="Times New Roman" w:eastAsia="Times New Roman" w:hAnsi="Times New Roman" w:cs="Times New Roman"/>
                <w:sz w:val="18"/>
                <w:szCs w:val="18"/>
                <w:lang w:eastAsia="fi-FI"/>
              </w:rPr>
            </w:pPr>
          </w:p>
        </w:tc>
        <w:tc>
          <w:tcPr>
            <w:tcW w:w="4258" w:type="dxa"/>
            <w:shd w:val="clear" w:color="auto" w:fill="auto"/>
            <w:noWrap/>
            <w:hideMark/>
          </w:tcPr>
          <w:p w14:paraId="57F4E14B" w14:textId="77777777" w:rsidR="00FF191A" w:rsidRPr="00FF191A" w:rsidRDefault="00FF191A" w:rsidP="00FF191A">
            <w:pPr>
              <w:spacing w:after="0" w:line="240" w:lineRule="auto"/>
              <w:rPr>
                <w:rFonts w:ascii="Times New Roman" w:eastAsia="Times New Roman" w:hAnsi="Times New Roman" w:cs="Times New Roman"/>
                <w:sz w:val="18"/>
                <w:szCs w:val="18"/>
                <w:lang w:eastAsia="fi-FI"/>
              </w:rPr>
            </w:pPr>
          </w:p>
        </w:tc>
      </w:tr>
      <w:tr w:rsidR="00FF191A" w:rsidRPr="00FF191A" w14:paraId="6981C84E" w14:textId="77777777" w:rsidTr="00F3796B">
        <w:trPr>
          <w:trHeight w:val="260"/>
        </w:trPr>
        <w:tc>
          <w:tcPr>
            <w:tcW w:w="4536" w:type="dxa"/>
            <w:shd w:val="clear" w:color="auto" w:fill="auto"/>
            <w:noWrap/>
            <w:hideMark/>
          </w:tcPr>
          <w:p w14:paraId="3DDE6A33" w14:textId="17C5680E" w:rsidR="00FF191A" w:rsidRPr="00FF191A" w:rsidRDefault="00FF191A" w:rsidP="00FF191A">
            <w:pPr>
              <w:spacing w:after="0" w:line="240" w:lineRule="auto"/>
              <w:rPr>
                <w:rFonts w:ascii="Arial" w:eastAsia="Times New Roman" w:hAnsi="Arial" w:cs="Arial"/>
                <w:b/>
                <w:bCs/>
                <w:sz w:val="18"/>
                <w:szCs w:val="18"/>
              </w:rPr>
            </w:pPr>
            <w:r>
              <w:rPr>
                <w:rFonts w:ascii="Arial" w:hAnsi="Arial"/>
                <w:b/>
                <w:bCs/>
                <w:sz w:val="18"/>
                <w:szCs w:val="18"/>
              </w:rPr>
              <w:t xml:space="preserve">DEL 4. DOKUMENTATION OCH SÄKERSTÄLLANDE AV SPÅRBARHETEN </w:t>
            </w:r>
          </w:p>
        </w:tc>
        <w:tc>
          <w:tcPr>
            <w:tcW w:w="1129" w:type="dxa"/>
            <w:shd w:val="clear" w:color="auto" w:fill="auto"/>
            <w:noWrap/>
            <w:hideMark/>
          </w:tcPr>
          <w:p w14:paraId="189D035E" w14:textId="77777777" w:rsidR="00FF191A" w:rsidRPr="00FF191A" w:rsidRDefault="00FF191A" w:rsidP="00FF191A">
            <w:pPr>
              <w:spacing w:after="0" w:line="240" w:lineRule="auto"/>
              <w:rPr>
                <w:rFonts w:ascii="Arial" w:eastAsia="Times New Roman" w:hAnsi="Arial" w:cs="Arial"/>
                <w:b/>
                <w:bCs/>
                <w:sz w:val="18"/>
                <w:szCs w:val="18"/>
                <w:lang w:eastAsia="fi-FI"/>
              </w:rPr>
            </w:pPr>
          </w:p>
        </w:tc>
        <w:tc>
          <w:tcPr>
            <w:tcW w:w="4258" w:type="dxa"/>
            <w:shd w:val="clear" w:color="auto" w:fill="auto"/>
            <w:noWrap/>
            <w:hideMark/>
          </w:tcPr>
          <w:p w14:paraId="5A96E2A5" w14:textId="77777777" w:rsidR="00FF191A" w:rsidRPr="00FF191A" w:rsidRDefault="00FF191A" w:rsidP="00FF191A">
            <w:pPr>
              <w:spacing w:after="0" w:line="240" w:lineRule="auto"/>
              <w:rPr>
                <w:rFonts w:ascii="Times New Roman" w:eastAsia="Times New Roman" w:hAnsi="Times New Roman" w:cs="Times New Roman"/>
                <w:sz w:val="18"/>
                <w:szCs w:val="18"/>
                <w:lang w:eastAsia="fi-FI"/>
              </w:rPr>
            </w:pPr>
          </w:p>
        </w:tc>
      </w:tr>
      <w:tr w:rsidR="00FF191A" w:rsidRPr="00FF191A" w14:paraId="778877C0" w14:textId="77777777" w:rsidTr="00F3796B">
        <w:trPr>
          <w:trHeight w:val="260"/>
        </w:trPr>
        <w:tc>
          <w:tcPr>
            <w:tcW w:w="4536" w:type="dxa"/>
            <w:shd w:val="clear" w:color="auto" w:fill="auto"/>
            <w:noWrap/>
            <w:hideMark/>
          </w:tcPr>
          <w:p w14:paraId="32EE358C" w14:textId="77777777" w:rsidR="00FF191A" w:rsidRPr="00FF191A" w:rsidRDefault="00FF191A" w:rsidP="00FF191A">
            <w:pPr>
              <w:spacing w:after="0" w:line="240" w:lineRule="auto"/>
              <w:rPr>
                <w:rFonts w:ascii="Arial" w:eastAsia="Times New Roman" w:hAnsi="Arial" w:cs="Arial"/>
                <w:b/>
                <w:bCs/>
                <w:sz w:val="18"/>
                <w:szCs w:val="18"/>
                <w:u w:val="single"/>
              </w:rPr>
            </w:pPr>
            <w:r>
              <w:rPr>
                <w:rFonts w:ascii="Arial" w:hAnsi="Arial"/>
                <w:b/>
                <w:bCs/>
                <w:sz w:val="18"/>
                <w:szCs w:val="18"/>
                <w:u w:val="single"/>
              </w:rPr>
              <w:t xml:space="preserve">Beskrivning av upprättande av skiftesvisa anteckningar </w:t>
            </w:r>
          </w:p>
        </w:tc>
        <w:tc>
          <w:tcPr>
            <w:tcW w:w="1129" w:type="dxa"/>
            <w:shd w:val="clear" w:color="auto" w:fill="auto"/>
            <w:noWrap/>
            <w:hideMark/>
          </w:tcPr>
          <w:p w14:paraId="77891432"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60D8C849"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Beskriv allmänt hur skiftesvisa anteckningar och lagerbokföring görs i praktiken och hela tiden uppdateras.</w:t>
            </w:r>
          </w:p>
        </w:tc>
      </w:tr>
      <w:tr w:rsidR="00FF191A" w:rsidRPr="00FF191A" w14:paraId="70061627" w14:textId="77777777" w:rsidTr="00F3796B">
        <w:trPr>
          <w:trHeight w:val="260"/>
        </w:trPr>
        <w:tc>
          <w:tcPr>
            <w:tcW w:w="4536" w:type="dxa"/>
            <w:shd w:val="clear" w:color="auto" w:fill="auto"/>
            <w:noWrap/>
          </w:tcPr>
          <w:p w14:paraId="4966FBC8" w14:textId="77777777" w:rsidR="00FF191A" w:rsidRPr="00FF191A" w:rsidRDefault="00FF191A" w:rsidP="00FF191A">
            <w:pPr>
              <w:spacing w:after="0" w:line="240" w:lineRule="auto"/>
              <w:rPr>
                <w:rFonts w:ascii="Arial" w:eastAsia="Times New Roman" w:hAnsi="Arial" w:cs="Arial"/>
                <w:b/>
                <w:bCs/>
                <w:sz w:val="18"/>
                <w:szCs w:val="18"/>
                <w:u w:val="single"/>
              </w:rPr>
            </w:pPr>
            <w:r>
              <w:rPr>
                <w:rFonts w:ascii="Arial" w:hAnsi="Arial"/>
                <w:b/>
                <w:bCs/>
                <w:sz w:val="18"/>
                <w:szCs w:val="18"/>
                <w:u w:val="single"/>
              </w:rPr>
              <w:t>Närmare beskrivningar av de anteckningar som ekolagstiftningen förutsätter</w:t>
            </w:r>
          </w:p>
        </w:tc>
        <w:tc>
          <w:tcPr>
            <w:tcW w:w="1129" w:type="dxa"/>
            <w:shd w:val="clear" w:color="auto" w:fill="auto"/>
            <w:noWrap/>
          </w:tcPr>
          <w:p w14:paraId="0ED60B64" w14:textId="77777777" w:rsidR="00FF191A" w:rsidRPr="00FF191A" w:rsidRDefault="00FF191A" w:rsidP="00FF191A">
            <w:pPr>
              <w:spacing w:after="0" w:line="240" w:lineRule="auto"/>
              <w:rPr>
                <w:rFonts w:ascii="Arial" w:eastAsia="Times New Roman" w:hAnsi="Arial" w:cs="Arial"/>
                <w:sz w:val="18"/>
                <w:szCs w:val="18"/>
                <w:lang w:eastAsia="fi-FI"/>
              </w:rPr>
            </w:pPr>
          </w:p>
        </w:tc>
        <w:tc>
          <w:tcPr>
            <w:tcW w:w="4258" w:type="dxa"/>
            <w:shd w:val="clear" w:color="auto" w:fill="auto"/>
            <w:noWrap/>
          </w:tcPr>
          <w:p w14:paraId="447FA5BD" w14:textId="3FA11FD2"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Beskriv hur anskaffningen och användningen av de produktionsinsatser som anskaffats till gården har dokumenterats? Minimikraven grundar sig på bilaga II del I punkterna 9.3 och 10–12 i förordningen om ekologisk produktion 2018/848.</w:t>
            </w:r>
          </w:p>
        </w:tc>
      </w:tr>
      <w:tr w:rsidR="00FF191A" w:rsidRPr="00FF191A" w14:paraId="719E7209" w14:textId="77777777" w:rsidTr="00F3796B">
        <w:trPr>
          <w:trHeight w:val="250"/>
        </w:trPr>
        <w:tc>
          <w:tcPr>
            <w:tcW w:w="4536" w:type="dxa"/>
            <w:shd w:val="clear" w:color="auto" w:fill="auto"/>
            <w:noWrap/>
            <w:hideMark/>
          </w:tcPr>
          <w:p w14:paraId="348CD5D9"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Gödsel- och jordförbättringsmedel</w:t>
            </w:r>
          </w:p>
        </w:tc>
        <w:tc>
          <w:tcPr>
            <w:tcW w:w="1129" w:type="dxa"/>
            <w:shd w:val="clear" w:color="auto" w:fill="auto"/>
            <w:noWrap/>
            <w:hideMark/>
          </w:tcPr>
          <w:p w14:paraId="19F4AD17"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5AA11B3A"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xml:space="preserve">Skiftesvisa uppgifter om användningen av produkter, datum för användningen, produktnamn, använd mängd, grödor.  </w:t>
            </w:r>
          </w:p>
        </w:tc>
      </w:tr>
      <w:tr w:rsidR="00FF191A" w:rsidRPr="00FF191A" w14:paraId="78B759BC" w14:textId="77777777" w:rsidTr="00F3796B">
        <w:trPr>
          <w:trHeight w:val="250"/>
        </w:trPr>
        <w:tc>
          <w:tcPr>
            <w:tcW w:w="4536" w:type="dxa"/>
            <w:shd w:val="clear" w:color="auto" w:fill="auto"/>
            <w:noWrap/>
            <w:hideMark/>
          </w:tcPr>
          <w:p w14:paraId="6689A7AC"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Växtskyddsmedel och deras användning</w:t>
            </w:r>
          </w:p>
        </w:tc>
        <w:tc>
          <w:tcPr>
            <w:tcW w:w="1129" w:type="dxa"/>
            <w:shd w:val="clear" w:color="auto" w:fill="auto"/>
            <w:noWrap/>
            <w:hideMark/>
          </w:tcPr>
          <w:p w14:paraId="49F25A9C"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718AE670"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xml:space="preserve">Grunder för användningen av produkterna skiftesvis, datum för användningen av varje produkt, produktens namn, verksamma ämnen, använd mängd, grödor, skadegörare eller sjukdom som ska bekämpas. Andra åtgärder och observationer av ogräs på skiftena. </w:t>
            </w:r>
          </w:p>
        </w:tc>
      </w:tr>
      <w:tr w:rsidR="00FF191A" w:rsidRPr="00FF191A" w14:paraId="0DEAACF5" w14:textId="77777777" w:rsidTr="00F3796B">
        <w:trPr>
          <w:trHeight w:val="250"/>
        </w:trPr>
        <w:tc>
          <w:tcPr>
            <w:tcW w:w="4536" w:type="dxa"/>
            <w:shd w:val="clear" w:color="auto" w:fill="auto"/>
            <w:noWrap/>
            <w:hideMark/>
          </w:tcPr>
          <w:p w14:paraId="2CFA75A9"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Grunder för användningen av konventionellt förökningsmaterial</w:t>
            </w:r>
          </w:p>
        </w:tc>
        <w:tc>
          <w:tcPr>
            <w:tcW w:w="1129" w:type="dxa"/>
            <w:shd w:val="clear" w:color="auto" w:fill="auto"/>
            <w:noWrap/>
            <w:hideMark/>
          </w:tcPr>
          <w:p w14:paraId="1F80B1AF"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272D3F86"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Tillstånd, tidpunkt för anskaffning, verifikat</w:t>
            </w:r>
          </w:p>
        </w:tc>
      </w:tr>
      <w:tr w:rsidR="00FF191A" w:rsidRPr="00FF191A" w14:paraId="3FDE3315" w14:textId="77777777" w:rsidTr="00F3796B">
        <w:trPr>
          <w:trHeight w:val="250"/>
        </w:trPr>
        <w:tc>
          <w:tcPr>
            <w:tcW w:w="4536" w:type="dxa"/>
            <w:shd w:val="clear" w:color="auto" w:fill="auto"/>
            <w:noWrap/>
            <w:hideMark/>
          </w:tcPr>
          <w:p w14:paraId="7EF9EC19"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Produkter för rengöring och desinfektion</w:t>
            </w:r>
          </w:p>
        </w:tc>
        <w:tc>
          <w:tcPr>
            <w:tcW w:w="1129" w:type="dxa"/>
            <w:shd w:val="clear" w:color="auto" w:fill="auto"/>
            <w:noWrap/>
            <w:hideMark/>
          </w:tcPr>
          <w:p w14:paraId="54E364A8"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32995853"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xml:space="preserve">Användningen av produkterna, datum för användningen, produktens namn, verksamma ämnen och plats för användning. </w:t>
            </w:r>
          </w:p>
        </w:tc>
      </w:tr>
      <w:tr w:rsidR="00FF191A" w:rsidRPr="00FF191A" w14:paraId="190DF6A3" w14:textId="77777777" w:rsidTr="00F3796B">
        <w:trPr>
          <w:trHeight w:val="250"/>
        </w:trPr>
        <w:tc>
          <w:tcPr>
            <w:tcW w:w="4536" w:type="dxa"/>
            <w:shd w:val="clear" w:color="auto" w:fill="auto"/>
            <w:noWrap/>
            <w:hideMark/>
          </w:tcPr>
          <w:p w14:paraId="4A5A78AE"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Övriga externa produktionsinsatser</w:t>
            </w:r>
          </w:p>
        </w:tc>
        <w:tc>
          <w:tcPr>
            <w:tcW w:w="1129" w:type="dxa"/>
            <w:shd w:val="clear" w:color="auto" w:fill="auto"/>
            <w:noWrap/>
            <w:hideMark/>
          </w:tcPr>
          <w:p w14:paraId="0BD49311"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751A9D35"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xml:space="preserve">Skiftesvisa uppgifter om användningen av produkter, datum för användningen, produktnamn, använd mängd, grödor.  </w:t>
            </w:r>
          </w:p>
        </w:tc>
      </w:tr>
      <w:tr w:rsidR="00FF191A" w:rsidRPr="00FF191A" w14:paraId="6397F366" w14:textId="77777777" w:rsidTr="00F3796B">
        <w:trPr>
          <w:trHeight w:val="250"/>
        </w:trPr>
        <w:tc>
          <w:tcPr>
            <w:tcW w:w="4536" w:type="dxa"/>
            <w:shd w:val="clear" w:color="auto" w:fill="auto"/>
            <w:noWrap/>
            <w:hideMark/>
          </w:tcPr>
          <w:p w14:paraId="47BB92C5"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Beskrivning av dokumentation över erhållna skördar</w:t>
            </w:r>
          </w:p>
        </w:tc>
        <w:tc>
          <w:tcPr>
            <w:tcW w:w="1129" w:type="dxa"/>
            <w:shd w:val="clear" w:color="auto" w:fill="auto"/>
            <w:noWrap/>
            <w:hideMark/>
          </w:tcPr>
          <w:p w14:paraId="01FA7B51"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01598D8C"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Skördevolym per skifte. Metoder för skördeuppskattning.</w:t>
            </w:r>
          </w:p>
        </w:tc>
      </w:tr>
      <w:tr w:rsidR="00FF191A" w:rsidRPr="00FF191A" w14:paraId="6DE0246D" w14:textId="77777777" w:rsidTr="00F3796B">
        <w:trPr>
          <w:trHeight w:val="260"/>
        </w:trPr>
        <w:tc>
          <w:tcPr>
            <w:tcW w:w="4536" w:type="dxa"/>
            <w:shd w:val="clear" w:color="auto" w:fill="auto"/>
            <w:noWrap/>
            <w:hideMark/>
          </w:tcPr>
          <w:p w14:paraId="57618217" w14:textId="77777777" w:rsidR="00FF191A" w:rsidRPr="00FF191A" w:rsidRDefault="00FF191A" w:rsidP="00FF191A">
            <w:pPr>
              <w:spacing w:after="0" w:line="240" w:lineRule="auto"/>
              <w:rPr>
                <w:rFonts w:ascii="Arial" w:eastAsia="Times New Roman" w:hAnsi="Arial" w:cs="Arial"/>
                <w:b/>
                <w:bCs/>
                <w:sz w:val="18"/>
                <w:szCs w:val="18"/>
                <w:u w:val="single"/>
              </w:rPr>
            </w:pPr>
            <w:r>
              <w:rPr>
                <w:rFonts w:ascii="Arial" w:hAnsi="Arial"/>
                <w:b/>
                <w:bCs/>
                <w:sz w:val="18"/>
                <w:szCs w:val="18"/>
                <w:u w:val="single"/>
              </w:rPr>
              <w:lastRenderedPageBreak/>
              <w:t>Bokföring</w:t>
            </w:r>
          </w:p>
        </w:tc>
        <w:tc>
          <w:tcPr>
            <w:tcW w:w="1129" w:type="dxa"/>
            <w:shd w:val="clear" w:color="auto" w:fill="auto"/>
            <w:noWrap/>
            <w:hideMark/>
          </w:tcPr>
          <w:p w14:paraId="52C8849F" w14:textId="77777777" w:rsidR="00FF191A" w:rsidRPr="00FF191A" w:rsidRDefault="00FF191A" w:rsidP="00FF191A">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7194A08D" w14:textId="77777777" w:rsidR="00FF191A" w:rsidRPr="00FF191A" w:rsidRDefault="00FF191A" w:rsidP="00FF191A">
            <w:pPr>
              <w:spacing w:after="0" w:line="240" w:lineRule="auto"/>
              <w:rPr>
                <w:rFonts w:ascii="Times New Roman" w:eastAsia="Times New Roman" w:hAnsi="Times New Roman" w:cs="Times New Roman"/>
                <w:sz w:val="18"/>
                <w:szCs w:val="18"/>
                <w:lang w:eastAsia="fi-FI"/>
              </w:rPr>
            </w:pPr>
          </w:p>
        </w:tc>
      </w:tr>
      <w:tr w:rsidR="00FF191A" w:rsidRPr="00FF191A" w14:paraId="13FD69C7" w14:textId="77777777" w:rsidTr="00F3796B">
        <w:trPr>
          <w:trHeight w:val="250"/>
        </w:trPr>
        <w:tc>
          <w:tcPr>
            <w:tcW w:w="4536" w:type="dxa"/>
            <w:shd w:val="clear" w:color="auto" w:fill="auto"/>
            <w:noWrap/>
            <w:hideMark/>
          </w:tcPr>
          <w:p w14:paraId="4AE25651"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xml:space="preserve">Lagerbokföring </w:t>
            </w:r>
          </w:p>
        </w:tc>
        <w:tc>
          <w:tcPr>
            <w:tcW w:w="1129" w:type="dxa"/>
            <w:shd w:val="clear" w:color="auto" w:fill="auto"/>
            <w:noWrap/>
            <w:hideMark/>
          </w:tcPr>
          <w:p w14:paraId="681650D8"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3B284C21"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xml:space="preserve">Beskriv den metod som används för att se till att lagervolymerna hålls uppdaterade och att bokföringen av skördeuppskattningarna görs i tid. Beakta eventuella nya lager och produkter. Bifoga mallarna för den lagerbokföring du använder. </w:t>
            </w:r>
          </w:p>
        </w:tc>
      </w:tr>
      <w:tr w:rsidR="00FF191A" w:rsidRPr="00FF191A" w14:paraId="57D51E50" w14:textId="77777777" w:rsidTr="00F3796B">
        <w:trPr>
          <w:trHeight w:val="250"/>
        </w:trPr>
        <w:tc>
          <w:tcPr>
            <w:tcW w:w="4536" w:type="dxa"/>
            <w:shd w:val="clear" w:color="auto" w:fill="auto"/>
            <w:noWrap/>
            <w:hideMark/>
          </w:tcPr>
          <w:p w14:paraId="7BCFBE52"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Andra dokument som stöder lagerbokföringen</w:t>
            </w:r>
          </w:p>
        </w:tc>
        <w:tc>
          <w:tcPr>
            <w:tcW w:w="1129" w:type="dxa"/>
            <w:shd w:val="clear" w:color="auto" w:fill="auto"/>
            <w:noWrap/>
            <w:hideMark/>
          </w:tcPr>
          <w:p w14:paraId="6BC5577B"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0CBA0817"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Till exempel torkbokföring</w:t>
            </w:r>
          </w:p>
        </w:tc>
      </w:tr>
    </w:tbl>
    <w:p w14:paraId="2099F51C" w14:textId="1CBDBA4E" w:rsidR="00710F3E" w:rsidRDefault="00710F3E"/>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6"/>
        <w:gridCol w:w="1129"/>
        <w:gridCol w:w="4258"/>
      </w:tblGrid>
      <w:tr w:rsidR="00FF191A" w:rsidRPr="00FF191A" w14:paraId="5D2E61C5" w14:textId="77777777" w:rsidTr="00710F3E">
        <w:trPr>
          <w:trHeight w:val="260"/>
        </w:trPr>
        <w:tc>
          <w:tcPr>
            <w:tcW w:w="4536" w:type="dxa"/>
            <w:shd w:val="clear" w:color="auto" w:fill="auto"/>
            <w:noWrap/>
            <w:hideMark/>
          </w:tcPr>
          <w:p w14:paraId="25F8D99A" w14:textId="0B358E1F" w:rsidR="00FF191A" w:rsidRPr="00FF191A" w:rsidRDefault="00FF191A" w:rsidP="00FF191A">
            <w:pPr>
              <w:spacing w:after="0" w:line="240" w:lineRule="auto"/>
              <w:rPr>
                <w:rFonts w:ascii="Arial" w:eastAsia="Times New Roman" w:hAnsi="Arial" w:cs="Arial"/>
                <w:b/>
                <w:bCs/>
                <w:sz w:val="18"/>
                <w:szCs w:val="18"/>
                <w:u w:val="single"/>
              </w:rPr>
            </w:pPr>
            <w:r>
              <w:rPr>
                <w:rFonts w:ascii="Arial" w:hAnsi="Arial"/>
                <w:b/>
                <w:bCs/>
                <w:sz w:val="18"/>
                <w:szCs w:val="18"/>
                <w:u w:val="single"/>
              </w:rPr>
              <w:t>Annan dokumentation</w:t>
            </w:r>
          </w:p>
        </w:tc>
        <w:tc>
          <w:tcPr>
            <w:tcW w:w="1129" w:type="dxa"/>
            <w:shd w:val="clear" w:color="auto" w:fill="auto"/>
            <w:noWrap/>
            <w:hideMark/>
          </w:tcPr>
          <w:p w14:paraId="56C0AA0F" w14:textId="77777777" w:rsidR="00FF191A" w:rsidRPr="00FF191A" w:rsidRDefault="00FF191A" w:rsidP="00FF191A">
            <w:pPr>
              <w:spacing w:after="0" w:line="240" w:lineRule="auto"/>
              <w:rPr>
                <w:rFonts w:ascii="Arial" w:eastAsia="Times New Roman" w:hAnsi="Arial" w:cs="Arial"/>
                <w:b/>
                <w:bCs/>
                <w:sz w:val="18"/>
                <w:szCs w:val="18"/>
                <w:u w:val="single"/>
                <w:lang w:eastAsia="fi-FI"/>
              </w:rPr>
            </w:pPr>
          </w:p>
        </w:tc>
        <w:tc>
          <w:tcPr>
            <w:tcW w:w="4258" w:type="dxa"/>
            <w:shd w:val="clear" w:color="auto" w:fill="auto"/>
            <w:noWrap/>
            <w:hideMark/>
          </w:tcPr>
          <w:p w14:paraId="3848D55F" w14:textId="77777777" w:rsidR="00FF191A" w:rsidRPr="00FF191A" w:rsidRDefault="00FF191A" w:rsidP="00FF191A">
            <w:pPr>
              <w:spacing w:after="0" w:line="240" w:lineRule="auto"/>
              <w:rPr>
                <w:rFonts w:ascii="Times New Roman" w:eastAsia="Times New Roman" w:hAnsi="Times New Roman" w:cs="Times New Roman"/>
                <w:sz w:val="18"/>
                <w:szCs w:val="18"/>
                <w:lang w:eastAsia="fi-FI"/>
              </w:rPr>
            </w:pPr>
          </w:p>
        </w:tc>
      </w:tr>
      <w:tr w:rsidR="00FF191A" w:rsidRPr="00FF191A" w14:paraId="7896AAE7" w14:textId="77777777" w:rsidTr="00710F3E">
        <w:trPr>
          <w:trHeight w:val="250"/>
        </w:trPr>
        <w:tc>
          <w:tcPr>
            <w:tcW w:w="4536" w:type="dxa"/>
            <w:shd w:val="clear" w:color="auto" w:fill="auto"/>
            <w:noWrap/>
            <w:hideMark/>
          </w:tcPr>
          <w:p w14:paraId="5769AE9D"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Dokumentation av förebyggande åtgärder och försiktighetsåtgärder</w:t>
            </w:r>
          </w:p>
        </w:tc>
        <w:tc>
          <w:tcPr>
            <w:tcW w:w="1129" w:type="dxa"/>
            <w:shd w:val="clear" w:color="auto" w:fill="auto"/>
            <w:noWrap/>
            <w:hideMark/>
          </w:tcPr>
          <w:p w14:paraId="0C5C9408"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56A7A5F6" w14:textId="67D93363"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xml:space="preserve">Hänvisning till skriftliga planer där förebyggande åtgärder och försiktighetsåtgärder har beaktats, </w:t>
            </w:r>
            <w:proofErr w:type="gramStart"/>
            <w:r>
              <w:rPr>
                <w:rFonts w:ascii="Arial" w:hAnsi="Arial"/>
                <w:sz w:val="18"/>
                <w:szCs w:val="18"/>
              </w:rPr>
              <w:t>t.ex.</w:t>
            </w:r>
            <w:proofErr w:type="gramEnd"/>
            <w:r>
              <w:rPr>
                <w:rFonts w:ascii="Arial" w:hAnsi="Arial"/>
                <w:sz w:val="18"/>
                <w:szCs w:val="18"/>
              </w:rPr>
              <w:t xml:space="preserve"> gödslings- och växtskyddsplaner</w:t>
            </w:r>
          </w:p>
        </w:tc>
      </w:tr>
      <w:tr w:rsidR="00FF191A" w:rsidRPr="00FF191A" w14:paraId="154C1209" w14:textId="77777777" w:rsidTr="00710F3E">
        <w:trPr>
          <w:trHeight w:val="250"/>
        </w:trPr>
        <w:tc>
          <w:tcPr>
            <w:tcW w:w="4536" w:type="dxa"/>
            <w:shd w:val="clear" w:color="auto" w:fill="auto"/>
            <w:noWrap/>
            <w:hideMark/>
          </w:tcPr>
          <w:p w14:paraId="47274645"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Dokumentation av spårbarheten</w:t>
            </w:r>
          </w:p>
        </w:tc>
        <w:tc>
          <w:tcPr>
            <w:tcW w:w="1129" w:type="dxa"/>
            <w:shd w:val="clear" w:color="auto" w:fill="auto"/>
            <w:noWrap/>
            <w:hideMark/>
          </w:tcPr>
          <w:p w14:paraId="48BFA3B3"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7AF7F3AC"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Du kan hänvisa till skiftesvisa anteckningar och lagerbokföring</w:t>
            </w:r>
          </w:p>
        </w:tc>
      </w:tr>
      <w:tr w:rsidR="00FF191A" w:rsidRPr="00FF191A" w14:paraId="2EAA66FE" w14:textId="77777777" w:rsidTr="00710F3E">
        <w:trPr>
          <w:trHeight w:val="250"/>
        </w:trPr>
        <w:tc>
          <w:tcPr>
            <w:tcW w:w="4536" w:type="dxa"/>
            <w:shd w:val="clear" w:color="auto" w:fill="auto"/>
            <w:noWrap/>
            <w:hideMark/>
          </w:tcPr>
          <w:p w14:paraId="225CA32F"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Balansräkningar</w:t>
            </w:r>
          </w:p>
        </w:tc>
        <w:tc>
          <w:tcPr>
            <w:tcW w:w="1129" w:type="dxa"/>
            <w:shd w:val="clear" w:color="auto" w:fill="auto"/>
            <w:noWrap/>
            <w:hideMark/>
          </w:tcPr>
          <w:p w14:paraId="56ED1997"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60FB95B0" w14:textId="01F9C7C9"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xml:space="preserve">Du kan hänvisa till exempelvis en lagerbokföringsmall som beaktar kontinuerlig beräkning av balansräkningen </w:t>
            </w:r>
          </w:p>
        </w:tc>
      </w:tr>
      <w:tr w:rsidR="00FF191A" w:rsidRPr="00FF191A" w14:paraId="60B79D4F" w14:textId="77777777" w:rsidTr="00710F3E">
        <w:trPr>
          <w:trHeight w:val="250"/>
        </w:trPr>
        <w:tc>
          <w:tcPr>
            <w:tcW w:w="4536" w:type="dxa"/>
            <w:shd w:val="clear" w:color="auto" w:fill="auto"/>
            <w:noWrap/>
            <w:hideMark/>
          </w:tcPr>
          <w:p w14:paraId="5A3DE0E2"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Åtgärder för att undvika rester och förhindra att produkter blandas ihop</w:t>
            </w:r>
          </w:p>
        </w:tc>
        <w:tc>
          <w:tcPr>
            <w:tcW w:w="1129" w:type="dxa"/>
            <w:shd w:val="clear" w:color="auto" w:fill="auto"/>
            <w:noWrap/>
            <w:hideMark/>
          </w:tcPr>
          <w:p w14:paraId="12E92A4D"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16088A8A"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Särskilda åtgärdsplaner som beskrivs närmare i avsnitt 5 Risker och riskhantering</w:t>
            </w:r>
          </w:p>
        </w:tc>
      </w:tr>
      <w:tr w:rsidR="00FF191A" w:rsidRPr="00FF191A" w14:paraId="2F1B14A0" w14:textId="77777777" w:rsidTr="00710F3E">
        <w:trPr>
          <w:trHeight w:val="260"/>
        </w:trPr>
        <w:tc>
          <w:tcPr>
            <w:tcW w:w="4536" w:type="dxa"/>
            <w:shd w:val="clear" w:color="auto" w:fill="auto"/>
            <w:noWrap/>
            <w:hideMark/>
          </w:tcPr>
          <w:p w14:paraId="7F1ABCFB" w14:textId="77777777" w:rsidR="00FF191A" w:rsidRPr="00FF191A" w:rsidRDefault="00FF191A" w:rsidP="00FF191A">
            <w:pPr>
              <w:spacing w:after="0" w:line="240" w:lineRule="auto"/>
              <w:rPr>
                <w:rFonts w:ascii="Arial" w:eastAsia="Times New Roman" w:hAnsi="Arial" w:cs="Arial"/>
                <w:b/>
                <w:bCs/>
                <w:sz w:val="18"/>
                <w:szCs w:val="18"/>
                <w:u w:val="single"/>
              </w:rPr>
            </w:pPr>
            <w:r>
              <w:rPr>
                <w:rFonts w:ascii="Arial" w:hAnsi="Arial"/>
                <w:b/>
                <w:bCs/>
                <w:sz w:val="18"/>
                <w:szCs w:val="18"/>
                <w:u w:val="single"/>
              </w:rPr>
              <w:t>Bilagor till del 4 i ekoplanen</w:t>
            </w:r>
          </w:p>
        </w:tc>
        <w:tc>
          <w:tcPr>
            <w:tcW w:w="1129" w:type="dxa"/>
            <w:shd w:val="clear" w:color="auto" w:fill="auto"/>
            <w:noWrap/>
            <w:hideMark/>
          </w:tcPr>
          <w:p w14:paraId="3FD0EEDB"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4D682332"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xml:space="preserve">Räkna upp bilagorna och ange dem med löpande nummer, </w:t>
            </w:r>
            <w:proofErr w:type="gramStart"/>
            <w:r>
              <w:rPr>
                <w:rFonts w:ascii="Arial" w:hAnsi="Arial"/>
                <w:sz w:val="18"/>
                <w:szCs w:val="18"/>
              </w:rPr>
              <w:t>t.ex.</w:t>
            </w:r>
            <w:proofErr w:type="gramEnd"/>
            <w:r>
              <w:rPr>
                <w:rFonts w:ascii="Arial" w:hAnsi="Arial"/>
                <w:sz w:val="18"/>
                <w:szCs w:val="18"/>
              </w:rPr>
              <w:t xml:space="preserve"> Del 4, bilaga 1. </w:t>
            </w:r>
          </w:p>
        </w:tc>
      </w:tr>
      <w:tr w:rsidR="00FF191A" w:rsidRPr="00FF191A" w14:paraId="62340E30" w14:textId="77777777" w:rsidTr="00710F3E">
        <w:trPr>
          <w:trHeight w:val="250"/>
        </w:trPr>
        <w:tc>
          <w:tcPr>
            <w:tcW w:w="4536" w:type="dxa"/>
            <w:shd w:val="clear" w:color="auto" w:fill="auto"/>
            <w:noWrap/>
            <w:hideMark/>
          </w:tcPr>
          <w:p w14:paraId="3CF30156" w14:textId="77777777" w:rsidR="00FF191A" w:rsidRPr="00FF191A" w:rsidRDefault="00FF191A" w:rsidP="00FF191A">
            <w:pPr>
              <w:spacing w:after="0" w:line="240" w:lineRule="auto"/>
              <w:rPr>
                <w:rFonts w:ascii="Arial" w:eastAsia="Times New Roman" w:hAnsi="Arial" w:cs="Arial"/>
                <w:sz w:val="18"/>
                <w:szCs w:val="18"/>
                <w:lang w:eastAsia="fi-FI"/>
              </w:rPr>
            </w:pPr>
          </w:p>
        </w:tc>
        <w:tc>
          <w:tcPr>
            <w:tcW w:w="1129" w:type="dxa"/>
            <w:shd w:val="clear" w:color="auto" w:fill="auto"/>
            <w:noWrap/>
            <w:hideMark/>
          </w:tcPr>
          <w:p w14:paraId="51871775" w14:textId="77777777" w:rsidR="00FF191A" w:rsidRPr="00FF191A" w:rsidRDefault="00FF191A" w:rsidP="00FF191A">
            <w:pPr>
              <w:spacing w:after="0" w:line="240" w:lineRule="auto"/>
              <w:rPr>
                <w:rFonts w:ascii="Times New Roman" w:eastAsia="Times New Roman" w:hAnsi="Times New Roman" w:cs="Times New Roman"/>
                <w:sz w:val="18"/>
                <w:szCs w:val="18"/>
                <w:lang w:eastAsia="fi-FI"/>
              </w:rPr>
            </w:pPr>
          </w:p>
        </w:tc>
        <w:tc>
          <w:tcPr>
            <w:tcW w:w="4258" w:type="dxa"/>
            <w:shd w:val="clear" w:color="auto" w:fill="auto"/>
            <w:noWrap/>
            <w:hideMark/>
          </w:tcPr>
          <w:p w14:paraId="469BCDD4" w14:textId="77777777" w:rsidR="00FF191A" w:rsidRPr="00FF191A" w:rsidRDefault="00FF191A" w:rsidP="00FF191A">
            <w:pPr>
              <w:spacing w:after="0" w:line="240" w:lineRule="auto"/>
              <w:rPr>
                <w:rFonts w:ascii="Times New Roman" w:eastAsia="Times New Roman" w:hAnsi="Times New Roman" w:cs="Times New Roman"/>
                <w:sz w:val="18"/>
                <w:szCs w:val="18"/>
                <w:lang w:eastAsia="fi-FI"/>
              </w:rPr>
            </w:pPr>
          </w:p>
        </w:tc>
      </w:tr>
      <w:tr w:rsidR="00FF191A" w:rsidRPr="00FF191A" w14:paraId="5C4875E4" w14:textId="77777777" w:rsidTr="00710F3E">
        <w:trPr>
          <w:trHeight w:val="260"/>
        </w:trPr>
        <w:tc>
          <w:tcPr>
            <w:tcW w:w="4536" w:type="dxa"/>
            <w:shd w:val="clear" w:color="auto" w:fill="auto"/>
            <w:noWrap/>
            <w:hideMark/>
          </w:tcPr>
          <w:p w14:paraId="02112EEB" w14:textId="77777777" w:rsidR="00FF191A" w:rsidRPr="00FF191A" w:rsidRDefault="00FF191A" w:rsidP="00FF191A">
            <w:pPr>
              <w:spacing w:after="0" w:line="240" w:lineRule="auto"/>
              <w:rPr>
                <w:rFonts w:ascii="Arial" w:eastAsia="Times New Roman" w:hAnsi="Arial" w:cs="Arial"/>
                <w:b/>
                <w:bCs/>
                <w:sz w:val="18"/>
                <w:szCs w:val="18"/>
              </w:rPr>
            </w:pPr>
            <w:r>
              <w:rPr>
                <w:rFonts w:ascii="Arial" w:hAnsi="Arial"/>
                <w:b/>
                <w:bCs/>
                <w:sz w:val="18"/>
                <w:szCs w:val="18"/>
              </w:rPr>
              <w:t>DEL 5. RISKER OCH RISKHANTERING</w:t>
            </w:r>
          </w:p>
        </w:tc>
        <w:tc>
          <w:tcPr>
            <w:tcW w:w="1129" w:type="dxa"/>
            <w:shd w:val="clear" w:color="auto" w:fill="auto"/>
            <w:noWrap/>
            <w:hideMark/>
          </w:tcPr>
          <w:p w14:paraId="68419AED" w14:textId="77777777" w:rsidR="00FF191A" w:rsidRPr="00FF191A" w:rsidRDefault="00FF191A" w:rsidP="00FF191A">
            <w:pPr>
              <w:spacing w:after="0" w:line="240" w:lineRule="auto"/>
              <w:rPr>
                <w:rFonts w:ascii="Arial" w:eastAsia="Times New Roman" w:hAnsi="Arial" w:cs="Arial"/>
                <w:b/>
                <w:bCs/>
                <w:sz w:val="18"/>
                <w:szCs w:val="18"/>
                <w:lang w:eastAsia="fi-FI"/>
              </w:rPr>
            </w:pPr>
          </w:p>
        </w:tc>
        <w:tc>
          <w:tcPr>
            <w:tcW w:w="4258" w:type="dxa"/>
            <w:shd w:val="clear" w:color="auto" w:fill="auto"/>
            <w:noWrap/>
            <w:hideMark/>
          </w:tcPr>
          <w:p w14:paraId="37E160B9"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Ekoproduktion använder metoder som bygger på riskbedömning. Hanteringsmetoderna omfattar förebyggande, planerade åtgärder och försiktighetsåtgärder, som vidtas när en risk blir verklighet. Aktörerna ska vidta försiktighetsåtgärder i varje skede av produktionen, framställningen och distributionen för att undvika kontaminering med produkter eller ämnen som inte är tillåtna i ekoproduktion. Åtgärderna ska dokumenteras för inspektioner.</w:t>
            </w:r>
          </w:p>
        </w:tc>
      </w:tr>
      <w:tr w:rsidR="00FF191A" w:rsidRPr="00FF191A" w14:paraId="21240785" w14:textId="77777777" w:rsidTr="00710F3E">
        <w:trPr>
          <w:trHeight w:val="250"/>
        </w:trPr>
        <w:tc>
          <w:tcPr>
            <w:tcW w:w="4536" w:type="dxa"/>
            <w:shd w:val="clear" w:color="auto" w:fill="auto"/>
            <w:noWrap/>
            <w:hideMark/>
          </w:tcPr>
          <w:p w14:paraId="62DFA01D"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Uppgifter om identifiering av risker</w:t>
            </w:r>
          </w:p>
        </w:tc>
        <w:tc>
          <w:tcPr>
            <w:tcW w:w="1129" w:type="dxa"/>
            <w:shd w:val="clear" w:color="auto" w:fill="auto"/>
            <w:noWrap/>
            <w:hideMark/>
          </w:tcPr>
          <w:p w14:paraId="380E7524"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1DB0C28B"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De vanligaste riskerna är rester av produktionsinsatser som används i konventionell produktion. Dessa kan undvikas med tillräckliga skyddszoner till konventionella åkerskiften, särhållning av produkter från olika produktionsstadier och kunskap om de risker för rester som finns i produktionsinsatserna (särskilt utsäde, gödselmedel och foder). Riskerna identifieras lättast med hjälp av en färdig blankett.</w:t>
            </w:r>
          </w:p>
        </w:tc>
      </w:tr>
      <w:tr w:rsidR="00FF191A" w:rsidRPr="00FF191A" w14:paraId="29A63B29" w14:textId="77777777" w:rsidTr="00710F3E">
        <w:trPr>
          <w:trHeight w:val="250"/>
        </w:trPr>
        <w:tc>
          <w:tcPr>
            <w:tcW w:w="4536" w:type="dxa"/>
            <w:shd w:val="clear" w:color="auto" w:fill="auto"/>
            <w:noWrap/>
            <w:hideMark/>
          </w:tcPr>
          <w:p w14:paraId="7E41358E"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Åtgärdsplaner för riskhantering</w:t>
            </w:r>
          </w:p>
        </w:tc>
        <w:tc>
          <w:tcPr>
            <w:tcW w:w="1129" w:type="dxa"/>
            <w:shd w:val="clear" w:color="auto" w:fill="auto"/>
            <w:noWrap/>
            <w:hideMark/>
          </w:tcPr>
          <w:p w14:paraId="26B08A4A"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5DB5FC8B"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xml:space="preserve">Beskriv åtgärdsplanerna för att undvika identifierade risker, särskilt försiktighetsåtgärder för att undvika sammanblandning av rester och produkter  </w:t>
            </w:r>
          </w:p>
        </w:tc>
      </w:tr>
      <w:tr w:rsidR="00FF191A" w:rsidRPr="00FF191A" w14:paraId="512BC9F8" w14:textId="77777777" w:rsidTr="00710F3E">
        <w:trPr>
          <w:trHeight w:val="250"/>
        </w:trPr>
        <w:tc>
          <w:tcPr>
            <w:tcW w:w="4536" w:type="dxa"/>
            <w:shd w:val="clear" w:color="auto" w:fill="auto"/>
            <w:noWrap/>
            <w:hideMark/>
          </w:tcPr>
          <w:p w14:paraId="6938657D"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Dokumentation och uppföljning av förebyggande åtgärder och försiktighetsåtgärder</w:t>
            </w:r>
          </w:p>
        </w:tc>
        <w:tc>
          <w:tcPr>
            <w:tcW w:w="1129" w:type="dxa"/>
            <w:shd w:val="clear" w:color="auto" w:fill="auto"/>
            <w:noWrap/>
            <w:hideMark/>
          </w:tcPr>
          <w:p w14:paraId="339A6532"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45290183"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Beskriv hur du dokumenterar, följer och uppdaterar dina riskbedömningar.</w:t>
            </w:r>
          </w:p>
        </w:tc>
      </w:tr>
      <w:tr w:rsidR="00FF191A" w:rsidRPr="00FF191A" w14:paraId="1EB1E45D" w14:textId="77777777" w:rsidTr="00710F3E">
        <w:trPr>
          <w:trHeight w:val="260"/>
        </w:trPr>
        <w:tc>
          <w:tcPr>
            <w:tcW w:w="4536" w:type="dxa"/>
            <w:shd w:val="clear" w:color="auto" w:fill="auto"/>
            <w:noWrap/>
            <w:hideMark/>
          </w:tcPr>
          <w:p w14:paraId="17EFFE98" w14:textId="77777777" w:rsidR="00FF191A" w:rsidRPr="00FF191A" w:rsidRDefault="00FF191A" w:rsidP="00FF191A">
            <w:pPr>
              <w:spacing w:after="0" w:line="240" w:lineRule="auto"/>
              <w:rPr>
                <w:rFonts w:ascii="Arial" w:eastAsia="Times New Roman" w:hAnsi="Arial" w:cs="Arial"/>
                <w:b/>
                <w:bCs/>
                <w:sz w:val="18"/>
                <w:szCs w:val="18"/>
              </w:rPr>
            </w:pPr>
            <w:r>
              <w:rPr>
                <w:rFonts w:ascii="Arial" w:hAnsi="Arial"/>
                <w:b/>
                <w:bCs/>
                <w:sz w:val="18"/>
                <w:szCs w:val="18"/>
              </w:rPr>
              <w:t>Försiktighetsåtgärder på grund av förekomst eller misstanke om förekomst av en produkt som är förbjuden i ekoproduktion</w:t>
            </w:r>
          </w:p>
        </w:tc>
        <w:tc>
          <w:tcPr>
            <w:tcW w:w="1129" w:type="dxa"/>
            <w:shd w:val="clear" w:color="auto" w:fill="auto"/>
            <w:noWrap/>
            <w:hideMark/>
          </w:tcPr>
          <w:p w14:paraId="6D06DC57"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Del 5 bilaga 1</w:t>
            </w:r>
          </w:p>
        </w:tc>
        <w:tc>
          <w:tcPr>
            <w:tcW w:w="4258" w:type="dxa"/>
            <w:shd w:val="clear" w:color="auto" w:fill="auto"/>
            <w:noWrap/>
            <w:hideMark/>
          </w:tcPr>
          <w:p w14:paraId="3B3FEE9E" w14:textId="66722CEE"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Beskrivningen har utarbetats i enlighet med artikel 1 i kommissionens genomförandeförordning 2021/279.</w:t>
            </w:r>
          </w:p>
        </w:tc>
      </w:tr>
      <w:tr w:rsidR="00FF191A" w:rsidRPr="00FF191A" w14:paraId="321049FE" w14:textId="77777777" w:rsidTr="00710F3E">
        <w:trPr>
          <w:trHeight w:val="260"/>
        </w:trPr>
        <w:tc>
          <w:tcPr>
            <w:tcW w:w="4536" w:type="dxa"/>
            <w:shd w:val="clear" w:color="auto" w:fill="auto"/>
            <w:noWrap/>
            <w:hideMark/>
          </w:tcPr>
          <w:p w14:paraId="299289C5" w14:textId="77777777" w:rsidR="00FF191A" w:rsidRPr="00FF191A" w:rsidRDefault="00FF191A" w:rsidP="00FF191A">
            <w:pPr>
              <w:spacing w:after="0" w:line="240" w:lineRule="auto"/>
              <w:rPr>
                <w:rFonts w:ascii="Arial" w:eastAsia="Times New Roman" w:hAnsi="Arial" w:cs="Arial"/>
                <w:b/>
                <w:bCs/>
                <w:sz w:val="18"/>
                <w:szCs w:val="18"/>
                <w:u w:val="single"/>
              </w:rPr>
            </w:pPr>
            <w:r>
              <w:rPr>
                <w:rFonts w:ascii="Arial" w:hAnsi="Arial"/>
                <w:b/>
                <w:bCs/>
                <w:sz w:val="18"/>
                <w:szCs w:val="18"/>
                <w:u w:val="single"/>
              </w:rPr>
              <w:t>Bilagor till del 5 i ekoplanen</w:t>
            </w:r>
          </w:p>
        </w:tc>
        <w:tc>
          <w:tcPr>
            <w:tcW w:w="1129" w:type="dxa"/>
            <w:shd w:val="clear" w:color="auto" w:fill="auto"/>
            <w:noWrap/>
            <w:hideMark/>
          </w:tcPr>
          <w:p w14:paraId="75BC1711"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w:t>
            </w:r>
          </w:p>
        </w:tc>
        <w:tc>
          <w:tcPr>
            <w:tcW w:w="4258" w:type="dxa"/>
            <w:shd w:val="clear" w:color="auto" w:fill="auto"/>
            <w:noWrap/>
            <w:hideMark/>
          </w:tcPr>
          <w:p w14:paraId="4BCDD279" w14:textId="77777777"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 xml:space="preserve">Räkna upp bilagorna och ange dem med löpande nummer, </w:t>
            </w:r>
            <w:proofErr w:type="gramStart"/>
            <w:r>
              <w:rPr>
                <w:rFonts w:ascii="Arial" w:hAnsi="Arial"/>
                <w:sz w:val="18"/>
                <w:szCs w:val="18"/>
              </w:rPr>
              <w:t>t.ex.</w:t>
            </w:r>
            <w:proofErr w:type="gramEnd"/>
            <w:r>
              <w:rPr>
                <w:rFonts w:ascii="Arial" w:hAnsi="Arial"/>
                <w:sz w:val="18"/>
                <w:szCs w:val="18"/>
              </w:rPr>
              <w:t xml:space="preserve"> Del 5, bilaga 1. </w:t>
            </w:r>
          </w:p>
        </w:tc>
      </w:tr>
      <w:tr w:rsidR="00FF191A" w:rsidRPr="00FF191A" w14:paraId="3E617AE9" w14:textId="77777777" w:rsidTr="00710F3E">
        <w:trPr>
          <w:trHeight w:val="260"/>
        </w:trPr>
        <w:tc>
          <w:tcPr>
            <w:tcW w:w="4536" w:type="dxa"/>
            <w:shd w:val="clear" w:color="auto" w:fill="auto"/>
            <w:noWrap/>
            <w:hideMark/>
          </w:tcPr>
          <w:p w14:paraId="35F36D8A" w14:textId="77777777" w:rsidR="00FF191A" w:rsidRPr="00FF191A" w:rsidRDefault="00FF191A" w:rsidP="00FF191A">
            <w:pPr>
              <w:spacing w:after="0" w:line="240" w:lineRule="auto"/>
              <w:rPr>
                <w:rFonts w:ascii="Arial" w:eastAsia="Times New Roman" w:hAnsi="Arial" w:cs="Arial"/>
                <w:sz w:val="18"/>
                <w:szCs w:val="18"/>
                <w:lang w:eastAsia="fi-FI"/>
              </w:rPr>
            </w:pPr>
          </w:p>
        </w:tc>
        <w:tc>
          <w:tcPr>
            <w:tcW w:w="1129" w:type="dxa"/>
            <w:shd w:val="clear" w:color="auto" w:fill="auto"/>
            <w:noWrap/>
            <w:hideMark/>
          </w:tcPr>
          <w:p w14:paraId="56BE1FEC" w14:textId="77777777" w:rsidR="00FF191A" w:rsidRPr="00FF191A" w:rsidRDefault="00FF191A" w:rsidP="00FF191A">
            <w:pPr>
              <w:spacing w:after="0" w:line="240" w:lineRule="auto"/>
              <w:rPr>
                <w:rFonts w:ascii="Times New Roman" w:eastAsia="Times New Roman" w:hAnsi="Times New Roman" w:cs="Times New Roman"/>
                <w:sz w:val="18"/>
                <w:szCs w:val="18"/>
                <w:lang w:eastAsia="fi-FI"/>
              </w:rPr>
            </w:pPr>
          </w:p>
        </w:tc>
        <w:tc>
          <w:tcPr>
            <w:tcW w:w="4258" w:type="dxa"/>
            <w:shd w:val="clear" w:color="auto" w:fill="auto"/>
            <w:noWrap/>
            <w:hideMark/>
          </w:tcPr>
          <w:p w14:paraId="56DB83F0" w14:textId="77777777" w:rsidR="00FF191A" w:rsidRPr="00FF191A" w:rsidRDefault="00FF191A" w:rsidP="00FF191A">
            <w:pPr>
              <w:spacing w:after="0" w:line="240" w:lineRule="auto"/>
              <w:rPr>
                <w:rFonts w:ascii="Times New Roman" w:eastAsia="Times New Roman" w:hAnsi="Times New Roman" w:cs="Times New Roman"/>
                <w:sz w:val="18"/>
                <w:szCs w:val="18"/>
                <w:lang w:eastAsia="fi-FI"/>
              </w:rPr>
            </w:pPr>
          </w:p>
        </w:tc>
      </w:tr>
      <w:tr w:rsidR="00FF191A" w:rsidRPr="00FF191A" w14:paraId="71690E66" w14:textId="77777777" w:rsidTr="00710F3E">
        <w:trPr>
          <w:trHeight w:val="260"/>
        </w:trPr>
        <w:tc>
          <w:tcPr>
            <w:tcW w:w="4536" w:type="dxa"/>
            <w:shd w:val="clear" w:color="auto" w:fill="auto"/>
            <w:noWrap/>
            <w:hideMark/>
          </w:tcPr>
          <w:p w14:paraId="3CB505A0" w14:textId="77777777" w:rsidR="00FF191A" w:rsidRPr="00FF191A" w:rsidRDefault="00FF191A" w:rsidP="00FF191A">
            <w:pPr>
              <w:spacing w:after="0" w:line="240" w:lineRule="auto"/>
              <w:rPr>
                <w:rFonts w:ascii="Arial" w:eastAsia="Times New Roman" w:hAnsi="Arial" w:cs="Arial"/>
                <w:b/>
                <w:bCs/>
                <w:sz w:val="18"/>
                <w:szCs w:val="18"/>
              </w:rPr>
            </w:pPr>
            <w:r>
              <w:rPr>
                <w:rFonts w:ascii="Arial" w:hAnsi="Arial"/>
                <w:b/>
                <w:bCs/>
                <w:sz w:val="18"/>
                <w:szCs w:val="18"/>
              </w:rPr>
              <w:t>DEL 6. ANDRA EVENTUELLA FRÅGOR OCH PLANER</w:t>
            </w:r>
          </w:p>
        </w:tc>
        <w:tc>
          <w:tcPr>
            <w:tcW w:w="1129" w:type="dxa"/>
            <w:shd w:val="clear" w:color="auto" w:fill="auto"/>
            <w:noWrap/>
            <w:hideMark/>
          </w:tcPr>
          <w:p w14:paraId="07A5A1D2" w14:textId="77777777" w:rsidR="00FF191A" w:rsidRPr="00FF191A" w:rsidRDefault="00FF191A" w:rsidP="00FF191A">
            <w:pPr>
              <w:spacing w:after="0" w:line="240" w:lineRule="auto"/>
              <w:rPr>
                <w:rFonts w:ascii="Arial" w:eastAsia="Times New Roman" w:hAnsi="Arial" w:cs="Arial"/>
                <w:b/>
                <w:bCs/>
                <w:sz w:val="18"/>
                <w:szCs w:val="18"/>
                <w:lang w:eastAsia="fi-FI"/>
              </w:rPr>
            </w:pPr>
          </w:p>
        </w:tc>
        <w:tc>
          <w:tcPr>
            <w:tcW w:w="4258" w:type="dxa"/>
            <w:shd w:val="clear" w:color="auto" w:fill="auto"/>
            <w:noWrap/>
            <w:hideMark/>
          </w:tcPr>
          <w:p w14:paraId="783DAED5" w14:textId="189AC6D5" w:rsidR="00FF191A" w:rsidRPr="00FF191A" w:rsidRDefault="00FF191A" w:rsidP="00FF191A">
            <w:pPr>
              <w:spacing w:after="0" w:line="240" w:lineRule="auto"/>
              <w:rPr>
                <w:rFonts w:ascii="Arial" w:eastAsia="Times New Roman" w:hAnsi="Arial" w:cs="Arial"/>
                <w:sz w:val="18"/>
                <w:szCs w:val="18"/>
              </w:rPr>
            </w:pPr>
            <w:r>
              <w:rPr>
                <w:rFonts w:ascii="Arial" w:hAnsi="Arial"/>
                <w:sz w:val="18"/>
                <w:szCs w:val="18"/>
              </w:rPr>
              <w:t>Du kan bifoga separata bilagor till ekoplanen, såsom framtidsplaner, en djurvårdsplan osv.</w:t>
            </w:r>
          </w:p>
        </w:tc>
      </w:tr>
    </w:tbl>
    <w:p w14:paraId="665A43FB" w14:textId="3A8EA581" w:rsidR="00931289" w:rsidRDefault="00931289" w:rsidP="00FF191A"/>
    <w:p w14:paraId="0D7013B8" w14:textId="1FB122C2" w:rsidR="00FF191A" w:rsidRDefault="00FF191A" w:rsidP="00FF191A"/>
    <w:p w14:paraId="698F26B2" w14:textId="77777777" w:rsidR="00FF191A" w:rsidRPr="000A6686" w:rsidRDefault="00FF191A" w:rsidP="00FF191A"/>
    <w:p w14:paraId="6000C99F" w14:textId="77777777" w:rsidR="00CF6282" w:rsidRDefault="00CF6282" w:rsidP="00CF6282">
      <w:pPr>
        <w:spacing w:before="60" w:after="120" w:line="240" w:lineRule="exact"/>
      </w:pPr>
    </w:p>
    <w:sectPr w:rsidR="00CF6282" w:rsidSect="00C0088D">
      <w:footerReference w:type="default" r:id="rId19"/>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DDCCF" w14:textId="77777777" w:rsidR="00237748" w:rsidRDefault="00237748" w:rsidP="00237748">
      <w:pPr>
        <w:spacing w:after="0" w:line="240" w:lineRule="auto"/>
      </w:pPr>
      <w:r>
        <w:separator/>
      </w:r>
    </w:p>
  </w:endnote>
  <w:endnote w:type="continuationSeparator" w:id="0">
    <w:p w14:paraId="4809562B" w14:textId="77777777" w:rsidR="00237748" w:rsidRDefault="00237748" w:rsidP="00237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B6F8" w14:textId="235A4921" w:rsidR="00237748" w:rsidRDefault="00237748">
    <w:pPr>
      <w:pStyle w:val="Alatunniste"/>
    </w:pPr>
    <w:r>
      <w:t>26.4.2023 1402/04.02.00.02/2023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61D0A" w14:textId="77777777" w:rsidR="00237748" w:rsidRDefault="00237748" w:rsidP="00237748">
      <w:pPr>
        <w:spacing w:after="0" w:line="240" w:lineRule="auto"/>
      </w:pPr>
      <w:r>
        <w:separator/>
      </w:r>
    </w:p>
  </w:footnote>
  <w:footnote w:type="continuationSeparator" w:id="0">
    <w:p w14:paraId="5497D484" w14:textId="77777777" w:rsidR="00237748" w:rsidRDefault="00237748" w:rsidP="00237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A49D1"/>
    <w:multiLevelType w:val="hybridMultilevel"/>
    <w:tmpl w:val="58D4136A"/>
    <w:lvl w:ilvl="0" w:tplc="4274D306">
      <w:start w:val="1"/>
      <w:numFmt w:val="decimal"/>
      <w:lvlText w:val="%1."/>
      <w:lvlJc w:val="left"/>
      <w:pPr>
        <w:tabs>
          <w:tab w:val="num" w:pos="720"/>
        </w:tabs>
        <w:ind w:left="720" w:hanging="360"/>
      </w:pPr>
    </w:lvl>
    <w:lvl w:ilvl="1" w:tplc="1CA07AE6">
      <w:numFmt w:val="bullet"/>
      <w:lvlText w:val=""/>
      <w:lvlJc w:val="left"/>
      <w:pPr>
        <w:tabs>
          <w:tab w:val="num" w:pos="1440"/>
        </w:tabs>
        <w:ind w:left="1440" w:hanging="360"/>
      </w:pPr>
      <w:rPr>
        <w:rFonts w:ascii="Symbol" w:hAnsi="Symbol" w:hint="default"/>
      </w:rPr>
    </w:lvl>
    <w:lvl w:ilvl="2" w:tplc="3E36F614" w:tentative="1">
      <w:start w:val="1"/>
      <w:numFmt w:val="decimal"/>
      <w:lvlText w:val="%3."/>
      <w:lvlJc w:val="left"/>
      <w:pPr>
        <w:tabs>
          <w:tab w:val="num" w:pos="2160"/>
        </w:tabs>
        <w:ind w:left="2160" w:hanging="360"/>
      </w:pPr>
    </w:lvl>
    <w:lvl w:ilvl="3" w:tplc="26B093B4" w:tentative="1">
      <w:start w:val="1"/>
      <w:numFmt w:val="decimal"/>
      <w:lvlText w:val="%4."/>
      <w:lvlJc w:val="left"/>
      <w:pPr>
        <w:tabs>
          <w:tab w:val="num" w:pos="2880"/>
        </w:tabs>
        <w:ind w:left="2880" w:hanging="360"/>
      </w:pPr>
    </w:lvl>
    <w:lvl w:ilvl="4" w:tplc="FBE62BFE" w:tentative="1">
      <w:start w:val="1"/>
      <w:numFmt w:val="decimal"/>
      <w:lvlText w:val="%5."/>
      <w:lvlJc w:val="left"/>
      <w:pPr>
        <w:tabs>
          <w:tab w:val="num" w:pos="3600"/>
        </w:tabs>
        <w:ind w:left="3600" w:hanging="360"/>
      </w:pPr>
    </w:lvl>
    <w:lvl w:ilvl="5" w:tplc="34B0CE26" w:tentative="1">
      <w:start w:val="1"/>
      <w:numFmt w:val="decimal"/>
      <w:lvlText w:val="%6."/>
      <w:lvlJc w:val="left"/>
      <w:pPr>
        <w:tabs>
          <w:tab w:val="num" w:pos="4320"/>
        </w:tabs>
        <w:ind w:left="4320" w:hanging="360"/>
      </w:pPr>
    </w:lvl>
    <w:lvl w:ilvl="6" w:tplc="3DBCB556" w:tentative="1">
      <w:start w:val="1"/>
      <w:numFmt w:val="decimal"/>
      <w:lvlText w:val="%7."/>
      <w:lvlJc w:val="left"/>
      <w:pPr>
        <w:tabs>
          <w:tab w:val="num" w:pos="5040"/>
        </w:tabs>
        <w:ind w:left="5040" w:hanging="360"/>
      </w:pPr>
    </w:lvl>
    <w:lvl w:ilvl="7" w:tplc="2200B526" w:tentative="1">
      <w:start w:val="1"/>
      <w:numFmt w:val="decimal"/>
      <w:lvlText w:val="%8."/>
      <w:lvlJc w:val="left"/>
      <w:pPr>
        <w:tabs>
          <w:tab w:val="num" w:pos="5760"/>
        </w:tabs>
        <w:ind w:left="5760" w:hanging="360"/>
      </w:pPr>
    </w:lvl>
    <w:lvl w:ilvl="8" w:tplc="2B5A6F3A" w:tentative="1">
      <w:start w:val="1"/>
      <w:numFmt w:val="decimal"/>
      <w:lvlText w:val="%9."/>
      <w:lvlJc w:val="left"/>
      <w:pPr>
        <w:tabs>
          <w:tab w:val="num" w:pos="6480"/>
        </w:tabs>
        <w:ind w:left="6480" w:hanging="360"/>
      </w:pPr>
    </w:lvl>
  </w:abstractNum>
  <w:abstractNum w:abstractNumId="1" w15:restartNumberingAfterBreak="0">
    <w:nsid w:val="466F54BA"/>
    <w:multiLevelType w:val="hybridMultilevel"/>
    <w:tmpl w:val="442A6F5A"/>
    <w:lvl w:ilvl="0" w:tplc="506CAE8C">
      <w:start w:val="3"/>
      <w:numFmt w:val="decimal"/>
      <w:lvlText w:val="%1."/>
      <w:lvlJc w:val="left"/>
      <w:pPr>
        <w:tabs>
          <w:tab w:val="num" w:pos="720"/>
        </w:tabs>
        <w:ind w:left="720" w:hanging="360"/>
      </w:pPr>
    </w:lvl>
    <w:lvl w:ilvl="1" w:tplc="E320C3FA" w:tentative="1">
      <w:start w:val="1"/>
      <w:numFmt w:val="decimal"/>
      <w:lvlText w:val="%2."/>
      <w:lvlJc w:val="left"/>
      <w:pPr>
        <w:tabs>
          <w:tab w:val="num" w:pos="1440"/>
        </w:tabs>
        <w:ind w:left="1440" w:hanging="360"/>
      </w:pPr>
    </w:lvl>
    <w:lvl w:ilvl="2" w:tplc="F1587882" w:tentative="1">
      <w:start w:val="1"/>
      <w:numFmt w:val="decimal"/>
      <w:lvlText w:val="%3."/>
      <w:lvlJc w:val="left"/>
      <w:pPr>
        <w:tabs>
          <w:tab w:val="num" w:pos="2160"/>
        </w:tabs>
        <w:ind w:left="2160" w:hanging="360"/>
      </w:pPr>
    </w:lvl>
    <w:lvl w:ilvl="3" w:tplc="8848CDB0" w:tentative="1">
      <w:start w:val="1"/>
      <w:numFmt w:val="decimal"/>
      <w:lvlText w:val="%4."/>
      <w:lvlJc w:val="left"/>
      <w:pPr>
        <w:tabs>
          <w:tab w:val="num" w:pos="2880"/>
        </w:tabs>
        <w:ind w:left="2880" w:hanging="360"/>
      </w:pPr>
    </w:lvl>
    <w:lvl w:ilvl="4" w:tplc="6FC40BF4" w:tentative="1">
      <w:start w:val="1"/>
      <w:numFmt w:val="decimal"/>
      <w:lvlText w:val="%5."/>
      <w:lvlJc w:val="left"/>
      <w:pPr>
        <w:tabs>
          <w:tab w:val="num" w:pos="3600"/>
        </w:tabs>
        <w:ind w:left="3600" w:hanging="360"/>
      </w:pPr>
    </w:lvl>
    <w:lvl w:ilvl="5" w:tplc="13725AA8" w:tentative="1">
      <w:start w:val="1"/>
      <w:numFmt w:val="decimal"/>
      <w:lvlText w:val="%6."/>
      <w:lvlJc w:val="left"/>
      <w:pPr>
        <w:tabs>
          <w:tab w:val="num" w:pos="4320"/>
        </w:tabs>
        <w:ind w:left="4320" w:hanging="360"/>
      </w:pPr>
    </w:lvl>
    <w:lvl w:ilvl="6" w:tplc="38742C08" w:tentative="1">
      <w:start w:val="1"/>
      <w:numFmt w:val="decimal"/>
      <w:lvlText w:val="%7."/>
      <w:lvlJc w:val="left"/>
      <w:pPr>
        <w:tabs>
          <w:tab w:val="num" w:pos="5040"/>
        </w:tabs>
        <w:ind w:left="5040" w:hanging="360"/>
      </w:pPr>
    </w:lvl>
    <w:lvl w:ilvl="7" w:tplc="7B7CC242" w:tentative="1">
      <w:start w:val="1"/>
      <w:numFmt w:val="decimal"/>
      <w:lvlText w:val="%8."/>
      <w:lvlJc w:val="left"/>
      <w:pPr>
        <w:tabs>
          <w:tab w:val="num" w:pos="5760"/>
        </w:tabs>
        <w:ind w:left="5760" w:hanging="360"/>
      </w:pPr>
    </w:lvl>
    <w:lvl w:ilvl="8" w:tplc="F7F86C0C" w:tentative="1">
      <w:start w:val="1"/>
      <w:numFmt w:val="decimal"/>
      <w:lvlText w:val="%9."/>
      <w:lvlJc w:val="left"/>
      <w:pPr>
        <w:tabs>
          <w:tab w:val="num" w:pos="6480"/>
        </w:tabs>
        <w:ind w:left="6480" w:hanging="360"/>
      </w:pPr>
    </w:lvl>
  </w:abstractNum>
  <w:abstractNum w:abstractNumId="2" w15:restartNumberingAfterBreak="0">
    <w:nsid w:val="525F3E81"/>
    <w:multiLevelType w:val="hybridMultilevel"/>
    <w:tmpl w:val="39F25204"/>
    <w:lvl w:ilvl="0" w:tplc="D10AFB62">
      <w:start w:val="1"/>
      <w:numFmt w:val="decimal"/>
      <w:lvlText w:val="%1."/>
      <w:lvlJc w:val="left"/>
      <w:pPr>
        <w:tabs>
          <w:tab w:val="num" w:pos="720"/>
        </w:tabs>
        <w:ind w:left="720" w:hanging="360"/>
      </w:pPr>
    </w:lvl>
    <w:lvl w:ilvl="1" w:tplc="85D8418A">
      <w:numFmt w:val="bullet"/>
      <w:lvlText w:val=""/>
      <w:lvlJc w:val="left"/>
      <w:pPr>
        <w:tabs>
          <w:tab w:val="num" w:pos="1440"/>
        </w:tabs>
        <w:ind w:left="1440" w:hanging="360"/>
      </w:pPr>
      <w:rPr>
        <w:rFonts w:ascii="Symbol" w:hAnsi="Symbol" w:hint="default"/>
      </w:rPr>
    </w:lvl>
    <w:lvl w:ilvl="2" w:tplc="98A8F4D0" w:tentative="1">
      <w:start w:val="1"/>
      <w:numFmt w:val="decimal"/>
      <w:lvlText w:val="%3."/>
      <w:lvlJc w:val="left"/>
      <w:pPr>
        <w:tabs>
          <w:tab w:val="num" w:pos="2160"/>
        </w:tabs>
        <w:ind w:left="2160" w:hanging="360"/>
      </w:pPr>
    </w:lvl>
    <w:lvl w:ilvl="3" w:tplc="60AE7EDC" w:tentative="1">
      <w:start w:val="1"/>
      <w:numFmt w:val="decimal"/>
      <w:lvlText w:val="%4."/>
      <w:lvlJc w:val="left"/>
      <w:pPr>
        <w:tabs>
          <w:tab w:val="num" w:pos="2880"/>
        </w:tabs>
        <w:ind w:left="2880" w:hanging="360"/>
      </w:pPr>
    </w:lvl>
    <w:lvl w:ilvl="4" w:tplc="2B1AF22A" w:tentative="1">
      <w:start w:val="1"/>
      <w:numFmt w:val="decimal"/>
      <w:lvlText w:val="%5."/>
      <w:lvlJc w:val="left"/>
      <w:pPr>
        <w:tabs>
          <w:tab w:val="num" w:pos="3600"/>
        </w:tabs>
        <w:ind w:left="3600" w:hanging="360"/>
      </w:pPr>
    </w:lvl>
    <w:lvl w:ilvl="5" w:tplc="EF48229E" w:tentative="1">
      <w:start w:val="1"/>
      <w:numFmt w:val="decimal"/>
      <w:lvlText w:val="%6."/>
      <w:lvlJc w:val="left"/>
      <w:pPr>
        <w:tabs>
          <w:tab w:val="num" w:pos="4320"/>
        </w:tabs>
        <w:ind w:left="4320" w:hanging="360"/>
      </w:pPr>
    </w:lvl>
    <w:lvl w:ilvl="6" w:tplc="8DB833AA" w:tentative="1">
      <w:start w:val="1"/>
      <w:numFmt w:val="decimal"/>
      <w:lvlText w:val="%7."/>
      <w:lvlJc w:val="left"/>
      <w:pPr>
        <w:tabs>
          <w:tab w:val="num" w:pos="5040"/>
        </w:tabs>
        <w:ind w:left="5040" w:hanging="360"/>
      </w:pPr>
    </w:lvl>
    <w:lvl w:ilvl="7" w:tplc="819CD930" w:tentative="1">
      <w:start w:val="1"/>
      <w:numFmt w:val="decimal"/>
      <w:lvlText w:val="%8."/>
      <w:lvlJc w:val="left"/>
      <w:pPr>
        <w:tabs>
          <w:tab w:val="num" w:pos="5760"/>
        </w:tabs>
        <w:ind w:left="5760" w:hanging="360"/>
      </w:pPr>
    </w:lvl>
    <w:lvl w:ilvl="8" w:tplc="C36C7A58" w:tentative="1">
      <w:start w:val="1"/>
      <w:numFmt w:val="decimal"/>
      <w:lvlText w:val="%9."/>
      <w:lvlJc w:val="left"/>
      <w:pPr>
        <w:tabs>
          <w:tab w:val="num" w:pos="6480"/>
        </w:tabs>
        <w:ind w:left="6480" w:hanging="360"/>
      </w:pPr>
    </w:lvl>
  </w:abstractNum>
  <w:num w:numId="1" w16cid:durableId="586770363">
    <w:abstractNumId w:val="0"/>
  </w:num>
  <w:num w:numId="2" w16cid:durableId="792332450">
    <w:abstractNumId w:val="1"/>
  </w:num>
  <w:num w:numId="3" w16cid:durableId="1845046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8D"/>
    <w:rsid w:val="000D786A"/>
    <w:rsid w:val="000F23BF"/>
    <w:rsid w:val="000F7FE7"/>
    <w:rsid w:val="00132C67"/>
    <w:rsid w:val="001C6F2D"/>
    <w:rsid w:val="00237748"/>
    <w:rsid w:val="00330105"/>
    <w:rsid w:val="00414ADE"/>
    <w:rsid w:val="004E26BC"/>
    <w:rsid w:val="00662361"/>
    <w:rsid w:val="00710F3E"/>
    <w:rsid w:val="007116E1"/>
    <w:rsid w:val="007857C5"/>
    <w:rsid w:val="007A6C0F"/>
    <w:rsid w:val="00917B82"/>
    <w:rsid w:val="00931289"/>
    <w:rsid w:val="009A6C10"/>
    <w:rsid w:val="009B0928"/>
    <w:rsid w:val="009D48AE"/>
    <w:rsid w:val="009D5023"/>
    <w:rsid w:val="009F41EF"/>
    <w:rsid w:val="00A84C0B"/>
    <w:rsid w:val="00AD03FD"/>
    <w:rsid w:val="00BD541C"/>
    <w:rsid w:val="00C0088D"/>
    <w:rsid w:val="00CF6282"/>
    <w:rsid w:val="00E024EA"/>
    <w:rsid w:val="00E474CE"/>
    <w:rsid w:val="00E47675"/>
    <w:rsid w:val="00E530B3"/>
    <w:rsid w:val="00EA138D"/>
    <w:rsid w:val="00FF19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9C69"/>
  <w15:chartTrackingRefBased/>
  <w15:docId w15:val="{EE810F01-DD84-431B-9B8E-95BB525A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C0088D"/>
    <w:rPr>
      <w:color w:val="0563C1"/>
      <w:u w:val="single"/>
    </w:rPr>
  </w:style>
  <w:style w:type="paragraph" w:styleId="Luettelokappale">
    <w:name w:val="List Paragraph"/>
    <w:basedOn w:val="Normaali"/>
    <w:uiPriority w:val="34"/>
    <w:qFormat/>
    <w:rsid w:val="00C0088D"/>
    <w:pPr>
      <w:ind w:left="720"/>
      <w:contextualSpacing/>
    </w:pPr>
  </w:style>
  <w:style w:type="character" w:styleId="AvattuHyperlinkki">
    <w:name w:val="FollowedHyperlink"/>
    <w:basedOn w:val="Kappaleenoletusfontti"/>
    <w:uiPriority w:val="99"/>
    <w:semiHidden/>
    <w:unhideWhenUsed/>
    <w:rsid w:val="00414ADE"/>
    <w:rPr>
      <w:color w:val="954F72" w:themeColor="followedHyperlink"/>
      <w:u w:val="single"/>
    </w:rPr>
  </w:style>
  <w:style w:type="paragraph" w:styleId="Yltunniste">
    <w:name w:val="header"/>
    <w:basedOn w:val="Normaali"/>
    <w:link w:val="YltunnisteChar"/>
    <w:uiPriority w:val="99"/>
    <w:unhideWhenUsed/>
    <w:rsid w:val="0023774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37748"/>
  </w:style>
  <w:style w:type="paragraph" w:styleId="Alatunniste">
    <w:name w:val="footer"/>
    <w:basedOn w:val="Normaali"/>
    <w:link w:val="AlatunnisteChar"/>
    <w:uiPriority w:val="99"/>
    <w:unhideWhenUsed/>
    <w:rsid w:val="0023774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37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7198">
      <w:bodyDiv w:val="1"/>
      <w:marLeft w:val="0"/>
      <w:marRight w:val="0"/>
      <w:marTop w:val="0"/>
      <w:marBottom w:val="0"/>
      <w:divBdr>
        <w:top w:val="none" w:sz="0" w:space="0" w:color="auto"/>
        <w:left w:val="none" w:sz="0" w:space="0" w:color="auto"/>
        <w:bottom w:val="none" w:sz="0" w:space="0" w:color="auto"/>
        <w:right w:val="none" w:sz="0" w:space="0" w:color="auto"/>
      </w:divBdr>
    </w:div>
    <w:div w:id="426001970">
      <w:bodyDiv w:val="1"/>
      <w:marLeft w:val="0"/>
      <w:marRight w:val="0"/>
      <w:marTop w:val="0"/>
      <w:marBottom w:val="0"/>
      <w:divBdr>
        <w:top w:val="none" w:sz="0" w:space="0" w:color="auto"/>
        <w:left w:val="none" w:sz="0" w:space="0" w:color="auto"/>
        <w:bottom w:val="none" w:sz="0" w:space="0" w:color="auto"/>
        <w:right w:val="none" w:sz="0" w:space="0" w:color="auto"/>
      </w:divBdr>
    </w:div>
    <w:div w:id="554974282">
      <w:bodyDiv w:val="1"/>
      <w:marLeft w:val="0"/>
      <w:marRight w:val="0"/>
      <w:marTop w:val="0"/>
      <w:marBottom w:val="0"/>
      <w:divBdr>
        <w:top w:val="none" w:sz="0" w:space="0" w:color="auto"/>
        <w:left w:val="none" w:sz="0" w:space="0" w:color="auto"/>
        <w:bottom w:val="none" w:sz="0" w:space="0" w:color="auto"/>
        <w:right w:val="none" w:sz="0" w:space="0" w:color="auto"/>
      </w:divBdr>
    </w:div>
    <w:div w:id="562981611">
      <w:bodyDiv w:val="1"/>
      <w:marLeft w:val="0"/>
      <w:marRight w:val="0"/>
      <w:marTop w:val="0"/>
      <w:marBottom w:val="0"/>
      <w:divBdr>
        <w:top w:val="none" w:sz="0" w:space="0" w:color="auto"/>
        <w:left w:val="none" w:sz="0" w:space="0" w:color="auto"/>
        <w:bottom w:val="none" w:sz="0" w:space="0" w:color="auto"/>
        <w:right w:val="none" w:sz="0" w:space="0" w:color="auto"/>
      </w:divBdr>
    </w:div>
    <w:div w:id="853765300">
      <w:bodyDiv w:val="1"/>
      <w:marLeft w:val="0"/>
      <w:marRight w:val="0"/>
      <w:marTop w:val="0"/>
      <w:marBottom w:val="0"/>
      <w:divBdr>
        <w:top w:val="none" w:sz="0" w:space="0" w:color="auto"/>
        <w:left w:val="none" w:sz="0" w:space="0" w:color="auto"/>
        <w:bottom w:val="none" w:sz="0" w:space="0" w:color="auto"/>
        <w:right w:val="none" w:sz="0" w:space="0" w:color="auto"/>
      </w:divBdr>
    </w:div>
    <w:div w:id="887107809">
      <w:bodyDiv w:val="1"/>
      <w:marLeft w:val="0"/>
      <w:marRight w:val="0"/>
      <w:marTop w:val="0"/>
      <w:marBottom w:val="0"/>
      <w:divBdr>
        <w:top w:val="none" w:sz="0" w:space="0" w:color="auto"/>
        <w:left w:val="none" w:sz="0" w:space="0" w:color="auto"/>
        <w:bottom w:val="none" w:sz="0" w:space="0" w:color="auto"/>
        <w:right w:val="none" w:sz="0" w:space="0" w:color="auto"/>
      </w:divBdr>
    </w:div>
    <w:div w:id="1234778075">
      <w:bodyDiv w:val="1"/>
      <w:marLeft w:val="0"/>
      <w:marRight w:val="0"/>
      <w:marTop w:val="0"/>
      <w:marBottom w:val="0"/>
      <w:divBdr>
        <w:top w:val="none" w:sz="0" w:space="0" w:color="auto"/>
        <w:left w:val="none" w:sz="0" w:space="0" w:color="auto"/>
        <w:bottom w:val="none" w:sz="0" w:space="0" w:color="auto"/>
        <w:right w:val="none" w:sz="0" w:space="0" w:color="auto"/>
      </w:divBdr>
    </w:div>
    <w:div w:id="134427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okavirasto.fi/sv/foretag/guider/ekologisk-vaxtproduktion/ekologisk-vaxtproduktion/" TargetMode="External"/><Relationship Id="rId13" Type="http://schemas.openxmlformats.org/officeDocument/2006/relationships/hyperlink" Target="https://eur-lex.europa.eu/legal-content/SV/TXT/HTML/?uri=CELEX:32021R0279&amp;qid=1673429065695&amp;from=SV" TargetMode="External"/><Relationship Id="rId18" Type="http://schemas.openxmlformats.org/officeDocument/2006/relationships/hyperlink" Target="https://www.ruokavirasto.fi/sv/foretag/guider/ekologisk-vaxtproduktion/ekologisk-vaxtproduktio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ruokavirasto.fi/sv/foretag/guider/ekologisk-vaxtproduktion/ekologisk-vaxtproduktion/" TargetMode="External"/><Relationship Id="rId17" Type="http://schemas.openxmlformats.org/officeDocument/2006/relationships/hyperlink" Target="https://www.ruokavirasto.fi/sv/foretag/guider/ekologisk-vaxtproduktion/ekologisk-vaxtproduktion/" TargetMode="External"/><Relationship Id="rId2" Type="http://schemas.openxmlformats.org/officeDocument/2006/relationships/styles" Target="styles.xml"/><Relationship Id="rId16" Type="http://schemas.openxmlformats.org/officeDocument/2006/relationships/hyperlink" Target="https://www.ruokavirasto.fi/sv/foretag/guider/ekologisk-vaxtproduktion/ekologisk-vaxtproduk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uokavirasto.fi/sv/foretag/guider/ekologisk-vaxtproduktion/ekologisk-vaxtproduktion/" TargetMode="External"/><Relationship Id="rId5" Type="http://schemas.openxmlformats.org/officeDocument/2006/relationships/footnotes" Target="footnotes.xml"/><Relationship Id="rId15" Type="http://schemas.openxmlformats.org/officeDocument/2006/relationships/hyperlink" Target="https://www.ruokavirasto.fi/sv/foretag/guider/ekologisk-vaxtproduktion/ekologisk-vaxtproduktion/" TargetMode="External"/><Relationship Id="rId10" Type="http://schemas.openxmlformats.org/officeDocument/2006/relationships/hyperlink" Target="https://www.ruokavirasto.fi/sv/foretag/guider/ekologisk-vaxtproduktion/ekologisk-vaxtproduktio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uokavirasto.fi/sv/foretag/guider/ekologisk-vaxtproduktion/ekologisk-vaxtproduktion/" TargetMode="External"/><Relationship Id="rId14" Type="http://schemas.openxmlformats.org/officeDocument/2006/relationships/hyperlink" Target="https://www.ruokavirasto.fi/sv/foretag/guider/ekologisk-vaxtproduktion/ekologisk-vaxtproduktio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4067</Words>
  <Characters>32948</Characters>
  <Application>Microsoft Office Word</Application>
  <DocSecurity>0</DocSecurity>
  <Lines>274</Lines>
  <Paragraphs>73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Heinonen Sampsa (Ruokavirasto)</dc:creator>
  <cp:keywords/>
  <dc:description/>
  <cp:lastModifiedBy>Rake Saila (Ruokavirasto)</cp:lastModifiedBy>
  <cp:revision>4</cp:revision>
  <dcterms:created xsi:type="dcterms:W3CDTF">2023-04-26T06:12:00Z</dcterms:created>
  <dcterms:modified xsi:type="dcterms:W3CDTF">2023-04-26T06:22:00Z</dcterms:modified>
</cp:coreProperties>
</file>