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C4B3" w14:textId="2713D171" w:rsidR="00922AA4" w:rsidRPr="002F6936" w:rsidRDefault="00937362" w:rsidP="00937362">
      <w:pPr>
        <w:tabs>
          <w:tab w:val="left" w:pos="2013"/>
        </w:tabs>
        <w:rPr>
          <w:lang w:val="sv-SE"/>
        </w:rPr>
        <w:sectPr w:rsidR="00922AA4" w:rsidRPr="002F6936" w:rsidSect="00652BF6">
          <w:headerReference w:type="default" r:id="rId8"/>
          <w:footerReference w:type="default" r:id="rId9"/>
          <w:headerReference w:type="first" r:id="rId10"/>
          <w:footerReference w:type="first" r:id="rId11"/>
          <w:pgSz w:w="11906" w:h="16838" w:code="9"/>
          <w:pgMar w:top="567" w:right="1134" w:bottom="567" w:left="1134" w:header="680" w:footer="340" w:gutter="0"/>
          <w:cols w:space="708"/>
          <w:docGrid w:linePitch="299"/>
        </w:sectPr>
      </w:pPr>
      <w:r>
        <w:tab/>
      </w:r>
      <w:r>
        <w:rPr>
          <w:lang w:val="sv-SE"/>
        </w:rPr>
        <w:tab/>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410"/>
        <w:gridCol w:w="2613"/>
      </w:tblGrid>
      <w:tr w:rsidR="00B566C3" w:rsidRPr="000358E8" w14:paraId="7FE2C657" w14:textId="77777777" w:rsidTr="00B566C3">
        <w:trPr>
          <w:trHeight w:val="80"/>
        </w:trPr>
        <w:tc>
          <w:tcPr>
            <w:tcW w:w="4786" w:type="dxa"/>
            <w:tcBorders>
              <w:top w:val="nil"/>
              <w:left w:val="nil"/>
              <w:bottom w:val="nil"/>
              <w:right w:val="nil"/>
            </w:tcBorders>
          </w:tcPr>
          <w:p w14:paraId="6C6AFD30" w14:textId="77777777" w:rsidR="00B566C3" w:rsidRPr="000358E8" w:rsidRDefault="001B00F0" w:rsidP="008F0764">
            <w:pPr>
              <w:tabs>
                <w:tab w:val="left" w:pos="432"/>
                <w:tab w:val="center" w:pos="4819"/>
                <w:tab w:val="right" w:pos="9638"/>
              </w:tabs>
              <w:ind w:left="432" w:hanging="432"/>
              <w:rPr>
                <w:sz w:val="16"/>
                <w:szCs w:val="16"/>
                <w:lang w:val="sv-SE"/>
              </w:rPr>
            </w:pPr>
            <w:r w:rsidRPr="000358E8">
              <w:rPr>
                <w:sz w:val="16"/>
                <w:szCs w:val="16"/>
                <w:lang w:val="sv-SE"/>
              </w:rPr>
              <w:t>Eko</w:t>
            </w:r>
            <w:r w:rsidR="00761CD1" w:rsidRPr="000358E8">
              <w:rPr>
                <w:sz w:val="16"/>
                <w:szCs w:val="16"/>
                <w:lang w:val="sv-SE"/>
              </w:rPr>
              <w:t>kontrollblankett 9C</w:t>
            </w:r>
          </w:p>
          <w:p w14:paraId="5F800582" w14:textId="77777777" w:rsidR="00761CD1" w:rsidRPr="000358E8" w:rsidRDefault="00761CD1" w:rsidP="008F0764">
            <w:pPr>
              <w:tabs>
                <w:tab w:val="left" w:pos="432"/>
                <w:tab w:val="center" w:pos="4819"/>
                <w:tab w:val="right" w:pos="9638"/>
              </w:tabs>
              <w:ind w:left="432" w:hanging="432"/>
              <w:rPr>
                <w:sz w:val="16"/>
                <w:szCs w:val="16"/>
                <w:lang w:val="sv-SE"/>
              </w:rPr>
            </w:pPr>
          </w:p>
        </w:tc>
        <w:tc>
          <w:tcPr>
            <w:tcW w:w="5023" w:type="dxa"/>
            <w:gridSpan w:val="2"/>
            <w:tcBorders>
              <w:top w:val="nil"/>
              <w:left w:val="nil"/>
              <w:bottom w:val="nil"/>
              <w:right w:val="nil"/>
            </w:tcBorders>
          </w:tcPr>
          <w:p w14:paraId="4D603BCB" w14:textId="77777777" w:rsidR="00B566C3" w:rsidRPr="000358E8" w:rsidRDefault="00B566C3" w:rsidP="000B65F1">
            <w:pPr>
              <w:rPr>
                <w:sz w:val="16"/>
                <w:szCs w:val="16"/>
                <w:lang w:val="sv-SE"/>
              </w:rPr>
            </w:pPr>
          </w:p>
        </w:tc>
      </w:tr>
      <w:tr w:rsidR="001D2BFB" w:rsidRPr="000358E8" w14:paraId="5FFB1274" w14:textId="77777777" w:rsidTr="00B566C3">
        <w:trPr>
          <w:trHeight w:val="80"/>
        </w:trPr>
        <w:tc>
          <w:tcPr>
            <w:tcW w:w="4786" w:type="dxa"/>
            <w:vMerge w:val="restart"/>
            <w:tcBorders>
              <w:top w:val="nil"/>
              <w:left w:val="nil"/>
              <w:right w:val="nil"/>
            </w:tcBorders>
          </w:tcPr>
          <w:p w14:paraId="39DFF184" w14:textId="77777777" w:rsidR="001D2BFB" w:rsidRPr="000358E8" w:rsidRDefault="001D2BFB" w:rsidP="000E5F86">
            <w:pPr>
              <w:tabs>
                <w:tab w:val="left" w:pos="432"/>
                <w:tab w:val="center" w:pos="4819"/>
                <w:tab w:val="right" w:pos="9638"/>
              </w:tabs>
              <w:ind w:left="432" w:hanging="432"/>
              <w:rPr>
                <w:sz w:val="16"/>
                <w:szCs w:val="16"/>
                <w:lang w:val="sv-SE"/>
              </w:rPr>
            </w:pPr>
          </w:p>
        </w:tc>
        <w:tc>
          <w:tcPr>
            <w:tcW w:w="5023" w:type="dxa"/>
            <w:gridSpan w:val="2"/>
            <w:tcBorders>
              <w:top w:val="nil"/>
              <w:left w:val="nil"/>
              <w:right w:val="nil"/>
            </w:tcBorders>
          </w:tcPr>
          <w:p w14:paraId="5F411CCF" w14:textId="399EAA2A" w:rsidR="001D2BFB" w:rsidRPr="000358E8" w:rsidRDefault="00D757EF" w:rsidP="000B65F1">
            <w:pPr>
              <w:rPr>
                <w:sz w:val="16"/>
                <w:szCs w:val="16"/>
                <w:lang w:val="sv-SE"/>
              </w:rPr>
            </w:pPr>
            <w:r>
              <w:rPr>
                <w:sz w:val="16"/>
                <w:szCs w:val="16"/>
                <w:lang w:val="sv-SE"/>
              </w:rPr>
              <w:t>l</w:t>
            </w:r>
            <w:r w:rsidR="009E39D3" w:rsidRPr="000358E8">
              <w:rPr>
                <w:sz w:val="16"/>
                <w:szCs w:val="16"/>
                <w:lang w:val="sv-SE"/>
              </w:rPr>
              <w:t>ivskrafts</w:t>
            </w:r>
            <w:r w:rsidR="001D2BFB" w:rsidRPr="000358E8">
              <w:rPr>
                <w:sz w:val="16"/>
                <w:szCs w:val="16"/>
                <w:lang w:val="sv-SE"/>
              </w:rPr>
              <w:t>centralens anteckningar</w:t>
            </w:r>
          </w:p>
        </w:tc>
      </w:tr>
      <w:tr w:rsidR="001D2BFB" w:rsidRPr="000358E8" w14:paraId="642CA164" w14:textId="77777777" w:rsidTr="00652BF6">
        <w:tc>
          <w:tcPr>
            <w:tcW w:w="4786" w:type="dxa"/>
            <w:vMerge/>
            <w:tcBorders>
              <w:left w:val="nil"/>
            </w:tcBorders>
          </w:tcPr>
          <w:p w14:paraId="3DFFE380" w14:textId="77777777" w:rsidR="001D2BFB" w:rsidRPr="000358E8" w:rsidRDefault="001D2BFB" w:rsidP="000B65F1">
            <w:pPr>
              <w:rPr>
                <w:sz w:val="16"/>
                <w:szCs w:val="16"/>
                <w:lang w:val="sv-SE"/>
              </w:rPr>
            </w:pPr>
          </w:p>
        </w:tc>
        <w:tc>
          <w:tcPr>
            <w:tcW w:w="2410" w:type="dxa"/>
            <w:tcBorders>
              <w:bottom w:val="single" w:sz="4" w:space="0" w:color="C0C0C0"/>
            </w:tcBorders>
            <w:shd w:val="clear" w:color="auto" w:fill="F3F3F3"/>
          </w:tcPr>
          <w:p w14:paraId="1CC78CE7" w14:textId="77777777" w:rsidR="001D2BFB" w:rsidRPr="000358E8" w:rsidRDefault="001D2BFB" w:rsidP="000B65F1">
            <w:pPr>
              <w:rPr>
                <w:sz w:val="16"/>
                <w:szCs w:val="16"/>
                <w:lang w:val="sv-SE"/>
              </w:rPr>
            </w:pPr>
            <w:r w:rsidRPr="000358E8">
              <w:rPr>
                <w:sz w:val="16"/>
                <w:szCs w:val="16"/>
                <w:lang w:val="sv-SE"/>
              </w:rPr>
              <w:t>Datum</w:t>
            </w:r>
          </w:p>
        </w:tc>
        <w:tc>
          <w:tcPr>
            <w:tcW w:w="2613" w:type="dxa"/>
            <w:tcBorders>
              <w:bottom w:val="single" w:sz="4" w:space="0" w:color="C0C0C0"/>
            </w:tcBorders>
            <w:shd w:val="clear" w:color="auto" w:fill="F3F3F3"/>
          </w:tcPr>
          <w:p w14:paraId="2E7546DF" w14:textId="77777777" w:rsidR="001D2BFB" w:rsidRPr="000358E8" w:rsidRDefault="001D2BFB" w:rsidP="000B65F1">
            <w:pPr>
              <w:rPr>
                <w:sz w:val="16"/>
                <w:szCs w:val="16"/>
                <w:lang w:val="sv-SE"/>
              </w:rPr>
            </w:pPr>
            <w:r w:rsidRPr="000358E8">
              <w:rPr>
                <w:sz w:val="16"/>
                <w:szCs w:val="16"/>
                <w:lang w:val="sv-SE"/>
              </w:rPr>
              <w:t>Dnr</w:t>
            </w:r>
          </w:p>
        </w:tc>
      </w:tr>
      <w:tr w:rsidR="001D2BFB" w:rsidRPr="000358E8" w14:paraId="14A403B4" w14:textId="77777777" w:rsidTr="00652BF6">
        <w:trPr>
          <w:trHeight w:val="340"/>
        </w:trPr>
        <w:tc>
          <w:tcPr>
            <w:tcW w:w="4786" w:type="dxa"/>
            <w:vMerge/>
            <w:tcBorders>
              <w:left w:val="nil"/>
              <w:bottom w:val="nil"/>
            </w:tcBorders>
            <w:vAlign w:val="bottom"/>
          </w:tcPr>
          <w:p w14:paraId="1F386501" w14:textId="77777777" w:rsidR="001D2BFB" w:rsidRPr="000358E8" w:rsidRDefault="001D2BFB" w:rsidP="000B65F1">
            <w:pPr>
              <w:rPr>
                <w:lang w:val="sv-SE"/>
              </w:rPr>
            </w:pPr>
          </w:p>
        </w:tc>
        <w:tc>
          <w:tcPr>
            <w:tcW w:w="2410" w:type="dxa"/>
            <w:tcBorders>
              <w:top w:val="single" w:sz="4" w:space="0" w:color="C0C0C0"/>
            </w:tcBorders>
            <w:vAlign w:val="bottom"/>
          </w:tcPr>
          <w:p w14:paraId="51878B83" w14:textId="77777777" w:rsidR="001D2BFB" w:rsidRPr="000358E8" w:rsidRDefault="001D2BFB" w:rsidP="000B65F1">
            <w:pPr>
              <w:rPr>
                <w:lang w:val="sv-SE"/>
              </w:rPr>
            </w:pPr>
          </w:p>
        </w:tc>
        <w:tc>
          <w:tcPr>
            <w:tcW w:w="2613" w:type="dxa"/>
            <w:tcBorders>
              <w:top w:val="single" w:sz="4" w:space="0" w:color="C0C0C0"/>
            </w:tcBorders>
            <w:vAlign w:val="bottom"/>
          </w:tcPr>
          <w:p w14:paraId="58000A9D" w14:textId="77777777" w:rsidR="001D2BFB" w:rsidRPr="000358E8" w:rsidRDefault="001D2BFB" w:rsidP="000B65F1">
            <w:pPr>
              <w:rPr>
                <w:lang w:val="sv-SE"/>
              </w:rPr>
            </w:pPr>
          </w:p>
        </w:tc>
      </w:tr>
    </w:tbl>
    <w:p w14:paraId="732EBB9F" w14:textId="77777777" w:rsidR="0031503D" w:rsidRPr="000358E8" w:rsidRDefault="0031503D" w:rsidP="0031503D">
      <w:pPr>
        <w:rPr>
          <w:lang w:val="sv-SE"/>
        </w:rPr>
      </w:pPr>
    </w:p>
    <w:p w14:paraId="62E0BB8B" w14:textId="7E92E785" w:rsidR="009F73F2" w:rsidRPr="000358E8" w:rsidRDefault="009F73F2" w:rsidP="009F73F2">
      <w:pPr>
        <w:rPr>
          <w:sz w:val="16"/>
          <w:szCs w:val="16"/>
          <w:lang w:val="sv-SE"/>
        </w:rPr>
      </w:pPr>
      <w:r w:rsidRPr="000358E8">
        <w:rPr>
          <w:sz w:val="16"/>
          <w:szCs w:val="16"/>
          <w:lang w:val="sv-SE"/>
        </w:rPr>
        <w:t xml:space="preserve">Blanketten ifylls tydligt med textade bokstäver eller på maskin och returneras till </w:t>
      </w:r>
      <w:r w:rsidR="00D757EF">
        <w:rPr>
          <w:sz w:val="16"/>
          <w:szCs w:val="16"/>
          <w:lang w:val="sv-SE"/>
        </w:rPr>
        <w:t>l</w:t>
      </w:r>
      <w:r w:rsidR="009E39D3" w:rsidRPr="000358E8">
        <w:rPr>
          <w:sz w:val="16"/>
          <w:szCs w:val="16"/>
          <w:lang w:val="sv-SE"/>
        </w:rPr>
        <w:t>ivskrafts</w:t>
      </w:r>
      <w:r w:rsidR="007E6CFC" w:rsidRPr="000358E8">
        <w:rPr>
          <w:sz w:val="16"/>
          <w:szCs w:val="16"/>
          <w:lang w:val="sv-SE"/>
        </w:rPr>
        <w:t>centralen senast 1.5</w:t>
      </w:r>
      <w:r w:rsidRPr="000358E8">
        <w:rPr>
          <w:sz w:val="16"/>
          <w:szCs w:val="16"/>
          <w:lang w:val="sv-SE"/>
        </w:rPr>
        <w:t>.</w:t>
      </w:r>
    </w:p>
    <w:p w14:paraId="6287BC34" w14:textId="77777777" w:rsidR="009F73F2" w:rsidRPr="000358E8" w:rsidRDefault="009F73F2" w:rsidP="0031503D">
      <w:pPr>
        <w:rPr>
          <w:lang w:val="sv-SE"/>
        </w:rPr>
      </w:pPr>
    </w:p>
    <w:tbl>
      <w:tblPr>
        <w:tblW w:w="9809"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ayout w:type="fixed"/>
        <w:tblLook w:val="01E0" w:firstRow="1" w:lastRow="1" w:firstColumn="1" w:lastColumn="1" w:noHBand="0" w:noVBand="0"/>
      </w:tblPr>
      <w:tblGrid>
        <w:gridCol w:w="1377"/>
        <w:gridCol w:w="4699"/>
        <w:gridCol w:w="1290"/>
        <w:gridCol w:w="2443"/>
      </w:tblGrid>
      <w:tr w:rsidR="009F73F2" w:rsidRPr="000358E8" w14:paraId="31F3F7F0" w14:textId="77777777" w:rsidTr="008F0764">
        <w:tc>
          <w:tcPr>
            <w:tcW w:w="1377" w:type="dxa"/>
            <w:vMerge w:val="restart"/>
            <w:tcBorders>
              <w:top w:val="single" w:sz="4" w:space="0" w:color="auto"/>
            </w:tcBorders>
            <w:shd w:val="clear" w:color="auto" w:fill="F3F3F3"/>
          </w:tcPr>
          <w:p w14:paraId="0C4C08A3" w14:textId="77777777" w:rsidR="009F73F2" w:rsidRPr="000358E8" w:rsidRDefault="009F73F2" w:rsidP="000B65F1">
            <w:pPr>
              <w:rPr>
                <w:sz w:val="16"/>
                <w:szCs w:val="16"/>
                <w:lang w:val="sv-SE"/>
              </w:rPr>
            </w:pPr>
            <w:r w:rsidRPr="000358E8">
              <w:rPr>
                <w:sz w:val="16"/>
                <w:szCs w:val="16"/>
                <w:lang w:val="sv-SE"/>
              </w:rPr>
              <w:t xml:space="preserve">1. </w:t>
            </w:r>
            <w:r w:rsidRPr="000358E8">
              <w:rPr>
                <w:sz w:val="16"/>
                <w:szCs w:val="16"/>
                <w:lang w:val="sv-SE"/>
              </w:rPr>
              <w:br/>
              <w:t>UPPGIFTER OM SÖKANDEN</w:t>
            </w:r>
          </w:p>
        </w:tc>
        <w:tc>
          <w:tcPr>
            <w:tcW w:w="5989" w:type="dxa"/>
            <w:gridSpan w:val="2"/>
            <w:tcBorders>
              <w:top w:val="single" w:sz="4" w:space="0" w:color="auto"/>
            </w:tcBorders>
            <w:shd w:val="clear" w:color="auto" w:fill="F3F3F3"/>
          </w:tcPr>
          <w:p w14:paraId="5BF3FE59" w14:textId="77777777" w:rsidR="009F73F2" w:rsidRPr="000358E8" w:rsidRDefault="009F73F2" w:rsidP="000B65F1">
            <w:pPr>
              <w:rPr>
                <w:sz w:val="16"/>
                <w:szCs w:val="16"/>
                <w:lang w:val="sv-SE"/>
              </w:rPr>
            </w:pPr>
            <w:r w:rsidRPr="000358E8">
              <w:rPr>
                <w:sz w:val="16"/>
                <w:szCs w:val="16"/>
                <w:lang w:val="sv-SE"/>
              </w:rPr>
              <w:t>Odlarens namn</w:t>
            </w:r>
          </w:p>
        </w:tc>
        <w:tc>
          <w:tcPr>
            <w:tcW w:w="2443" w:type="dxa"/>
            <w:tcBorders>
              <w:top w:val="single" w:sz="4" w:space="0" w:color="auto"/>
            </w:tcBorders>
            <w:shd w:val="clear" w:color="auto" w:fill="F3F3F3"/>
          </w:tcPr>
          <w:p w14:paraId="3A7191D2" w14:textId="77777777" w:rsidR="009F73F2" w:rsidRPr="000358E8" w:rsidRDefault="00D74E08" w:rsidP="000B65F1">
            <w:pPr>
              <w:rPr>
                <w:sz w:val="16"/>
                <w:szCs w:val="16"/>
              </w:rPr>
            </w:pPr>
            <w:r w:rsidRPr="000358E8">
              <w:rPr>
                <w:sz w:val="16"/>
                <w:szCs w:val="16"/>
                <w:lang w:val="sv-SE"/>
              </w:rPr>
              <w:t>Gårds</w:t>
            </w:r>
            <w:r w:rsidR="009F73F2" w:rsidRPr="000358E8">
              <w:rPr>
                <w:sz w:val="16"/>
                <w:szCs w:val="16"/>
                <w:lang w:val="sv-SE"/>
              </w:rPr>
              <w:t>signum</w:t>
            </w:r>
          </w:p>
        </w:tc>
      </w:tr>
      <w:tr w:rsidR="009F73F2" w:rsidRPr="000358E8" w14:paraId="247FFC17" w14:textId="77777777" w:rsidTr="008F0764">
        <w:trPr>
          <w:trHeight w:val="340"/>
        </w:trPr>
        <w:tc>
          <w:tcPr>
            <w:tcW w:w="1377" w:type="dxa"/>
            <w:vMerge/>
            <w:shd w:val="clear" w:color="auto" w:fill="F3F3F3"/>
          </w:tcPr>
          <w:p w14:paraId="777B7313" w14:textId="77777777" w:rsidR="009F73F2" w:rsidRPr="000358E8" w:rsidRDefault="009F73F2" w:rsidP="000B65F1">
            <w:pPr>
              <w:rPr>
                <w:sz w:val="16"/>
                <w:szCs w:val="16"/>
              </w:rPr>
            </w:pPr>
          </w:p>
        </w:tc>
        <w:tc>
          <w:tcPr>
            <w:tcW w:w="5989" w:type="dxa"/>
            <w:gridSpan w:val="2"/>
            <w:tcBorders>
              <w:bottom w:val="single" w:sz="4" w:space="0" w:color="auto"/>
            </w:tcBorders>
            <w:vAlign w:val="center"/>
          </w:tcPr>
          <w:p w14:paraId="55FA8548" w14:textId="77777777" w:rsidR="009F73F2" w:rsidRPr="000358E8" w:rsidRDefault="009F73F2" w:rsidP="000B65F1">
            <w:r w:rsidRPr="000358E8">
              <w:fldChar w:fldCharType="begin">
                <w:ffData>
                  <w:name w:val="Teksti1"/>
                  <w:enabled/>
                  <w:calcOnExit w:val="0"/>
                  <w:textInput/>
                </w:ffData>
              </w:fldChar>
            </w:r>
            <w:r w:rsidRPr="000358E8">
              <w:instrText xml:space="preserve"> FORMTEXT </w:instrText>
            </w:r>
            <w:r w:rsidRPr="000358E8">
              <w:fldChar w:fldCharType="separate"/>
            </w:r>
            <w:r w:rsidRPr="000358E8">
              <w:rPr>
                <w:noProof/>
              </w:rPr>
              <w:t> </w:t>
            </w:r>
            <w:r w:rsidRPr="000358E8">
              <w:rPr>
                <w:noProof/>
              </w:rPr>
              <w:t> </w:t>
            </w:r>
            <w:r w:rsidRPr="000358E8">
              <w:rPr>
                <w:noProof/>
              </w:rPr>
              <w:t> </w:t>
            </w:r>
            <w:r w:rsidRPr="000358E8">
              <w:rPr>
                <w:noProof/>
              </w:rPr>
              <w:t> </w:t>
            </w:r>
            <w:r w:rsidRPr="000358E8">
              <w:rPr>
                <w:noProof/>
              </w:rPr>
              <w:t> </w:t>
            </w:r>
            <w:r w:rsidRPr="000358E8">
              <w:fldChar w:fldCharType="end"/>
            </w:r>
          </w:p>
        </w:tc>
        <w:bookmarkStart w:id="0" w:name="Teksti2"/>
        <w:tc>
          <w:tcPr>
            <w:tcW w:w="2443" w:type="dxa"/>
            <w:tcBorders>
              <w:bottom w:val="single" w:sz="4" w:space="0" w:color="auto"/>
            </w:tcBorders>
            <w:vAlign w:val="center"/>
          </w:tcPr>
          <w:p w14:paraId="06D7EBDC" w14:textId="77777777" w:rsidR="009F73F2" w:rsidRPr="000358E8" w:rsidRDefault="009F73F2" w:rsidP="000B65F1">
            <w:r w:rsidRPr="000358E8">
              <w:fldChar w:fldCharType="begin">
                <w:ffData>
                  <w:name w:val="Teksti2"/>
                  <w:enabled/>
                  <w:calcOnExit w:val="0"/>
                  <w:textInput/>
                </w:ffData>
              </w:fldChar>
            </w:r>
            <w:r w:rsidRPr="000358E8">
              <w:instrText xml:space="preserve"> FORMTEXT </w:instrText>
            </w:r>
            <w:r w:rsidRPr="000358E8">
              <w:fldChar w:fldCharType="separate"/>
            </w:r>
            <w:r w:rsidRPr="000358E8">
              <w:t> </w:t>
            </w:r>
            <w:r w:rsidRPr="000358E8">
              <w:t> </w:t>
            </w:r>
            <w:r w:rsidRPr="000358E8">
              <w:t> </w:t>
            </w:r>
            <w:r w:rsidRPr="000358E8">
              <w:t> </w:t>
            </w:r>
            <w:r w:rsidRPr="000358E8">
              <w:t> </w:t>
            </w:r>
            <w:r w:rsidRPr="000358E8">
              <w:fldChar w:fldCharType="end"/>
            </w:r>
            <w:bookmarkEnd w:id="0"/>
          </w:p>
        </w:tc>
      </w:tr>
      <w:tr w:rsidR="009F73F2" w:rsidRPr="000358E8" w14:paraId="0ECB2692" w14:textId="77777777" w:rsidTr="008F0764">
        <w:tc>
          <w:tcPr>
            <w:tcW w:w="1377" w:type="dxa"/>
            <w:vMerge/>
            <w:shd w:val="clear" w:color="auto" w:fill="F3F3F3"/>
          </w:tcPr>
          <w:p w14:paraId="5CF6B56D" w14:textId="77777777" w:rsidR="009F73F2" w:rsidRPr="000358E8" w:rsidRDefault="009F73F2" w:rsidP="000B65F1">
            <w:pPr>
              <w:rPr>
                <w:sz w:val="16"/>
                <w:szCs w:val="16"/>
              </w:rPr>
            </w:pPr>
          </w:p>
        </w:tc>
        <w:tc>
          <w:tcPr>
            <w:tcW w:w="4699" w:type="dxa"/>
            <w:tcBorders>
              <w:top w:val="single" w:sz="4" w:space="0" w:color="auto"/>
            </w:tcBorders>
            <w:shd w:val="clear" w:color="auto" w:fill="F3F3F3"/>
          </w:tcPr>
          <w:p w14:paraId="7F9B03D7" w14:textId="77777777" w:rsidR="009F73F2" w:rsidRPr="000358E8" w:rsidRDefault="009F73F2" w:rsidP="000B65F1">
            <w:pPr>
              <w:rPr>
                <w:sz w:val="16"/>
                <w:szCs w:val="16"/>
              </w:rPr>
            </w:pPr>
            <w:r w:rsidRPr="000358E8">
              <w:rPr>
                <w:sz w:val="16"/>
                <w:szCs w:val="16"/>
              </w:rPr>
              <w:t>Odlarens näradress</w:t>
            </w:r>
          </w:p>
        </w:tc>
        <w:tc>
          <w:tcPr>
            <w:tcW w:w="3733" w:type="dxa"/>
            <w:gridSpan w:val="2"/>
            <w:tcBorders>
              <w:top w:val="single" w:sz="4" w:space="0" w:color="auto"/>
            </w:tcBorders>
            <w:shd w:val="clear" w:color="auto" w:fill="F3F3F3"/>
          </w:tcPr>
          <w:p w14:paraId="78EF48DC" w14:textId="77777777" w:rsidR="009F73F2" w:rsidRPr="000358E8" w:rsidRDefault="009F73F2" w:rsidP="000B65F1">
            <w:pPr>
              <w:rPr>
                <w:sz w:val="16"/>
                <w:szCs w:val="16"/>
              </w:rPr>
            </w:pPr>
            <w:r w:rsidRPr="000358E8">
              <w:rPr>
                <w:sz w:val="16"/>
                <w:szCs w:val="16"/>
              </w:rPr>
              <w:t>Postnummer och postanstalt</w:t>
            </w:r>
          </w:p>
        </w:tc>
      </w:tr>
      <w:tr w:rsidR="009F73F2" w:rsidRPr="000358E8" w14:paraId="3F6B12C2" w14:textId="77777777" w:rsidTr="007E6CFC">
        <w:trPr>
          <w:trHeight w:val="340"/>
        </w:trPr>
        <w:tc>
          <w:tcPr>
            <w:tcW w:w="1377" w:type="dxa"/>
            <w:vMerge/>
            <w:shd w:val="clear" w:color="auto" w:fill="F3F3F3"/>
          </w:tcPr>
          <w:p w14:paraId="22937240" w14:textId="77777777" w:rsidR="009F73F2" w:rsidRPr="000358E8" w:rsidRDefault="009F73F2" w:rsidP="000B65F1">
            <w:pPr>
              <w:rPr>
                <w:sz w:val="16"/>
                <w:szCs w:val="16"/>
              </w:rPr>
            </w:pPr>
          </w:p>
        </w:tc>
        <w:bookmarkStart w:id="1" w:name="Teksti3"/>
        <w:tc>
          <w:tcPr>
            <w:tcW w:w="4699" w:type="dxa"/>
            <w:tcBorders>
              <w:bottom w:val="single" w:sz="4" w:space="0" w:color="auto"/>
            </w:tcBorders>
            <w:vAlign w:val="center"/>
          </w:tcPr>
          <w:p w14:paraId="0D92D878" w14:textId="77777777" w:rsidR="009F73F2" w:rsidRPr="000358E8" w:rsidRDefault="009F73F2" w:rsidP="000B65F1">
            <w:r w:rsidRPr="000358E8">
              <w:fldChar w:fldCharType="begin">
                <w:ffData>
                  <w:name w:val="Teksti3"/>
                  <w:enabled/>
                  <w:calcOnExit w:val="0"/>
                  <w:textInput/>
                </w:ffData>
              </w:fldChar>
            </w:r>
            <w:r w:rsidRPr="000358E8">
              <w:instrText xml:space="preserve"> FORMTEXT </w:instrText>
            </w:r>
            <w:r w:rsidRPr="000358E8">
              <w:fldChar w:fldCharType="separate"/>
            </w:r>
            <w:r w:rsidRPr="000358E8">
              <w:rPr>
                <w:noProof/>
              </w:rPr>
              <w:t> </w:t>
            </w:r>
            <w:r w:rsidRPr="000358E8">
              <w:rPr>
                <w:noProof/>
              </w:rPr>
              <w:t> </w:t>
            </w:r>
            <w:r w:rsidRPr="000358E8">
              <w:rPr>
                <w:noProof/>
              </w:rPr>
              <w:t> </w:t>
            </w:r>
            <w:r w:rsidRPr="000358E8">
              <w:rPr>
                <w:noProof/>
              </w:rPr>
              <w:t> </w:t>
            </w:r>
            <w:r w:rsidRPr="000358E8">
              <w:rPr>
                <w:noProof/>
              </w:rPr>
              <w:t> </w:t>
            </w:r>
            <w:r w:rsidRPr="000358E8">
              <w:fldChar w:fldCharType="end"/>
            </w:r>
            <w:bookmarkEnd w:id="1"/>
          </w:p>
        </w:tc>
        <w:bookmarkStart w:id="2" w:name="Teksti4"/>
        <w:tc>
          <w:tcPr>
            <w:tcW w:w="3733" w:type="dxa"/>
            <w:gridSpan w:val="2"/>
            <w:tcBorders>
              <w:bottom w:val="single" w:sz="4" w:space="0" w:color="auto"/>
            </w:tcBorders>
            <w:vAlign w:val="center"/>
          </w:tcPr>
          <w:p w14:paraId="5587378D" w14:textId="77777777" w:rsidR="009F73F2" w:rsidRPr="000358E8" w:rsidRDefault="009F73F2" w:rsidP="000B65F1">
            <w:r w:rsidRPr="000358E8">
              <w:fldChar w:fldCharType="begin">
                <w:ffData>
                  <w:name w:val="Teksti4"/>
                  <w:enabled/>
                  <w:calcOnExit w:val="0"/>
                  <w:textInput/>
                </w:ffData>
              </w:fldChar>
            </w:r>
            <w:r w:rsidRPr="000358E8">
              <w:instrText xml:space="preserve"> FORMTEXT </w:instrText>
            </w:r>
            <w:r w:rsidRPr="000358E8">
              <w:fldChar w:fldCharType="separate"/>
            </w:r>
            <w:r w:rsidRPr="000358E8">
              <w:rPr>
                <w:noProof/>
              </w:rPr>
              <w:t> </w:t>
            </w:r>
            <w:r w:rsidRPr="000358E8">
              <w:rPr>
                <w:noProof/>
              </w:rPr>
              <w:t> </w:t>
            </w:r>
            <w:r w:rsidRPr="000358E8">
              <w:rPr>
                <w:noProof/>
              </w:rPr>
              <w:t> </w:t>
            </w:r>
            <w:r w:rsidRPr="000358E8">
              <w:rPr>
                <w:noProof/>
              </w:rPr>
              <w:t> </w:t>
            </w:r>
            <w:r w:rsidRPr="000358E8">
              <w:rPr>
                <w:noProof/>
              </w:rPr>
              <w:t> </w:t>
            </w:r>
            <w:r w:rsidRPr="000358E8">
              <w:fldChar w:fldCharType="end"/>
            </w:r>
            <w:bookmarkEnd w:id="2"/>
          </w:p>
        </w:tc>
      </w:tr>
      <w:tr w:rsidR="009F73F2" w:rsidRPr="000358E8" w14:paraId="2449D82A" w14:textId="77777777" w:rsidTr="007E6CFC">
        <w:tblPrEx>
          <w:tblBorders>
            <w:insideH w:val="single" w:sz="4" w:space="0" w:color="auto"/>
          </w:tblBorders>
        </w:tblPrEx>
        <w:tc>
          <w:tcPr>
            <w:tcW w:w="1377" w:type="dxa"/>
            <w:vMerge/>
          </w:tcPr>
          <w:p w14:paraId="09BB83F5" w14:textId="77777777" w:rsidR="009F73F2" w:rsidRPr="000358E8" w:rsidRDefault="009F73F2" w:rsidP="000B65F1">
            <w:pPr>
              <w:rPr>
                <w:sz w:val="16"/>
                <w:szCs w:val="16"/>
              </w:rPr>
            </w:pPr>
          </w:p>
        </w:tc>
        <w:tc>
          <w:tcPr>
            <w:tcW w:w="4699" w:type="dxa"/>
            <w:tcBorders>
              <w:bottom w:val="single" w:sz="4" w:space="0" w:color="C0C0C0"/>
              <w:right w:val="nil"/>
            </w:tcBorders>
            <w:shd w:val="clear" w:color="auto" w:fill="F3F3F3"/>
          </w:tcPr>
          <w:p w14:paraId="79C1FB8F" w14:textId="77777777" w:rsidR="009F73F2" w:rsidRPr="000358E8" w:rsidRDefault="009F73F2" w:rsidP="000B65F1">
            <w:pPr>
              <w:rPr>
                <w:sz w:val="16"/>
                <w:szCs w:val="16"/>
              </w:rPr>
            </w:pPr>
            <w:r w:rsidRPr="000358E8">
              <w:rPr>
                <w:sz w:val="16"/>
                <w:szCs w:val="16"/>
              </w:rPr>
              <w:t>Telefonnummer</w:t>
            </w:r>
          </w:p>
        </w:tc>
        <w:tc>
          <w:tcPr>
            <w:tcW w:w="3733" w:type="dxa"/>
            <w:gridSpan w:val="2"/>
            <w:tcBorders>
              <w:left w:val="nil"/>
              <w:bottom w:val="single" w:sz="4" w:space="0" w:color="C0C0C0"/>
            </w:tcBorders>
            <w:shd w:val="clear" w:color="auto" w:fill="F3F3F3"/>
          </w:tcPr>
          <w:p w14:paraId="21DC8793" w14:textId="77777777" w:rsidR="009F73F2" w:rsidRPr="000358E8" w:rsidRDefault="009F73F2" w:rsidP="000B65F1">
            <w:pPr>
              <w:rPr>
                <w:sz w:val="16"/>
                <w:szCs w:val="16"/>
              </w:rPr>
            </w:pPr>
          </w:p>
        </w:tc>
      </w:tr>
      <w:tr w:rsidR="009F73F2" w:rsidRPr="000358E8" w14:paraId="0519A86E" w14:textId="77777777" w:rsidTr="007E6CFC">
        <w:tblPrEx>
          <w:tblBorders>
            <w:insideH w:val="single" w:sz="4" w:space="0" w:color="auto"/>
          </w:tblBorders>
        </w:tblPrEx>
        <w:trPr>
          <w:trHeight w:val="340"/>
        </w:trPr>
        <w:tc>
          <w:tcPr>
            <w:tcW w:w="1377" w:type="dxa"/>
            <w:vMerge/>
            <w:vAlign w:val="center"/>
          </w:tcPr>
          <w:p w14:paraId="3FF67ADB" w14:textId="77777777" w:rsidR="009F73F2" w:rsidRPr="000358E8" w:rsidRDefault="009F73F2" w:rsidP="000B65F1"/>
        </w:tc>
        <w:bookmarkStart w:id="3" w:name="Teksti5"/>
        <w:tc>
          <w:tcPr>
            <w:tcW w:w="4699" w:type="dxa"/>
            <w:tcBorders>
              <w:top w:val="single" w:sz="4" w:space="0" w:color="C0C0C0"/>
              <w:right w:val="nil"/>
            </w:tcBorders>
            <w:vAlign w:val="center"/>
          </w:tcPr>
          <w:p w14:paraId="6DD3F4DA" w14:textId="77777777" w:rsidR="009F73F2" w:rsidRPr="000358E8" w:rsidRDefault="009F73F2" w:rsidP="000B65F1">
            <w:r w:rsidRPr="000358E8">
              <w:fldChar w:fldCharType="begin">
                <w:ffData>
                  <w:name w:val="Teksti5"/>
                  <w:enabled/>
                  <w:calcOnExit w:val="0"/>
                  <w:textInput/>
                </w:ffData>
              </w:fldChar>
            </w:r>
            <w:r w:rsidRPr="000358E8">
              <w:instrText xml:space="preserve"> FORMTEXT </w:instrText>
            </w:r>
            <w:r w:rsidRPr="000358E8">
              <w:fldChar w:fldCharType="separate"/>
            </w:r>
            <w:r w:rsidRPr="000358E8">
              <w:rPr>
                <w:noProof/>
              </w:rPr>
              <w:t> </w:t>
            </w:r>
            <w:r w:rsidRPr="000358E8">
              <w:rPr>
                <w:noProof/>
              </w:rPr>
              <w:t> </w:t>
            </w:r>
            <w:r w:rsidRPr="000358E8">
              <w:rPr>
                <w:noProof/>
              </w:rPr>
              <w:t> </w:t>
            </w:r>
            <w:r w:rsidRPr="000358E8">
              <w:rPr>
                <w:noProof/>
              </w:rPr>
              <w:t> </w:t>
            </w:r>
            <w:r w:rsidRPr="000358E8">
              <w:rPr>
                <w:noProof/>
              </w:rPr>
              <w:t> </w:t>
            </w:r>
            <w:r w:rsidRPr="000358E8">
              <w:fldChar w:fldCharType="end"/>
            </w:r>
            <w:bookmarkEnd w:id="3"/>
          </w:p>
        </w:tc>
        <w:tc>
          <w:tcPr>
            <w:tcW w:w="3733" w:type="dxa"/>
            <w:gridSpan w:val="2"/>
            <w:tcBorders>
              <w:top w:val="single" w:sz="4" w:space="0" w:color="C0C0C0"/>
              <w:left w:val="nil"/>
            </w:tcBorders>
            <w:vAlign w:val="center"/>
          </w:tcPr>
          <w:p w14:paraId="77655277" w14:textId="77777777" w:rsidR="009F73F2" w:rsidRPr="000358E8" w:rsidRDefault="009F73F2" w:rsidP="000B65F1"/>
        </w:tc>
      </w:tr>
      <w:tr w:rsidR="009F73F2" w:rsidRPr="000358E8" w14:paraId="457665CD" w14:textId="77777777" w:rsidTr="008F0764">
        <w:tblPrEx>
          <w:tblBorders>
            <w:insideH w:val="single" w:sz="4" w:space="0" w:color="auto"/>
          </w:tblBorders>
        </w:tblPrEx>
        <w:tc>
          <w:tcPr>
            <w:tcW w:w="1377" w:type="dxa"/>
            <w:vMerge/>
          </w:tcPr>
          <w:p w14:paraId="445F278D" w14:textId="77777777" w:rsidR="009F73F2" w:rsidRPr="000358E8" w:rsidRDefault="009F73F2" w:rsidP="000B65F1">
            <w:pPr>
              <w:rPr>
                <w:sz w:val="16"/>
                <w:szCs w:val="16"/>
              </w:rPr>
            </w:pPr>
          </w:p>
        </w:tc>
        <w:tc>
          <w:tcPr>
            <w:tcW w:w="4699" w:type="dxa"/>
            <w:tcBorders>
              <w:bottom w:val="single" w:sz="4" w:space="0" w:color="C0C0C0"/>
            </w:tcBorders>
            <w:shd w:val="clear" w:color="auto" w:fill="F3F3F3"/>
          </w:tcPr>
          <w:p w14:paraId="117D30C8" w14:textId="77777777" w:rsidR="009F73F2" w:rsidRPr="000358E8" w:rsidRDefault="009F73F2" w:rsidP="000B65F1">
            <w:pPr>
              <w:rPr>
                <w:sz w:val="16"/>
                <w:szCs w:val="16"/>
              </w:rPr>
            </w:pPr>
            <w:r w:rsidRPr="000358E8">
              <w:rPr>
                <w:sz w:val="16"/>
                <w:szCs w:val="16"/>
              </w:rPr>
              <w:t>E-postadress</w:t>
            </w:r>
          </w:p>
        </w:tc>
        <w:tc>
          <w:tcPr>
            <w:tcW w:w="3733" w:type="dxa"/>
            <w:gridSpan w:val="2"/>
            <w:tcBorders>
              <w:bottom w:val="single" w:sz="4" w:space="0" w:color="C0C0C0"/>
            </w:tcBorders>
            <w:shd w:val="clear" w:color="auto" w:fill="F3F3F3"/>
          </w:tcPr>
          <w:p w14:paraId="0AC512FF" w14:textId="06F1C4CA" w:rsidR="009F73F2" w:rsidRPr="000358E8" w:rsidRDefault="00D757EF" w:rsidP="000B65F1">
            <w:pPr>
              <w:rPr>
                <w:sz w:val="16"/>
                <w:szCs w:val="16"/>
              </w:rPr>
            </w:pPr>
            <w:r>
              <w:rPr>
                <w:sz w:val="16"/>
                <w:szCs w:val="16"/>
                <w:lang w:val="sv-SE"/>
              </w:rPr>
              <w:t>l</w:t>
            </w:r>
            <w:r w:rsidR="009E39D3" w:rsidRPr="000358E8">
              <w:rPr>
                <w:sz w:val="16"/>
                <w:szCs w:val="16"/>
                <w:lang w:val="sv-SE"/>
              </w:rPr>
              <w:t>ivskrafts</w:t>
            </w:r>
            <w:proofErr w:type="spellStart"/>
            <w:r w:rsidR="009F73F2" w:rsidRPr="000358E8">
              <w:rPr>
                <w:sz w:val="16"/>
                <w:szCs w:val="16"/>
              </w:rPr>
              <w:t>centralen</w:t>
            </w:r>
            <w:proofErr w:type="spellEnd"/>
          </w:p>
        </w:tc>
      </w:tr>
      <w:tr w:rsidR="009F73F2" w:rsidRPr="000358E8" w14:paraId="56E015E5" w14:textId="77777777" w:rsidTr="008F0764">
        <w:tblPrEx>
          <w:tblBorders>
            <w:insideH w:val="single" w:sz="4" w:space="0" w:color="auto"/>
          </w:tblBorders>
        </w:tblPrEx>
        <w:trPr>
          <w:trHeight w:val="340"/>
        </w:trPr>
        <w:tc>
          <w:tcPr>
            <w:tcW w:w="1377" w:type="dxa"/>
            <w:vMerge/>
            <w:vAlign w:val="center"/>
          </w:tcPr>
          <w:p w14:paraId="6A2C46E8" w14:textId="77777777" w:rsidR="009F73F2" w:rsidRPr="000358E8" w:rsidRDefault="009F73F2" w:rsidP="000B65F1"/>
        </w:tc>
        <w:bookmarkStart w:id="4" w:name="Teksti7"/>
        <w:tc>
          <w:tcPr>
            <w:tcW w:w="4699" w:type="dxa"/>
            <w:tcBorders>
              <w:top w:val="single" w:sz="4" w:space="0" w:color="C0C0C0"/>
            </w:tcBorders>
            <w:vAlign w:val="center"/>
          </w:tcPr>
          <w:p w14:paraId="3FA91F87" w14:textId="77777777" w:rsidR="009F73F2" w:rsidRPr="000358E8" w:rsidRDefault="009F73F2" w:rsidP="000B65F1">
            <w:r w:rsidRPr="000358E8">
              <w:fldChar w:fldCharType="begin">
                <w:ffData>
                  <w:name w:val="Teksti7"/>
                  <w:enabled/>
                  <w:calcOnExit w:val="0"/>
                  <w:textInput/>
                </w:ffData>
              </w:fldChar>
            </w:r>
            <w:r w:rsidRPr="000358E8">
              <w:instrText xml:space="preserve"> FORMTEXT </w:instrText>
            </w:r>
            <w:r w:rsidRPr="000358E8">
              <w:fldChar w:fldCharType="separate"/>
            </w:r>
            <w:r w:rsidRPr="000358E8">
              <w:rPr>
                <w:noProof/>
              </w:rPr>
              <w:t> </w:t>
            </w:r>
            <w:r w:rsidRPr="000358E8">
              <w:rPr>
                <w:noProof/>
              </w:rPr>
              <w:t> </w:t>
            </w:r>
            <w:r w:rsidRPr="000358E8">
              <w:rPr>
                <w:noProof/>
              </w:rPr>
              <w:t> </w:t>
            </w:r>
            <w:r w:rsidRPr="000358E8">
              <w:rPr>
                <w:noProof/>
              </w:rPr>
              <w:t> </w:t>
            </w:r>
            <w:r w:rsidRPr="000358E8">
              <w:rPr>
                <w:noProof/>
              </w:rPr>
              <w:t> </w:t>
            </w:r>
            <w:r w:rsidRPr="000358E8">
              <w:fldChar w:fldCharType="end"/>
            </w:r>
            <w:bookmarkEnd w:id="4"/>
          </w:p>
        </w:tc>
        <w:bookmarkStart w:id="5" w:name="Teksti8"/>
        <w:tc>
          <w:tcPr>
            <w:tcW w:w="3733" w:type="dxa"/>
            <w:gridSpan w:val="2"/>
            <w:tcBorders>
              <w:top w:val="single" w:sz="4" w:space="0" w:color="C0C0C0"/>
            </w:tcBorders>
            <w:vAlign w:val="center"/>
          </w:tcPr>
          <w:p w14:paraId="562B5170" w14:textId="77777777" w:rsidR="009F73F2" w:rsidRPr="000358E8" w:rsidRDefault="009F73F2" w:rsidP="000B65F1">
            <w:r w:rsidRPr="000358E8">
              <w:fldChar w:fldCharType="begin">
                <w:ffData>
                  <w:name w:val="Teksti8"/>
                  <w:enabled/>
                  <w:calcOnExit w:val="0"/>
                  <w:textInput/>
                </w:ffData>
              </w:fldChar>
            </w:r>
            <w:r w:rsidRPr="000358E8">
              <w:instrText xml:space="preserve"> FORMTEXT </w:instrText>
            </w:r>
            <w:r w:rsidRPr="000358E8">
              <w:fldChar w:fldCharType="separate"/>
            </w:r>
            <w:r w:rsidRPr="000358E8">
              <w:rPr>
                <w:noProof/>
              </w:rPr>
              <w:t> </w:t>
            </w:r>
            <w:r w:rsidRPr="000358E8">
              <w:rPr>
                <w:noProof/>
              </w:rPr>
              <w:t> </w:t>
            </w:r>
            <w:r w:rsidRPr="000358E8">
              <w:rPr>
                <w:noProof/>
              </w:rPr>
              <w:t> </w:t>
            </w:r>
            <w:r w:rsidRPr="000358E8">
              <w:rPr>
                <w:noProof/>
              </w:rPr>
              <w:t> </w:t>
            </w:r>
            <w:r w:rsidRPr="000358E8">
              <w:rPr>
                <w:noProof/>
              </w:rPr>
              <w:t> </w:t>
            </w:r>
            <w:r w:rsidRPr="000358E8">
              <w:fldChar w:fldCharType="end"/>
            </w:r>
            <w:bookmarkEnd w:id="5"/>
          </w:p>
        </w:tc>
      </w:tr>
    </w:tbl>
    <w:p w14:paraId="6DB4D4B8" w14:textId="77777777" w:rsidR="009F73F2" w:rsidRPr="000358E8" w:rsidRDefault="009F73F2" w:rsidP="0031503D">
      <w:pPr>
        <w:rPr>
          <w:lang w:val="sv-SE"/>
        </w:rPr>
      </w:pPr>
    </w:p>
    <w:tbl>
      <w:tblPr>
        <w:tblW w:w="9747"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ayout w:type="fixed"/>
        <w:tblLook w:val="01E0" w:firstRow="1" w:lastRow="1" w:firstColumn="1" w:lastColumn="1" w:noHBand="0" w:noVBand="0"/>
      </w:tblPr>
      <w:tblGrid>
        <w:gridCol w:w="1373"/>
        <w:gridCol w:w="4264"/>
        <w:gridCol w:w="4110"/>
      </w:tblGrid>
      <w:tr w:rsidR="00BC2CB5" w:rsidRPr="000358E8" w14:paraId="3DF1A9F7" w14:textId="77777777" w:rsidTr="000D720F">
        <w:tc>
          <w:tcPr>
            <w:tcW w:w="1373" w:type="dxa"/>
            <w:vMerge w:val="restart"/>
            <w:tcBorders>
              <w:top w:val="single" w:sz="4" w:space="0" w:color="auto"/>
              <w:bottom w:val="single" w:sz="4" w:space="0" w:color="auto"/>
            </w:tcBorders>
            <w:shd w:val="clear" w:color="auto" w:fill="F3F3F3"/>
          </w:tcPr>
          <w:p w14:paraId="4D519193" w14:textId="77777777" w:rsidR="00BC2CB5" w:rsidRPr="000358E8" w:rsidRDefault="00BC2CB5" w:rsidP="000B65F1">
            <w:pPr>
              <w:rPr>
                <w:rFonts w:cs="Verdana"/>
                <w:sz w:val="16"/>
                <w:szCs w:val="16"/>
                <w:lang w:val="sv-SE"/>
              </w:rPr>
            </w:pPr>
            <w:bookmarkStart w:id="6" w:name="OLE_LINK2"/>
            <w:r w:rsidRPr="000358E8">
              <w:rPr>
                <w:rFonts w:cs="Verdana"/>
                <w:sz w:val="16"/>
                <w:szCs w:val="16"/>
                <w:lang w:val="sv-SE"/>
              </w:rPr>
              <w:t xml:space="preserve">2. </w:t>
            </w:r>
            <w:r w:rsidRPr="000358E8">
              <w:rPr>
                <w:rFonts w:cs="Verdana"/>
                <w:sz w:val="16"/>
                <w:szCs w:val="16"/>
                <w:lang w:val="sv-SE"/>
              </w:rPr>
              <w:br/>
              <w:t>TILLSTÅND ATT FÅ ANVÄNDA KONVENTIONELLT PRODUCERAT FÖRÖKNINGS-MATERIAL</w:t>
            </w:r>
          </w:p>
        </w:tc>
        <w:tc>
          <w:tcPr>
            <w:tcW w:w="4264" w:type="dxa"/>
            <w:tcBorders>
              <w:top w:val="single" w:sz="4" w:space="0" w:color="auto"/>
            </w:tcBorders>
            <w:shd w:val="clear" w:color="auto" w:fill="F3F3F3"/>
          </w:tcPr>
          <w:p w14:paraId="4D4AA29F" w14:textId="77777777" w:rsidR="00BC2CB5" w:rsidRPr="000358E8" w:rsidRDefault="00BC2CB5" w:rsidP="000B65F1">
            <w:pPr>
              <w:rPr>
                <w:rFonts w:cs="Verdana"/>
                <w:sz w:val="16"/>
                <w:szCs w:val="16"/>
                <w:lang w:val="en-GB"/>
              </w:rPr>
            </w:pPr>
            <w:r w:rsidRPr="000358E8">
              <w:rPr>
                <w:rFonts w:cs="Verdana"/>
                <w:sz w:val="16"/>
                <w:szCs w:val="16"/>
                <w:lang w:val="en-GB"/>
              </w:rPr>
              <w:t>Växtslag</w:t>
            </w:r>
          </w:p>
        </w:tc>
        <w:tc>
          <w:tcPr>
            <w:tcW w:w="4110" w:type="dxa"/>
            <w:tcBorders>
              <w:top w:val="single" w:sz="4" w:space="0" w:color="auto"/>
            </w:tcBorders>
            <w:shd w:val="clear" w:color="auto" w:fill="F3F3F3"/>
          </w:tcPr>
          <w:p w14:paraId="434D8F05" w14:textId="77777777" w:rsidR="00BC2CB5" w:rsidRPr="000358E8" w:rsidRDefault="00BC2CB5" w:rsidP="000B65F1">
            <w:pPr>
              <w:rPr>
                <w:rFonts w:cs="Verdana"/>
                <w:sz w:val="16"/>
                <w:szCs w:val="16"/>
                <w:lang w:val="en-GB"/>
              </w:rPr>
            </w:pPr>
            <w:r w:rsidRPr="000358E8">
              <w:rPr>
                <w:rFonts w:cs="Verdana"/>
                <w:sz w:val="16"/>
                <w:szCs w:val="16"/>
                <w:lang w:val="en-GB"/>
              </w:rPr>
              <w:t>Sort</w:t>
            </w:r>
          </w:p>
        </w:tc>
      </w:tr>
      <w:tr w:rsidR="00BC2CB5" w:rsidRPr="000358E8" w14:paraId="26C18636" w14:textId="77777777" w:rsidTr="000D720F">
        <w:trPr>
          <w:trHeight w:val="340"/>
        </w:trPr>
        <w:tc>
          <w:tcPr>
            <w:tcW w:w="1373" w:type="dxa"/>
            <w:vMerge/>
            <w:tcBorders>
              <w:bottom w:val="single" w:sz="4" w:space="0" w:color="auto"/>
            </w:tcBorders>
          </w:tcPr>
          <w:p w14:paraId="7B1235AE" w14:textId="77777777" w:rsidR="00BC2CB5" w:rsidRPr="000358E8" w:rsidRDefault="00BC2CB5" w:rsidP="000B65F1">
            <w:pPr>
              <w:rPr>
                <w:rFonts w:cs="Verdana"/>
                <w:sz w:val="16"/>
                <w:szCs w:val="16"/>
                <w:lang w:val="sv-SE"/>
              </w:rPr>
            </w:pPr>
          </w:p>
        </w:tc>
        <w:bookmarkStart w:id="7" w:name="Teksti60"/>
        <w:tc>
          <w:tcPr>
            <w:tcW w:w="4264" w:type="dxa"/>
            <w:tcBorders>
              <w:bottom w:val="single" w:sz="4" w:space="0" w:color="auto"/>
            </w:tcBorders>
            <w:vAlign w:val="center"/>
          </w:tcPr>
          <w:p w14:paraId="04A242F5" w14:textId="77777777" w:rsidR="00BC2CB5" w:rsidRPr="000358E8" w:rsidRDefault="00BC2CB5" w:rsidP="000B65F1">
            <w:pPr>
              <w:rPr>
                <w:rFonts w:cs="Verdana"/>
                <w:lang w:val="sv-SE"/>
              </w:rPr>
            </w:pPr>
            <w:r w:rsidRPr="000358E8">
              <w:rPr>
                <w:rFonts w:cs="Verdana"/>
                <w:lang w:val="sv-SE"/>
              </w:rPr>
              <w:fldChar w:fldCharType="begin">
                <w:ffData>
                  <w:name w:val="Teksti60"/>
                  <w:enabled/>
                  <w:calcOnExit w:val="0"/>
                  <w:textInput/>
                </w:ffData>
              </w:fldChar>
            </w:r>
            <w:r w:rsidRPr="000358E8">
              <w:rPr>
                <w:rFonts w:cs="Verdana"/>
                <w:lang w:val="sv-SE"/>
              </w:rPr>
              <w:instrText xml:space="preserve"> FORMTEXT </w:instrText>
            </w:r>
            <w:r w:rsidRPr="000358E8">
              <w:rPr>
                <w:rFonts w:cs="Verdana"/>
                <w:lang w:val="sv-SE"/>
              </w:rPr>
            </w:r>
            <w:r w:rsidRPr="000358E8">
              <w:rPr>
                <w:rFonts w:cs="Verdana"/>
                <w:lang w:val="sv-SE"/>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lang w:val="sv-SE"/>
              </w:rPr>
              <w:fldChar w:fldCharType="end"/>
            </w:r>
            <w:bookmarkEnd w:id="7"/>
          </w:p>
        </w:tc>
        <w:bookmarkStart w:id="8" w:name="Teksti61"/>
        <w:tc>
          <w:tcPr>
            <w:tcW w:w="4110" w:type="dxa"/>
            <w:tcBorders>
              <w:bottom w:val="single" w:sz="4" w:space="0" w:color="auto"/>
            </w:tcBorders>
            <w:vAlign w:val="center"/>
          </w:tcPr>
          <w:p w14:paraId="5FEF7676" w14:textId="77777777" w:rsidR="00BC2CB5" w:rsidRPr="000358E8" w:rsidRDefault="00BC2CB5" w:rsidP="000B65F1">
            <w:pPr>
              <w:rPr>
                <w:rFonts w:cs="Verdana"/>
                <w:lang w:val="sv-SE"/>
              </w:rPr>
            </w:pPr>
            <w:r w:rsidRPr="000358E8">
              <w:rPr>
                <w:rFonts w:cs="Verdana"/>
                <w:lang w:val="sv-SE"/>
              </w:rPr>
              <w:fldChar w:fldCharType="begin">
                <w:ffData>
                  <w:name w:val="Teksti61"/>
                  <w:enabled/>
                  <w:calcOnExit w:val="0"/>
                  <w:textInput/>
                </w:ffData>
              </w:fldChar>
            </w:r>
            <w:r w:rsidRPr="000358E8">
              <w:rPr>
                <w:rFonts w:cs="Verdana"/>
                <w:lang w:val="sv-SE"/>
              </w:rPr>
              <w:instrText xml:space="preserve"> FORMTEXT </w:instrText>
            </w:r>
            <w:r w:rsidRPr="000358E8">
              <w:rPr>
                <w:rFonts w:cs="Verdana"/>
                <w:lang w:val="sv-SE"/>
              </w:rPr>
            </w:r>
            <w:r w:rsidRPr="000358E8">
              <w:rPr>
                <w:rFonts w:cs="Verdana"/>
                <w:lang w:val="sv-SE"/>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lang w:val="sv-SE"/>
              </w:rPr>
              <w:fldChar w:fldCharType="end"/>
            </w:r>
            <w:bookmarkEnd w:id="8"/>
          </w:p>
        </w:tc>
      </w:tr>
      <w:tr w:rsidR="00BC2CB5" w:rsidRPr="000358E8" w14:paraId="1D9E7133" w14:textId="77777777" w:rsidTr="000D720F">
        <w:trPr>
          <w:trHeight w:val="187"/>
        </w:trPr>
        <w:tc>
          <w:tcPr>
            <w:tcW w:w="1373" w:type="dxa"/>
            <w:vMerge/>
            <w:tcBorders>
              <w:bottom w:val="single" w:sz="4" w:space="0" w:color="auto"/>
            </w:tcBorders>
          </w:tcPr>
          <w:p w14:paraId="7DF1F356" w14:textId="77777777" w:rsidR="00BC2CB5" w:rsidRPr="000358E8" w:rsidRDefault="00BC2CB5" w:rsidP="000B65F1">
            <w:pPr>
              <w:rPr>
                <w:rFonts w:cs="Verdana"/>
                <w:sz w:val="16"/>
                <w:szCs w:val="16"/>
                <w:lang w:val="sv-SE"/>
              </w:rPr>
            </w:pPr>
          </w:p>
        </w:tc>
        <w:tc>
          <w:tcPr>
            <w:tcW w:w="4264" w:type="dxa"/>
            <w:tcBorders>
              <w:top w:val="single" w:sz="4" w:space="0" w:color="auto"/>
              <w:bottom w:val="nil"/>
            </w:tcBorders>
            <w:shd w:val="clear" w:color="auto" w:fill="F2F2F2" w:themeFill="background1" w:themeFillShade="F2"/>
            <w:vAlign w:val="center"/>
          </w:tcPr>
          <w:p w14:paraId="46113622" w14:textId="296352BC" w:rsidR="00BC2CB5" w:rsidRPr="000358E8" w:rsidRDefault="00BC2CB5" w:rsidP="000B65F1">
            <w:pPr>
              <w:rPr>
                <w:rFonts w:cs="Verdana"/>
                <w:sz w:val="16"/>
                <w:szCs w:val="16"/>
                <w:lang w:val="sv-SE"/>
              </w:rPr>
            </w:pPr>
            <w:r w:rsidRPr="000358E8">
              <w:rPr>
                <w:rFonts w:cs="Verdana"/>
                <w:sz w:val="16"/>
                <w:szCs w:val="16"/>
                <w:lang w:val="sv-SE"/>
              </w:rPr>
              <w:t>Anv.mängd</w:t>
            </w:r>
            <w:r w:rsidR="000D720F" w:rsidRPr="000358E8">
              <w:rPr>
                <w:rFonts w:cs="Verdana"/>
                <w:sz w:val="16"/>
                <w:szCs w:val="16"/>
                <w:lang w:val="sv-SE"/>
              </w:rPr>
              <w:t xml:space="preserve"> (kg/st)</w:t>
            </w:r>
          </w:p>
        </w:tc>
        <w:tc>
          <w:tcPr>
            <w:tcW w:w="4110" w:type="dxa"/>
            <w:tcBorders>
              <w:top w:val="single" w:sz="4" w:space="0" w:color="auto"/>
              <w:bottom w:val="nil"/>
            </w:tcBorders>
            <w:shd w:val="clear" w:color="auto" w:fill="F2F2F2" w:themeFill="background1" w:themeFillShade="F2"/>
            <w:vAlign w:val="center"/>
          </w:tcPr>
          <w:p w14:paraId="1D5694FD" w14:textId="7D748712" w:rsidR="00BC2CB5" w:rsidRPr="000358E8" w:rsidRDefault="006D441C" w:rsidP="000B65F1">
            <w:pPr>
              <w:rPr>
                <w:rFonts w:cs="Verdana"/>
                <w:sz w:val="16"/>
                <w:szCs w:val="16"/>
                <w:lang w:val="sv-SE"/>
              </w:rPr>
            </w:pPr>
            <w:r w:rsidRPr="000358E8">
              <w:rPr>
                <w:rFonts w:cs="Verdana"/>
                <w:sz w:val="16"/>
                <w:szCs w:val="16"/>
                <w:lang w:val="sv-SE"/>
              </w:rPr>
              <w:t>Komponent i en fröblandning</w:t>
            </w:r>
          </w:p>
        </w:tc>
      </w:tr>
      <w:tr w:rsidR="00BC2CB5" w:rsidRPr="000358E8" w14:paraId="24422862" w14:textId="77777777" w:rsidTr="000D720F">
        <w:trPr>
          <w:trHeight w:val="340"/>
        </w:trPr>
        <w:tc>
          <w:tcPr>
            <w:tcW w:w="1373" w:type="dxa"/>
            <w:vMerge/>
            <w:tcBorders>
              <w:bottom w:val="single" w:sz="4" w:space="0" w:color="auto"/>
            </w:tcBorders>
          </w:tcPr>
          <w:p w14:paraId="62696959" w14:textId="77777777" w:rsidR="00BC2CB5" w:rsidRPr="000358E8" w:rsidRDefault="00BC2CB5" w:rsidP="000B65F1">
            <w:pPr>
              <w:rPr>
                <w:rFonts w:cs="Verdana"/>
                <w:sz w:val="16"/>
                <w:szCs w:val="16"/>
                <w:lang w:val="sv-SE"/>
              </w:rPr>
            </w:pPr>
          </w:p>
        </w:tc>
        <w:tc>
          <w:tcPr>
            <w:tcW w:w="4264" w:type="dxa"/>
            <w:tcBorders>
              <w:top w:val="nil"/>
              <w:bottom w:val="single" w:sz="4" w:space="0" w:color="auto"/>
            </w:tcBorders>
            <w:vAlign w:val="center"/>
          </w:tcPr>
          <w:p w14:paraId="00FB618A" w14:textId="1CE20F7E" w:rsidR="00BC2CB5" w:rsidRPr="000358E8" w:rsidRDefault="006D441C" w:rsidP="000B65F1">
            <w:pPr>
              <w:rPr>
                <w:rFonts w:cs="Verdana"/>
                <w:sz w:val="16"/>
                <w:szCs w:val="16"/>
                <w:lang w:val="sv-SE"/>
              </w:rPr>
            </w:pPr>
            <w:r w:rsidRPr="000358E8">
              <w:rPr>
                <w:rFonts w:cs="Verdana"/>
                <w:lang w:val="sv-SE"/>
              </w:rPr>
              <w:fldChar w:fldCharType="begin">
                <w:ffData>
                  <w:name w:val="Teksti60"/>
                  <w:enabled/>
                  <w:calcOnExit w:val="0"/>
                  <w:textInput/>
                </w:ffData>
              </w:fldChar>
            </w:r>
            <w:r w:rsidRPr="000358E8">
              <w:rPr>
                <w:rFonts w:cs="Verdana"/>
                <w:lang w:val="sv-SE"/>
              </w:rPr>
              <w:instrText xml:space="preserve"> FORMTEXT </w:instrText>
            </w:r>
            <w:r w:rsidRPr="000358E8">
              <w:rPr>
                <w:rFonts w:cs="Verdana"/>
                <w:lang w:val="sv-SE"/>
              </w:rPr>
            </w:r>
            <w:r w:rsidRPr="000358E8">
              <w:rPr>
                <w:rFonts w:cs="Verdana"/>
                <w:lang w:val="sv-SE"/>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lang w:val="sv-SE"/>
              </w:rPr>
              <w:fldChar w:fldCharType="end"/>
            </w:r>
          </w:p>
        </w:tc>
        <w:tc>
          <w:tcPr>
            <w:tcW w:w="4110" w:type="dxa"/>
            <w:tcBorders>
              <w:top w:val="nil"/>
              <w:bottom w:val="single" w:sz="4" w:space="0" w:color="auto"/>
            </w:tcBorders>
            <w:vAlign w:val="center"/>
          </w:tcPr>
          <w:p w14:paraId="46D99551" w14:textId="55C608C4" w:rsidR="00BC2CB5" w:rsidRPr="000358E8" w:rsidRDefault="006D441C" w:rsidP="000B65F1">
            <w:pPr>
              <w:rPr>
                <w:rFonts w:cs="Verdana"/>
                <w:sz w:val="16"/>
                <w:szCs w:val="16"/>
                <w:lang w:val="sv-SE"/>
              </w:rPr>
            </w:pPr>
            <w:r w:rsidRPr="000358E8">
              <w:rPr>
                <w:sz w:val="16"/>
                <w:szCs w:val="16"/>
              </w:rPr>
              <w:t xml:space="preserve">Nej </w:t>
            </w:r>
            <w:r w:rsidRPr="000358E8">
              <w:rPr>
                <w:sz w:val="16"/>
                <w:szCs w:val="16"/>
              </w:rPr>
              <w:fldChar w:fldCharType="begin">
                <w:ffData>
                  <w:name w:val="Valinta5"/>
                  <w:enabled/>
                  <w:calcOnExit w:val="0"/>
                  <w:checkBox>
                    <w:size w:val="20"/>
                    <w:default w:val="0"/>
                  </w:checkBox>
                </w:ffData>
              </w:fldChar>
            </w:r>
            <w:r w:rsidRPr="000358E8">
              <w:rPr>
                <w:sz w:val="16"/>
                <w:szCs w:val="16"/>
              </w:rPr>
              <w:instrText xml:space="preserve"> FORMCHECKBOX </w:instrText>
            </w:r>
            <w:r w:rsidRPr="000358E8">
              <w:rPr>
                <w:sz w:val="16"/>
                <w:szCs w:val="16"/>
              </w:rPr>
            </w:r>
            <w:r w:rsidRPr="000358E8">
              <w:rPr>
                <w:sz w:val="16"/>
                <w:szCs w:val="16"/>
              </w:rPr>
              <w:fldChar w:fldCharType="separate"/>
            </w:r>
            <w:r w:rsidRPr="000358E8">
              <w:rPr>
                <w:sz w:val="16"/>
                <w:szCs w:val="16"/>
              </w:rPr>
              <w:fldChar w:fldCharType="end"/>
            </w:r>
            <w:r w:rsidRPr="000358E8">
              <w:rPr>
                <w:sz w:val="16"/>
                <w:szCs w:val="16"/>
              </w:rPr>
              <w:t xml:space="preserve">    Ja </w:t>
            </w:r>
            <w:r w:rsidRPr="000358E8">
              <w:rPr>
                <w:sz w:val="16"/>
                <w:szCs w:val="16"/>
              </w:rPr>
              <w:fldChar w:fldCharType="begin">
                <w:ffData>
                  <w:name w:val="Valinta5"/>
                  <w:enabled/>
                  <w:calcOnExit w:val="0"/>
                  <w:checkBox>
                    <w:size w:val="20"/>
                    <w:default w:val="0"/>
                  </w:checkBox>
                </w:ffData>
              </w:fldChar>
            </w:r>
            <w:r w:rsidRPr="000358E8">
              <w:rPr>
                <w:sz w:val="16"/>
                <w:szCs w:val="16"/>
              </w:rPr>
              <w:instrText xml:space="preserve"> FORMCHECKBOX </w:instrText>
            </w:r>
            <w:r w:rsidRPr="000358E8">
              <w:rPr>
                <w:sz w:val="16"/>
                <w:szCs w:val="16"/>
              </w:rPr>
            </w:r>
            <w:r w:rsidRPr="000358E8">
              <w:rPr>
                <w:sz w:val="16"/>
                <w:szCs w:val="16"/>
              </w:rPr>
              <w:fldChar w:fldCharType="separate"/>
            </w:r>
            <w:r w:rsidRPr="000358E8">
              <w:rPr>
                <w:sz w:val="16"/>
                <w:szCs w:val="16"/>
              </w:rPr>
              <w:fldChar w:fldCharType="end"/>
            </w:r>
          </w:p>
        </w:tc>
      </w:tr>
      <w:tr w:rsidR="009F73F2" w:rsidRPr="000358E8" w14:paraId="63F8449B" w14:textId="77777777" w:rsidTr="000D720F">
        <w:tc>
          <w:tcPr>
            <w:tcW w:w="1373" w:type="dxa"/>
            <w:vMerge/>
            <w:tcBorders>
              <w:bottom w:val="single" w:sz="4" w:space="0" w:color="auto"/>
            </w:tcBorders>
            <w:shd w:val="clear" w:color="auto" w:fill="F3F3F3"/>
          </w:tcPr>
          <w:p w14:paraId="69467AAA" w14:textId="77777777" w:rsidR="009F73F2" w:rsidRPr="000358E8" w:rsidRDefault="009F73F2" w:rsidP="000B65F1">
            <w:pPr>
              <w:rPr>
                <w:rFonts w:cs="Verdana"/>
                <w:sz w:val="16"/>
                <w:szCs w:val="16"/>
                <w:lang w:val="sv-SE"/>
              </w:rPr>
            </w:pPr>
          </w:p>
        </w:tc>
        <w:tc>
          <w:tcPr>
            <w:tcW w:w="8374" w:type="dxa"/>
            <w:gridSpan w:val="2"/>
            <w:tcBorders>
              <w:top w:val="single" w:sz="4" w:space="0" w:color="auto"/>
            </w:tcBorders>
            <w:shd w:val="clear" w:color="auto" w:fill="F3F3F3"/>
            <w:vAlign w:val="center"/>
          </w:tcPr>
          <w:p w14:paraId="4FDCC82D" w14:textId="77777777" w:rsidR="009F73F2" w:rsidRPr="000358E8" w:rsidRDefault="00765272" w:rsidP="000B65F1">
            <w:pPr>
              <w:rPr>
                <w:rFonts w:cs="Verdana"/>
                <w:sz w:val="16"/>
                <w:szCs w:val="16"/>
                <w:lang w:val="sv-SE"/>
              </w:rPr>
            </w:pPr>
            <w:r w:rsidRPr="000358E8">
              <w:rPr>
                <w:sz w:val="16"/>
                <w:szCs w:val="16"/>
                <w:lang w:val="sv-FI"/>
              </w:rPr>
              <w:t xml:space="preserve">Tillstånd ansökes med följande motivering (se ifyllningsanvisningarna). </w:t>
            </w:r>
            <w:r w:rsidRPr="000358E8">
              <w:rPr>
                <w:sz w:val="16"/>
                <w:szCs w:val="16"/>
              </w:rPr>
              <w:t>Välj bara en punkt</w:t>
            </w:r>
          </w:p>
        </w:tc>
      </w:tr>
      <w:tr w:rsidR="009F73F2" w:rsidRPr="00D757EF" w14:paraId="3E2A4C2A" w14:textId="77777777" w:rsidTr="000D720F">
        <w:tc>
          <w:tcPr>
            <w:tcW w:w="1373" w:type="dxa"/>
            <w:vMerge/>
            <w:tcBorders>
              <w:bottom w:val="single" w:sz="4" w:space="0" w:color="auto"/>
            </w:tcBorders>
          </w:tcPr>
          <w:p w14:paraId="466CDB7B" w14:textId="77777777" w:rsidR="009F73F2" w:rsidRPr="000358E8" w:rsidRDefault="009F73F2" w:rsidP="000B65F1">
            <w:pPr>
              <w:rPr>
                <w:rFonts w:cs="Verdana"/>
                <w:sz w:val="16"/>
                <w:szCs w:val="16"/>
                <w:lang w:val="sv-SE"/>
              </w:rPr>
            </w:pPr>
          </w:p>
        </w:tc>
        <w:bookmarkStart w:id="9" w:name="Valinta9"/>
        <w:tc>
          <w:tcPr>
            <w:tcW w:w="8374" w:type="dxa"/>
            <w:gridSpan w:val="2"/>
            <w:tcBorders>
              <w:bottom w:val="single" w:sz="4" w:space="0" w:color="auto"/>
            </w:tcBorders>
            <w:vAlign w:val="center"/>
          </w:tcPr>
          <w:p w14:paraId="592CCA1C" w14:textId="77777777" w:rsidR="009F73F2" w:rsidRPr="000358E8" w:rsidRDefault="009F73F2" w:rsidP="008F0764">
            <w:pPr>
              <w:tabs>
                <w:tab w:val="left" w:pos="432"/>
              </w:tabs>
              <w:rPr>
                <w:rFonts w:cs="Verdana"/>
                <w:sz w:val="16"/>
                <w:szCs w:val="16"/>
                <w:lang w:val="sv-SE"/>
              </w:rPr>
            </w:pPr>
            <w:r w:rsidRPr="000358E8">
              <w:rPr>
                <w:rFonts w:cs="Verdana"/>
                <w:sz w:val="16"/>
                <w:szCs w:val="16"/>
                <w:lang w:val="sv-SE"/>
              </w:rPr>
              <w:fldChar w:fldCharType="begin">
                <w:ffData>
                  <w:name w:val="Valinta9"/>
                  <w:enabled/>
                  <w:calcOnExit w:val="0"/>
                  <w:checkBox>
                    <w:size w:val="20"/>
                    <w:default w:val="0"/>
                    <w:checked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bookmarkEnd w:id="9"/>
            <w:r w:rsidRPr="000358E8">
              <w:rPr>
                <w:rFonts w:cs="Verdana"/>
                <w:sz w:val="16"/>
                <w:szCs w:val="16"/>
                <w:lang w:val="sv-SE"/>
              </w:rPr>
              <w:tab/>
            </w:r>
            <w:r w:rsidR="007D6830" w:rsidRPr="000358E8">
              <w:rPr>
                <w:rFonts w:cs="Verdana"/>
                <w:sz w:val="16"/>
                <w:szCs w:val="16"/>
                <w:lang w:val="sv-SE"/>
              </w:rPr>
              <w:t xml:space="preserve">(a) </w:t>
            </w:r>
            <w:r w:rsidRPr="000358E8">
              <w:rPr>
                <w:rFonts w:cs="Verdana"/>
                <w:sz w:val="16"/>
                <w:szCs w:val="16"/>
                <w:lang w:val="sv-SE"/>
              </w:rPr>
              <w:t xml:space="preserve">Ingen sort av önskat växtslag finns registrerad i registret över ekoförökningsmaterial </w:t>
            </w:r>
          </w:p>
          <w:bookmarkStart w:id="10" w:name="Valinta10"/>
          <w:p w14:paraId="26527881" w14:textId="77777777" w:rsidR="009F73F2" w:rsidRPr="000358E8" w:rsidRDefault="009F73F2" w:rsidP="008F0764">
            <w:pPr>
              <w:tabs>
                <w:tab w:val="left" w:pos="432"/>
              </w:tabs>
              <w:ind w:left="432" w:hanging="432"/>
              <w:rPr>
                <w:rFonts w:cs="Verdana"/>
                <w:sz w:val="16"/>
                <w:szCs w:val="16"/>
                <w:lang w:val="sv-SE"/>
              </w:rPr>
            </w:pPr>
            <w:r w:rsidRPr="000358E8">
              <w:rPr>
                <w:rFonts w:cs="Verdana"/>
                <w:sz w:val="16"/>
                <w:szCs w:val="16"/>
                <w:lang w:val="sv-SE"/>
              </w:rPr>
              <w:fldChar w:fldCharType="begin">
                <w:ffData>
                  <w:name w:val="Valinta10"/>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bookmarkEnd w:id="10"/>
            <w:r w:rsidRPr="000358E8">
              <w:rPr>
                <w:rFonts w:cs="Verdana"/>
                <w:sz w:val="16"/>
                <w:szCs w:val="16"/>
                <w:lang w:val="sv-SE"/>
              </w:rPr>
              <w:tab/>
            </w:r>
            <w:r w:rsidR="007D6830" w:rsidRPr="000358E8">
              <w:rPr>
                <w:rFonts w:cs="Verdana"/>
                <w:sz w:val="16"/>
                <w:szCs w:val="16"/>
                <w:lang w:val="sv-SE"/>
              </w:rPr>
              <w:t xml:space="preserve">(b) </w:t>
            </w:r>
            <w:r w:rsidRPr="000358E8">
              <w:rPr>
                <w:rFonts w:cs="Verdana"/>
                <w:sz w:val="16"/>
                <w:szCs w:val="16"/>
                <w:lang w:val="sv-SE"/>
              </w:rPr>
              <w:t xml:space="preserve">Ingen förpackare kan leverera förökningsmaterial före sådden trots att beställning gjort i god tid </w:t>
            </w:r>
          </w:p>
          <w:bookmarkStart w:id="11" w:name="Valinta11"/>
          <w:p w14:paraId="44E5A8A8" w14:textId="77777777" w:rsidR="009F73F2" w:rsidRPr="000358E8" w:rsidRDefault="009F73F2" w:rsidP="008F0764">
            <w:pPr>
              <w:tabs>
                <w:tab w:val="left" w:pos="432"/>
              </w:tabs>
              <w:rPr>
                <w:rFonts w:cs="Verdana"/>
                <w:sz w:val="16"/>
                <w:szCs w:val="16"/>
                <w:lang w:val="sv-SE"/>
              </w:rPr>
            </w:pPr>
            <w:r w:rsidRPr="000358E8">
              <w:rPr>
                <w:rFonts w:cs="Verdana"/>
                <w:sz w:val="16"/>
                <w:szCs w:val="16"/>
                <w:lang w:val="sv-SE"/>
              </w:rPr>
              <w:fldChar w:fldCharType="begin">
                <w:ffData>
                  <w:name w:val="Valinta11"/>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bookmarkEnd w:id="11"/>
            <w:r w:rsidRPr="000358E8">
              <w:rPr>
                <w:rFonts w:cs="Verdana"/>
                <w:sz w:val="16"/>
                <w:szCs w:val="16"/>
                <w:lang w:val="sv-SE"/>
              </w:rPr>
              <w:tab/>
            </w:r>
            <w:r w:rsidR="007D6830" w:rsidRPr="000358E8">
              <w:rPr>
                <w:rFonts w:cs="Verdana"/>
                <w:sz w:val="16"/>
                <w:szCs w:val="16"/>
                <w:lang w:val="sv-SE"/>
              </w:rPr>
              <w:t xml:space="preserve">(c) </w:t>
            </w:r>
            <w:r w:rsidRPr="000358E8">
              <w:rPr>
                <w:rFonts w:cs="Verdana"/>
                <w:sz w:val="16"/>
                <w:szCs w:val="16"/>
                <w:lang w:val="sv-SE"/>
              </w:rPr>
              <w:t xml:space="preserve">Den sort som finns i registret lämpar sig inte för avsett användningssyfte </w:t>
            </w:r>
          </w:p>
          <w:bookmarkStart w:id="12" w:name="Valinta12"/>
          <w:p w14:paraId="39840CEC" w14:textId="77777777" w:rsidR="009F73F2" w:rsidRPr="000358E8" w:rsidRDefault="009F73F2" w:rsidP="007D6830">
            <w:pPr>
              <w:tabs>
                <w:tab w:val="left" w:pos="432"/>
              </w:tabs>
              <w:rPr>
                <w:rFonts w:cs="Verdana"/>
                <w:sz w:val="16"/>
                <w:szCs w:val="16"/>
                <w:lang w:val="sv-SE"/>
              </w:rPr>
            </w:pPr>
            <w:r w:rsidRPr="000358E8">
              <w:rPr>
                <w:rFonts w:cs="Verdana"/>
                <w:sz w:val="16"/>
                <w:szCs w:val="16"/>
                <w:lang w:val="sv-SE"/>
              </w:rPr>
              <w:fldChar w:fldCharType="begin">
                <w:ffData>
                  <w:name w:val="Valinta12"/>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bookmarkEnd w:id="12"/>
            <w:r w:rsidRPr="000358E8">
              <w:rPr>
                <w:rFonts w:cs="Verdana"/>
                <w:sz w:val="16"/>
                <w:szCs w:val="16"/>
                <w:lang w:val="sv-SE"/>
              </w:rPr>
              <w:tab/>
            </w:r>
            <w:r w:rsidR="007D6830" w:rsidRPr="000358E8">
              <w:rPr>
                <w:rFonts w:cs="Verdana"/>
                <w:sz w:val="16"/>
                <w:szCs w:val="16"/>
                <w:lang w:val="sv-SE"/>
              </w:rPr>
              <w:t xml:space="preserve">(d) </w:t>
            </w:r>
            <w:r w:rsidRPr="000358E8">
              <w:rPr>
                <w:rFonts w:cs="Verdana"/>
                <w:sz w:val="16"/>
                <w:szCs w:val="16"/>
                <w:lang w:val="sv-SE"/>
              </w:rPr>
              <w:t xml:space="preserve">Syftet är forskning, småskaliga fältförsök eller bevarande av vissa sorter </w:t>
            </w:r>
          </w:p>
          <w:p w14:paraId="19F0960C" w14:textId="77777777" w:rsidR="00A270CE" w:rsidRPr="000358E8" w:rsidRDefault="007D6830" w:rsidP="007D6830">
            <w:pPr>
              <w:pStyle w:val="Luettelokappale"/>
              <w:ind w:left="0"/>
              <w:rPr>
                <w:bCs/>
                <w:sz w:val="16"/>
                <w:szCs w:val="16"/>
                <w:lang w:val="sv-FI"/>
              </w:rPr>
            </w:pPr>
            <w:r w:rsidRPr="000358E8">
              <w:rPr>
                <w:rFonts w:cs="Verdana"/>
                <w:sz w:val="16"/>
                <w:szCs w:val="16"/>
                <w:lang w:val="sv-SE"/>
              </w:rPr>
              <w:fldChar w:fldCharType="begin">
                <w:ffData>
                  <w:name w:val="Valinta12"/>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 xml:space="preserve">    (e) </w:t>
            </w:r>
            <w:r w:rsidRPr="000358E8">
              <w:rPr>
                <w:bCs/>
                <w:sz w:val="16"/>
                <w:szCs w:val="16"/>
                <w:lang w:val="sv-FI"/>
              </w:rPr>
              <w:t>Produktion av nytt förökningsmaterial för odlarens eget bruk</w:t>
            </w:r>
            <w:r w:rsidR="00A270CE" w:rsidRPr="000358E8">
              <w:rPr>
                <w:bCs/>
                <w:sz w:val="16"/>
                <w:szCs w:val="16"/>
                <w:lang w:val="sv-FI"/>
              </w:rPr>
              <w:t>.</w:t>
            </w:r>
          </w:p>
          <w:p w14:paraId="3DB91BCF" w14:textId="77777777" w:rsidR="007D6830" w:rsidRPr="000358E8" w:rsidRDefault="00A270CE" w:rsidP="00A270CE">
            <w:pPr>
              <w:pStyle w:val="Luettelokappale"/>
              <w:ind w:left="0"/>
              <w:rPr>
                <w:rFonts w:ascii="Calibri" w:hAnsi="Calibri"/>
                <w:sz w:val="16"/>
                <w:szCs w:val="16"/>
                <w:lang w:val="sv-FI" w:eastAsia="en-US"/>
              </w:rPr>
            </w:pPr>
            <w:r w:rsidRPr="000358E8">
              <w:rPr>
                <w:sz w:val="16"/>
                <w:szCs w:val="16"/>
                <w:lang w:val="sv-FI"/>
              </w:rPr>
              <w:t xml:space="preserve">          </w:t>
            </w:r>
            <w:r w:rsidR="007D6830" w:rsidRPr="000358E8">
              <w:rPr>
                <w:sz w:val="16"/>
                <w:szCs w:val="16"/>
                <w:lang w:val="sv-FI"/>
              </w:rPr>
              <w:t>Ange arealen (ha eller m2) för sådd eller plantering under den kommande växtperioden.</w:t>
            </w:r>
          </w:p>
          <w:p w14:paraId="016C98B0" w14:textId="77777777" w:rsidR="007D6830" w:rsidRPr="000358E8" w:rsidRDefault="007D6830" w:rsidP="007D6830">
            <w:pPr>
              <w:tabs>
                <w:tab w:val="left" w:pos="432"/>
              </w:tabs>
              <w:rPr>
                <w:rFonts w:cs="Verdana"/>
                <w:sz w:val="16"/>
                <w:szCs w:val="16"/>
                <w:lang w:val="sv-FI"/>
              </w:rPr>
            </w:pPr>
          </w:p>
        </w:tc>
      </w:tr>
      <w:tr w:rsidR="009F73F2" w:rsidRPr="000358E8" w14:paraId="5AFC72E9" w14:textId="77777777" w:rsidTr="000D720F">
        <w:tc>
          <w:tcPr>
            <w:tcW w:w="1373" w:type="dxa"/>
            <w:vMerge/>
            <w:tcBorders>
              <w:bottom w:val="single" w:sz="4" w:space="0" w:color="auto"/>
            </w:tcBorders>
            <w:shd w:val="clear" w:color="auto" w:fill="F3F3F3"/>
          </w:tcPr>
          <w:p w14:paraId="77B8B1E2" w14:textId="77777777" w:rsidR="009F73F2" w:rsidRPr="000358E8" w:rsidRDefault="009F73F2" w:rsidP="000B65F1">
            <w:pPr>
              <w:rPr>
                <w:rFonts w:cs="Verdana"/>
                <w:sz w:val="16"/>
                <w:szCs w:val="16"/>
                <w:lang w:val="sv-SE"/>
              </w:rPr>
            </w:pPr>
          </w:p>
        </w:tc>
        <w:tc>
          <w:tcPr>
            <w:tcW w:w="8374" w:type="dxa"/>
            <w:gridSpan w:val="2"/>
            <w:tcBorders>
              <w:top w:val="single" w:sz="4" w:space="0" w:color="auto"/>
            </w:tcBorders>
            <w:shd w:val="clear" w:color="auto" w:fill="F3F3F3"/>
            <w:vAlign w:val="center"/>
          </w:tcPr>
          <w:p w14:paraId="038D337A" w14:textId="77777777" w:rsidR="009F73F2" w:rsidRPr="000358E8" w:rsidRDefault="009F73F2" w:rsidP="008F0764">
            <w:pPr>
              <w:tabs>
                <w:tab w:val="left" w:pos="432"/>
              </w:tabs>
              <w:rPr>
                <w:rFonts w:cs="Verdana"/>
                <w:sz w:val="16"/>
                <w:szCs w:val="16"/>
              </w:rPr>
            </w:pPr>
            <w:r w:rsidRPr="000358E8">
              <w:rPr>
                <w:rFonts w:cs="Verdana"/>
                <w:sz w:val="16"/>
                <w:szCs w:val="16"/>
              </w:rPr>
              <w:t>Motivering</w:t>
            </w:r>
          </w:p>
        </w:tc>
      </w:tr>
      <w:tr w:rsidR="009F73F2" w:rsidRPr="000358E8" w14:paraId="4F8E6D6C" w14:textId="77777777" w:rsidTr="000D720F">
        <w:trPr>
          <w:trHeight w:val="340"/>
        </w:trPr>
        <w:tc>
          <w:tcPr>
            <w:tcW w:w="1373" w:type="dxa"/>
            <w:vMerge/>
            <w:tcBorders>
              <w:bottom w:val="single" w:sz="4" w:space="0" w:color="auto"/>
            </w:tcBorders>
          </w:tcPr>
          <w:p w14:paraId="21D13933" w14:textId="77777777" w:rsidR="009F73F2" w:rsidRPr="000358E8" w:rsidRDefault="009F73F2" w:rsidP="000B65F1">
            <w:pPr>
              <w:rPr>
                <w:rFonts w:cs="Verdana"/>
                <w:sz w:val="16"/>
                <w:szCs w:val="16"/>
              </w:rPr>
            </w:pPr>
          </w:p>
        </w:tc>
        <w:tc>
          <w:tcPr>
            <w:tcW w:w="8374" w:type="dxa"/>
            <w:gridSpan w:val="2"/>
            <w:tcBorders>
              <w:bottom w:val="nil"/>
            </w:tcBorders>
            <w:vAlign w:val="center"/>
          </w:tcPr>
          <w:p w14:paraId="063CBE9A" w14:textId="77777777" w:rsidR="00A270CE" w:rsidRPr="000358E8" w:rsidRDefault="00A270CE" w:rsidP="008F0764">
            <w:pPr>
              <w:tabs>
                <w:tab w:val="left" w:pos="432"/>
              </w:tabs>
              <w:rPr>
                <w:rFonts w:cs="Verdana"/>
              </w:rPr>
            </w:pPr>
          </w:p>
          <w:bookmarkStart w:id="13" w:name="Teksti63"/>
          <w:p w14:paraId="1B70A70F" w14:textId="77777777" w:rsidR="009E39D3" w:rsidRPr="000358E8" w:rsidRDefault="009E39D3" w:rsidP="009E39D3">
            <w:pPr>
              <w:tabs>
                <w:tab w:val="left" w:pos="432"/>
              </w:tabs>
              <w:rPr>
                <w:rFonts w:cs="Verdana"/>
              </w:rPr>
            </w:pPr>
            <w:r w:rsidRPr="000358E8">
              <w:rPr>
                <w:rFonts w:cs="Verdana"/>
              </w:rPr>
              <w:fldChar w:fldCharType="begin">
                <w:ffData>
                  <w:name w:val="Teksti63"/>
                  <w:enabled/>
                  <w:calcOnExit w:val="0"/>
                  <w:textInput/>
                </w:ffData>
              </w:fldChar>
            </w:r>
            <w:r w:rsidRPr="000358E8">
              <w:rPr>
                <w:rFonts w:cs="Verdana"/>
              </w:rPr>
              <w:instrText xml:space="preserve"> FORMTEXT </w:instrText>
            </w:r>
            <w:r w:rsidRPr="000358E8">
              <w:rPr>
                <w:rFonts w:cs="Verdana"/>
              </w:rPr>
            </w:r>
            <w:r w:rsidRPr="000358E8">
              <w:rPr>
                <w:rFonts w:cs="Verdana"/>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rPr>
              <w:fldChar w:fldCharType="end"/>
            </w:r>
            <w:bookmarkEnd w:id="13"/>
          </w:p>
          <w:p w14:paraId="6368D104" w14:textId="77777777" w:rsidR="00A270CE" w:rsidRPr="000358E8" w:rsidRDefault="00A270CE" w:rsidP="008F0764">
            <w:pPr>
              <w:tabs>
                <w:tab w:val="left" w:pos="432"/>
              </w:tabs>
              <w:rPr>
                <w:rFonts w:cs="Verdana"/>
              </w:rPr>
            </w:pPr>
          </w:p>
          <w:p w14:paraId="472773B3" w14:textId="77777777" w:rsidR="00A270CE" w:rsidRPr="000358E8" w:rsidRDefault="00A270CE" w:rsidP="008F0764">
            <w:pPr>
              <w:tabs>
                <w:tab w:val="left" w:pos="432"/>
              </w:tabs>
              <w:rPr>
                <w:rFonts w:cs="Verdana"/>
              </w:rPr>
            </w:pPr>
          </w:p>
        </w:tc>
      </w:tr>
      <w:tr w:rsidR="009F73F2" w:rsidRPr="00D757EF" w14:paraId="7AD1FD7F" w14:textId="77777777" w:rsidTr="000D720F">
        <w:tc>
          <w:tcPr>
            <w:tcW w:w="1373" w:type="dxa"/>
            <w:vMerge/>
            <w:tcBorders>
              <w:bottom w:val="single" w:sz="4" w:space="0" w:color="auto"/>
            </w:tcBorders>
          </w:tcPr>
          <w:p w14:paraId="2608A872" w14:textId="77777777" w:rsidR="009F73F2" w:rsidRPr="000358E8" w:rsidRDefault="009F73F2" w:rsidP="000B65F1">
            <w:pPr>
              <w:rPr>
                <w:rFonts w:cs="Verdana"/>
                <w:sz w:val="16"/>
                <w:szCs w:val="16"/>
              </w:rPr>
            </w:pPr>
          </w:p>
        </w:tc>
        <w:bookmarkStart w:id="14" w:name="Valinta13"/>
        <w:tc>
          <w:tcPr>
            <w:tcW w:w="8374" w:type="dxa"/>
            <w:gridSpan w:val="2"/>
            <w:tcBorders>
              <w:top w:val="nil"/>
            </w:tcBorders>
            <w:vAlign w:val="center"/>
          </w:tcPr>
          <w:p w14:paraId="3532D995" w14:textId="77777777" w:rsidR="009F73F2" w:rsidRPr="000358E8" w:rsidRDefault="009F73F2" w:rsidP="008F0764">
            <w:pPr>
              <w:tabs>
                <w:tab w:val="left" w:pos="432"/>
              </w:tabs>
              <w:rPr>
                <w:rFonts w:cs="Verdana"/>
                <w:sz w:val="16"/>
                <w:szCs w:val="16"/>
                <w:lang w:val="sv-SE"/>
              </w:rPr>
            </w:pPr>
            <w:r w:rsidRPr="000358E8">
              <w:rPr>
                <w:rFonts w:cs="Verdana"/>
                <w:sz w:val="16"/>
                <w:szCs w:val="16"/>
                <w:lang w:val="sv-SE"/>
              </w:rPr>
              <w:fldChar w:fldCharType="begin">
                <w:ffData>
                  <w:name w:val="Valinta13"/>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bookmarkEnd w:id="14"/>
            <w:r w:rsidRPr="000358E8">
              <w:rPr>
                <w:rFonts w:cs="Verdana"/>
                <w:sz w:val="16"/>
                <w:szCs w:val="16"/>
                <w:lang w:val="sv-SE"/>
              </w:rPr>
              <w:tab/>
              <w:t>Skild utredning eller plan som bilaga</w:t>
            </w:r>
          </w:p>
        </w:tc>
      </w:tr>
    </w:tbl>
    <w:p w14:paraId="0AC65B81" w14:textId="5A53423B" w:rsidR="000D720F" w:rsidRPr="000358E8" w:rsidRDefault="000D720F">
      <w:pPr>
        <w:rPr>
          <w:lang w:val="sv-SE"/>
        </w:rPr>
      </w:pPr>
    </w:p>
    <w:tbl>
      <w:tblPr>
        <w:tblW w:w="9747"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ayout w:type="fixed"/>
        <w:tblLook w:val="01E0" w:firstRow="1" w:lastRow="1" w:firstColumn="1" w:lastColumn="1" w:noHBand="0" w:noVBand="0"/>
      </w:tblPr>
      <w:tblGrid>
        <w:gridCol w:w="1373"/>
        <w:gridCol w:w="4264"/>
        <w:gridCol w:w="4110"/>
      </w:tblGrid>
      <w:tr w:rsidR="000D720F" w:rsidRPr="000358E8" w14:paraId="26AA10B5" w14:textId="77777777" w:rsidTr="000D720F">
        <w:tc>
          <w:tcPr>
            <w:tcW w:w="1373" w:type="dxa"/>
            <w:vMerge w:val="restart"/>
            <w:tcBorders>
              <w:bottom w:val="single" w:sz="4" w:space="0" w:color="auto"/>
            </w:tcBorders>
            <w:shd w:val="clear" w:color="auto" w:fill="F3F3F3"/>
          </w:tcPr>
          <w:p w14:paraId="64F6DF34" w14:textId="632AD9C6" w:rsidR="000D720F" w:rsidRPr="000358E8" w:rsidRDefault="000D720F" w:rsidP="000B65F1">
            <w:pPr>
              <w:rPr>
                <w:rFonts w:cs="Verdana"/>
                <w:sz w:val="16"/>
                <w:szCs w:val="16"/>
                <w:lang w:val="sv-SE"/>
              </w:rPr>
            </w:pPr>
            <w:r w:rsidRPr="000358E8">
              <w:rPr>
                <w:rFonts w:cs="Verdana"/>
                <w:sz w:val="16"/>
                <w:szCs w:val="16"/>
                <w:lang w:val="sv-SE"/>
              </w:rPr>
              <w:t xml:space="preserve">3. </w:t>
            </w:r>
            <w:r w:rsidRPr="000358E8">
              <w:rPr>
                <w:rFonts w:cs="Verdana"/>
                <w:sz w:val="16"/>
                <w:szCs w:val="16"/>
                <w:lang w:val="sv-SE"/>
              </w:rPr>
              <w:br/>
              <w:t>TILLSTÅND ATT FÅ ANVÄNDA KONVENTIONELLT PRODUCERAT FÖRÖKNINGS-MATERIAL</w:t>
            </w:r>
          </w:p>
        </w:tc>
        <w:tc>
          <w:tcPr>
            <w:tcW w:w="4264" w:type="dxa"/>
            <w:tcBorders>
              <w:top w:val="single" w:sz="4" w:space="0" w:color="auto"/>
            </w:tcBorders>
            <w:shd w:val="clear" w:color="auto" w:fill="F3F3F3"/>
          </w:tcPr>
          <w:p w14:paraId="6DDDC7A6" w14:textId="77777777" w:rsidR="000D720F" w:rsidRPr="000358E8" w:rsidRDefault="000D720F" w:rsidP="000B65F1">
            <w:pPr>
              <w:rPr>
                <w:rFonts w:cs="Verdana"/>
                <w:sz w:val="16"/>
                <w:szCs w:val="16"/>
              </w:rPr>
            </w:pPr>
            <w:r w:rsidRPr="000358E8">
              <w:rPr>
                <w:rFonts w:cs="Verdana"/>
                <w:sz w:val="16"/>
                <w:szCs w:val="16"/>
              </w:rPr>
              <w:t>Växtslag</w:t>
            </w:r>
          </w:p>
        </w:tc>
        <w:tc>
          <w:tcPr>
            <w:tcW w:w="4110" w:type="dxa"/>
            <w:tcBorders>
              <w:top w:val="single" w:sz="4" w:space="0" w:color="auto"/>
            </w:tcBorders>
            <w:shd w:val="clear" w:color="auto" w:fill="F3F3F3"/>
          </w:tcPr>
          <w:p w14:paraId="70410B83" w14:textId="77777777" w:rsidR="000D720F" w:rsidRPr="000358E8" w:rsidRDefault="000D720F" w:rsidP="000B65F1">
            <w:pPr>
              <w:rPr>
                <w:rFonts w:cs="Verdana"/>
                <w:sz w:val="16"/>
                <w:szCs w:val="16"/>
              </w:rPr>
            </w:pPr>
            <w:r w:rsidRPr="000358E8">
              <w:rPr>
                <w:rFonts w:cs="Verdana"/>
                <w:sz w:val="16"/>
                <w:szCs w:val="16"/>
              </w:rPr>
              <w:t>Sort</w:t>
            </w:r>
          </w:p>
        </w:tc>
      </w:tr>
      <w:tr w:rsidR="000D720F" w:rsidRPr="000358E8" w14:paraId="53F6B1E3" w14:textId="77777777" w:rsidTr="000A0AC5">
        <w:trPr>
          <w:trHeight w:val="340"/>
        </w:trPr>
        <w:tc>
          <w:tcPr>
            <w:tcW w:w="1373" w:type="dxa"/>
            <w:vMerge/>
            <w:tcBorders>
              <w:bottom w:val="single" w:sz="4" w:space="0" w:color="auto"/>
            </w:tcBorders>
          </w:tcPr>
          <w:p w14:paraId="654FBE6D" w14:textId="77777777" w:rsidR="000D720F" w:rsidRPr="000358E8" w:rsidRDefault="000D720F" w:rsidP="000B65F1">
            <w:pPr>
              <w:rPr>
                <w:rFonts w:cs="Verdana"/>
                <w:sz w:val="16"/>
                <w:szCs w:val="16"/>
              </w:rPr>
            </w:pPr>
          </w:p>
        </w:tc>
        <w:tc>
          <w:tcPr>
            <w:tcW w:w="4264" w:type="dxa"/>
            <w:tcBorders>
              <w:bottom w:val="single" w:sz="4" w:space="0" w:color="auto"/>
            </w:tcBorders>
            <w:vAlign w:val="center"/>
          </w:tcPr>
          <w:p w14:paraId="3F495129" w14:textId="77777777" w:rsidR="000D720F" w:rsidRPr="000358E8" w:rsidRDefault="000D720F" w:rsidP="000B65F1">
            <w:pPr>
              <w:rPr>
                <w:rFonts w:cs="Verdana"/>
                <w:lang w:val="sv-SE"/>
              </w:rPr>
            </w:pPr>
            <w:r w:rsidRPr="000358E8">
              <w:rPr>
                <w:rFonts w:cs="Verdana"/>
                <w:lang w:val="sv-SE"/>
              </w:rPr>
              <w:fldChar w:fldCharType="begin">
                <w:ffData>
                  <w:name w:val="Teksti60"/>
                  <w:enabled/>
                  <w:calcOnExit w:val="0"/>
                  <w:textInput/>
                </w:ffData>
              </w:fldChar>
            </w:r>
            <w:r w:rsidRPr="000358E8">
              <w:rPr>
                <w:rFonts w:cs="Verdana"/>
                <w:lang w:val="sv-SE"/>
              </w:rPr>
              <w:instrText xml:space="preserve"> FORMTEXT </w:instrText>
            </w:r>
            <w:r w:rsidRPr="000358E8">
              <w:rPr>
                <w:rFonts w:cs="Verdana"/>
                <w:lang w:val="sv-SE"/>
              </w:rPr>
            </w:r>
            <w:r w:rsidRPr="000358E8">
              <w:rPr>
                <w:rFonts w:cs="Verdana"/>
                <w:lang w:val="sv-SE"/>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lang w:val="sv-SE"/>
              </w:rPr>
              <w:fldChar w:fldCharType="end"/>
            </w:r>
          </w:p>
        </w:tc>
        <w:tc>
          <w:tcPr>
            <w:tcW w:w="4110" w:type="dxa"/>
            <w:tcBorders>
              <w:bottom w:val="single" w:sz="4" w:space="0" w:color="auto"/>
            </w:tcBorders>
            <w:vAlign w:val="center"/>
          </w:tcPr>
          <w:p w14:paraId="7ABB6B81" w14:textId="77777777" w:rsidR="000D720F" w:rsidRPr="000358E8" w:rsidRDefault="000D720F" w:rsidP="000B65F1">
            <w:pPr>
              <w:rPr>
                <w:rFonts w:cs="Verdana"/>
                <w:lang w:val="sv-SE"/>
              </w:rPr>
            </w:pPr>
            <w:r w:rsidRPr="000358E8">
              <w:rPr>
                <w:rFonts w:cs="Verdana"/>
                <w:lang w:val="sv-SE"/>
              </w:rPr>
              <w:fldChar w:fldCharType="begin">
                <w:ffData>
                  <w:name w:val="Teksti61"/>
                  <w:enabled/>
                  <w:calcOnExit w:val="0"/>
                  <w:textInput/>
                </w:ffData>
              </w:fldChar>
            </w:r>
            <w:r w:rsidRPr="000358E8">
              <w:rPr>
                <w:rFonts w:cs="Verdana"/>
                <w:lang w:val="sv-SE"/>
              </w:rPr>
              <w:instrText xml:space="preserve"> FORMTEXT </w:instrText>
            </w:r>
            <w:r w:rsidRPr="000358E8">
              <w:rPr>
                <w:rFonts w:cs="Verdana"/>
                <w:lang w:val="sv-SE"/>
              </w:rPr>
            </w:r>
            <w:r w:rsidRPr="000358E8">
              <w:rPr>
                <w:rFonts w:cs="Verdana"/>
                <w:lang w:val="sv-SE"/>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lang w:val="sv-SE"/>
              </w:rPr>
              <w:fldChar w:fldCharType="end"/>
            </w:r>
          </w:p>
        </w:tc>
      </w:tr>
      <w:tr w:rsidR="000D720F" w:rsidRPr="000358E8" w14:paraId="67EB452A" w14:textId="77777777" w:rsidTr="000A0AC5">
        <w:trPr>
          <w:trHeight w:val="128"/>
        </w:trPr>
        <w:tc>
          <w:tcPr>
            <w:tcW w:w="1373" w:type="dxa"/>
            <w:vMerge/>
            <w:tcBorders>
              <w:bottom w:val="single" w:sz="4" w:space="0" w:color="auto"/>
            </w:tcBorders>
          </w:tcPr>
          <w:p w14:paraId="109FD63E" w14:textId="77777777" w:rsidR="000D720F" w:rsidRPr="000358E8" w:rsidRDefault="000D720F" w:rsidP="000D720F">
            <w:pPr>
              <w:rPr>
                <w:rFonts w:cs="Verdana"/>
                <w:sz w:val="16"/>
                <w:szCs w:val="16"/>
              </w:rPr>
            </w:pPr>
          </w:p>
        </w:tc>
        <w:tc>
          <w:tcPr>
            <w:tcW w:w="4264" w:type="dxa"/>
            <w:tcBorders>
              <w:top w:val="single" w:sz="4" w:space="0" w:color="auto"/>
              <w:bottom w:val="nil"/>
            </w:tcBorders>
            <w:shd w:val="clear" w:color="auto" w:fill="F2F2F2" w:themeFill="background1" w:themeFillShade="F2"/>
            <w:vAlign w:val="center"/>
          </w:tcPr>
          <w:p w14:paraId="5EEAD34D" w14:textId="615D1B60" w:rsidR="000D720F" w:rsidRPr="000358E8" w:rsidRDefault="000D720F" w:rsidP="000D720F">
            <w:pPr>
              <w:rPr>
                <w:rFonts w:cs="Verdana"/>
                <w:lang w:val="sv-SE"/>
              </w:rPr>
            </w:pPr>
            <w:r w:rsidRPr="000358E8">
              <w:rPr>
                <w:rFonts w:cs="Verdana"/>
                <w:sz w:val="16"/>
                <w:szCs w:val="16"/>
                <w:lang w:val="sv-SE"/>
              </w:rPr>
              <w:t>Anv.mängd (kg/st)</w:t>
            </w:r>
          </w:p>
        </w:tc>
        <w:tc>
          <w:tcPr>
            <w:tcW w:w="4110" w:type="dxa"/>
            <w:tcBorders>
              <w:top w:val="single" w:sz="4" w:space="0" w:color="auto"/>
              <w:bottom w:val="nil"/>
            </w:tcBorders>
            <w:shd w:val="clear" w:color="auto" w:fill="F2F2F2" w:themeFill="background1" w:themeFillShade="F2"/>
            <w:vAlign w:val="center"/>
          </w:tcPr>
          <w:p w14:paraId="71B92C74" w14:textId="4BF013A8" w:rsidR="000D720F" w:rsidRPr="000358E8" w:rsidRDefault="000D720F" w:rsidP="000D720F">
            <w:pPr>
              <w:rPr>
                <w:rFonts w:cs="Verdana"/>
                <w:lang w:val="sv-SE"/>
              </w:rPr>
            </w:pPr>
            <w:r w:rsidRPr="000358E8">
              <w:rPr>
                <w:rFonts w:cs="Verdana"/>
                <w:sz w:val="16"/>
                <w:szCs w:val="16"/>
                <w:lang w:val="sv-SE"/>
              </w:rPr>
              <w:t>Komponent i en fröblandning</w:t>
            </w:r>
          </w:p>
        </w:tc>
      </w:tr>
      <w:tr w:rsidR="000D720F" w:rsidRPr="000358E8" w14:paraId="31A360C3" w14:textId="77777777" w:rsidTr="000A0AC5">
        <w:trPr>
          <w:trHeight w:val="340"/>
        </w:trPr>
        <w:tc>
          <w:tcPr>
            <w:tcW w:w="1373" w:type="dxa"/>
            <w:vMerge/>
            <w:tcBorders>
              <w:bottom w:val="single" w:sz="4" w:space="0" w:color="auto"/>
            </w:tcBorders>
          </w:tcPr>
          <w:p w14:paraId="47C9532B" w14:textId="77777777" w:rsidR="000D720F" w:rsidRPr="000358E8" w:rsidRDefault="000D720F" w:rsidP="000D720F">
            <w:pPr>
              <w:rPr>
                <w:rFonts w:cs="Verdana"/>
                <w:sz w:val="16"/>
                <w:szCs w:val="16"/>
              </w:rPr>
            </w:pPr>
          </w:p>
        </w:tc>
        <w:tc>
          <w:tcPr>
            <w:tcW w:w="4264" w:type="dxa"/>
            <w:tcBorders>
              <w:top w:val="nil"/>
              <w:bottom w:val="single" w:sz="4" w:space="0" w:color="auto"/>
            </w:tcBorders>
            <w:vAlign w:val="center"/>
          </w:tcPr>
          <w:p w14:paraId="11887C94" w14:textId="35559276" w:rsidR="000D720F" w:rsidRPr="000358E8" w:rsidRDefault="000D720F" w:rsidP="000D720F">
            <w:pPr>
              <w:rPr>
                <w:rFonts w:cs="Verdana"/>
                <w:lang w:val="sv-SE"/>
              </w:rPr>
            </w:pPr>
            <w:r w:rsidRPr="000358E8">
              <w:rPr>
                <w:rFonts w:cs="Verdana"/>
                <w:lang w:val="sv-SE"/>
              </w:rPr>
              <w:fldChar w:fldCharType="begin">
                <w:ffData>
                  <w:name w:val="Teksti60"/>
                  <w:enabled/>
                  <w:calcOnExit w:val="0"/>
                  <w:textInput/>
                </w:ffData>
              </w:fldChar>
            </w:r>
            <w:r w:rsidRPr="000358E8">
              <w:rPr>
                <w:rFonts w:cs="Verdana"/>
                <w:lang w:val="sv-SE"/>
              </w:rPr>
              <w:instrText xml:space="preserve"> FORMTEXT </w:instrText>
            </w:r>
            <w:r w:rsidRPr="000358E8">
              <w:rPr>
                <w:rFonts w:cs="Verdana"/>
                <w:lang w:val="sv-SE"/>
              </w:rPr>
            </w:r>
            <w:r w:rsidRPr="000358E8">
              <w:rPr>
                <w:rFonts w:cs="Verdana"/>
                <w:lang w:val="sv-SE"/>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lang w:val="sv-SE"/>
              </w:rPr>
              <w:fldChar w:fldCharType="end"/>
            </w:r>
          </w:p>
        </w:tc>
        <w:tc>
          <w:tcPr>
            <w:tcW w:w="4110" w:type="dxa"/>
            <w:tcBorders>
              <w:top w:val="nil"/>
              <w:bottom w:val="single" w:sz="4" w:space="0" w:color="auto"/>
            </w:tcBorders>
            <w:vAlign w:val="center"/>
          </w:tcPr>
          <w:p w14:paraId="3C1FF915" w14:textId="2EE08F1C" w:rsidR="000D720F" w:rsidRPr="000358E8" w:rsidRDefault="000D720F" w:rsidP="000D720F">
            <w:pPr>
              <w:rPr>
                <w:rFonts w:cs="Verdana"/>
                <w:lang w:val="sv-SE"/>
              </w:rPr>
            </w:pPr>
            <w:r w:rsidRPr="000358E8">
              <w:rPr>
                <w:sz w:val="16"/>
                <w:szCs w:val="16"/>
              </w:rPr>
              <w:t xml:space="preserve">Nej </w:t>
            </w:r>
            <w:r w:rsidRPr="000358E8">
              <w:rPr>
                <w:sz w:val="16"/>
                <w:szCs w:val="16"/>
              </w:rPr>
              <w:fldChar w:fldCharType="begin">
                <w:ffData>
                  <w:name w:val="Valinta5"/>
                  <w:enabled/>
                  <w:calcOnExit w:val="0"/>
                  <w:checkBox>
                    <w:size w:val="20"/>
                    <w:default w:val="0"/>
                  </w:checkBox>
                </w:ffData>
              </w:fldChar>
            </w:r>
            <w:r w:rsidRPr="000358E8">
              <w:rPr>
                <w:sz w:val="16"/>
                <w:szCs w:val="16"/>
              </w:rPr>
              <w:instrText xml:space="preserve"> FORMCHECKBOX </w:instrText>
            </w:r>
            <w:r w:rsidRPr="000358E8">
              <w:rPr>
                <w:sz w:val="16"/>
                <w:szCs w:val="16"/>
              </w:rPr>
            </w:r>
            <w:r w:rsidRPr="000358E8">
              <w:rPr>
                <w:sz w:val="16"/>
                <w:szCs w:val="16"/>
              </w:rPr>
              <w:fldChar w:fldCharType="separate"/>
            </w:r>
            <w:r w:rsidRPr="000358E8">
              <w:rPr>
                <w:sz w:val="16"/>
                <w:szCs w:val="16"/>
              </w:rPr>
              <w:fldChar w:fldCharType="end"/>
            </w:r>
            <w:r w:rsidRPr="000358E8">
              <w:rPr>
                <w:sz w:val="16"/>
                <w:szCs w:val="16"/>
              </w:rPr>
              <w:t xml:space="preserve">    Ja </w:t>
            </w:r>
            <w:r w:rsidRPr="000358E8">
              <w:rPr>
                <w:sz w:val="16"/>
                <w:szCs w:val="16"/>
              </w:rPr>
              <w:fldChar w:fldCharType="begin">
                <w:ffData>
                  <w:name w:val="Valinta5"/>
                  <w:enabled/>
                  <w:calcOnExit w:val="0"/>
                  <w:checkBox>
                    <w:size w:val="20"/>
                    <w:default w:val="0"/>
                  </w:checkBox>
                </w:ffData>
              </w:fldChar>
            </w:r>
            <w:r w:rsidRPr="000358E8">
              <w:rPr>
                <w:sz w:val="16"/>
                <w:szCs w:val="16"/>
              </w:rPr>
              <w:instrText xml:space="preserve"> FORMCHECKBOX </w:instrText>
            </w:r>
            <w:r w:rsidRPr="000358E8">
              <w:rPr>
                <w:sz w:val="16"/>
                <w:szCs w:val="16"/>
              </w:rPr>
            </w:r>
            <w:r w:rsidRPr="000358E8">
              <w:rPr>
                <w:sz w:val="16"/>
                <w:szCs w:val="16"/>
              </w:rPr>
              <w:fldChar w:fldCharType="separate"/>
            </w:r>
            <w:r w:rsidRPr="000358E8">
              <w:rPr>
                <w:sz w:val="16"/>
                <w:szCs w:val="16"/>
              </w:rPr>
              <w:fldChar w:fldCharType="end"/>
            </w:r>
          </w:p>
        </w:tc>
      </w:tr>
      <w:tr w:rsidR="000D720F" w:rsidRPr="000358E8" w14:paraId="4350C1D5" w14:textId="77777777" w:rsidTr="000D720F">
        <w:tc>
          <w:tcPr>
            <w:tcW w:w="1373" w:type="dxa"/>
            <w:vMerge/>
            <w:tcBorders>
              <w:bottom w:val="single" w:sz="4" w:space="0" w:color="auto"/>
            </w:tcBorders>
            <w:shd w:val="clear" w:color="auto" w:fill="F3F3F3"/>
          </w:tcPr>
          <w:p w14:paraId="3A13258A" w14:textId="77777777" w:rsidR="000D720F" w:rsidRPr="000358E8" w:rsidRDefault="000D720F" w:rsidP="000D720F">
            <w:pPr>
              <w:rPr>
                <w:rFonts w:cs="Verdana"/>
                <w:sz w:val="16"/>
                <w:szCs w:val="16"/>
              </w:rPr>
            </w:pPr>
          </w:p>
        </w:tc>
        <w:tc>
          <w:tcPr>
            <w:tcW w:w="8374" w:type="dxa"/>
            <w:gridSpan w:val="2"/>
            <w:tcBorders>
              <w:top w:val="single" w:sz="4" w:space="0" w:color="auto"/>
            </w:tcBorders>
            <w:shd w:val="clear" w:color="auto" w:fill="F3F3F3"/>
            <w:vAlign w:val="center"/>
          </w:tcPr>
          <w:p w14:paraId="0B93E1F9" w14:textId="77777777" w:rsidR="000D720F" w:rsidRPr="000358E8" w:rsidRDefault="000D720F" w:rsidP="000D720F">
            <w:pPr>
              <w:rPr>
                <w:rFonts w:cs="Verdana"/>
                <w:sz w:val="16"/>
                <w:szCs w:val="16"/>
                <w:lang w:val="sv-SE"/>
              </w:rPr>
            </w:pPr>
            <w:r w:rsidRPr="000358E8">
              <w:rPr>
                <w:sz w:val="16"/>
                <w:szCs w:val="16"/>
                <w:lang w:val="sv-FI"/>
              </w:rPr>
              <w:t xml:space="preserve">Tillstånd ansökes med följande motivering (se ifyllningsanvisningarna). </w:t>
            </w:r>
            <w:r w:rsidRPr="000358E8">
              <w:rPr>
                <w:sz w:val="16"/>
                <w:szCs w:val="16"/>
              </w:rPr>
              <w:t>Välj bara en punkt</w:t>
            </w:r>
          </w:p>
        </w:tc>
      </w:tr>
      <w:tr w:rsidR="000D720F" w:rsidRPr="00D757EF" w14:paraId="61ED0714" w14:textId="77777777" w:rsidTr="000D720F">
        <w:tc>
          <w:tcPr>
            <w:tcW w:w="1373" w:type="dxa"/>
            <w:vMerge/>
            <w:tcBorders>
              <w:bottom w:val="single" w:sz="4" w:space="0" w:color="auto"/>
            </w:tcBorders>
          </w:tcPr>
          <w:p w14:paraId="0C28E0F3" w14:textId="77777777" w:rsidR="000D720F" w:rsidRPr="000358E8" w:rsidRDefault="000D720F" w:rsidP="000D720F">
            <w:pPr>
              <w:rPr>
                <w:rFonts w:cs="Verdana"/>
                <w:sz w:val="16"/>
                <w:szCs w:val="16"/>
                <w:lang w:val="sv-SE"/>
              </w:rPr>
            </w:pPr>
          </w:p>
        </w:tc>
        <w:tc>
          <w:tcPr>
            <w:tcW w:w="8374" w:type="dxa"/>
            <w:gridSpan w:val="2"/>
            <w:tcBorders>
              <w:bottom w:val="single" w:sz="4" w:space="0" w:color="auto"/>
            </w:tcBorders>
            <w:vAlign w:val="center"/>
          </w:tcPr>
          <w:p w14:paraId="174A7238" w14:textId="77777777" w:rsidR="000D720F" w:rsidRPr="000358E8" w:rsidRDefault="000D720F" w:rsidP="000D720F">
            <w:pPr>
              <w:tabs>
                <w:tab w:val="left" w:pos="432"/>
              </w:tabs>
              <w:rPr>
                <w:rFonts w:cs="Verdana"/>
                <w:sz w:val="16"/>
                <w:szCs w:val="16"/>
                <w:lang w:val="sv-SE"/>
              </w:rPr>
            </w:pPr>
            <w:r w:rsidRPr="000358E8">
              <w:rPr>
                <w:rFonts w:cs="Verdana"/>
                <w:sz w:val="16"/>
                <w:szCs w:val="16"/>
                <w:lang w:val="sv-SE"/>
              </w:rPr>
              <w:fldChar w:fldCharType="begin">
                <w:ffData>
                  <w:name w:val="Valinta9"/>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ab/>
              <w:t xml:space="preserve">(a) Ingen sort av önskat växtslag finns registrerad i registret över ekoförökningsmaterial </w:t>
            </w:r>
          </w:p>
          <w:p w14:paraId="1E0C7AB4" w14:textId="77777777" w:rsidR="000D720F" w:rsidRPr="000358E8" w:rsidRDefault="000D720F" w:rsidP="000D720F">
            <w:pPr>
              <w:tabs>
                <w:tab w:val="left" w:pos="432"/>
              </w:tabs>
              <w:ind w:left="432" w:hanging="432"/>
              <w:rPr>
                <w:rFonts w:cs="Verdana"/>
                <w:sz w:val="16"/>
                <w:szCs w:val="16"/>
                <w:lang w:val="sv-SE"/>
              </w:rPr>
            </w:pPr>
            <w:r w:rsidRPr="000358E8">
              <w:rPr>
                <w:rFonts w:cs="Verdana"/>
                <w:sz w:val="16"/>
                <w:szCs w:val="16"/>
                <w:lang w:val="sv-SE"/>
              </w:rPr>
              <w:fldChar w:fldCharType="begin">
                <w:ffData>
                  <w:name w:val="Valinta10"/>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ab/>
              <w:t xml:space="preserve">(b) Ingen förpackare kan leverera förökningsmaterial före sådden trots att beställning gjort i god tid </w:t>
            </w:r>
          </w:p>
          <w:p w14:paraId="5FCC133F" w14:textId="77777777" w:rsidR="000D720F" w:rsidRPr="000358E8" w:rsidRDefault="000D720F" w:rsidP="000D720F">
            <w:pPr>
              <w:tabs>
                <w:tab w:val="left" w:pos="432"/>
              </w:tabs>
              <w:rPr>
                <w:rFonts w:cs="Verdana"/>
                <w:sz w:val="16"/>
                <w:szCs w:val="16"/>
                <w:lang w:val="sv-SE"/>
              </w:rPr>
            </w:pPr>
            <w:r w:rsidRPr="000358E8">
              <w:rPr>
                <w:rFonts w:cs="Verdana"/>
                <w:sz w:val="16"/>
                <w:szCs w:val="16"/>
                <w:lang w:val="sv-SE"/>
              </w:rPr>
              <w:fldChar w:fldCharType="begin">
                <w:ffData>
                  <w:name w:val="Valinta11"/>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ab/>
              <w:t xml:space="preserve">(c) Den sort som finns i registret lämpar sig inte för avsett användningssyfte </w:t>
            </w:r>
          </w:p>
          <w:p w14:paraId="330B3925" w14:textId="77777777" w:rsidR="000D720F" w:rsidRPr="000358E8" w:rsidRDefault="000D720F" w:rsidP="000D720F">
            <w:pPr>
              <w:tabs>
                <w:tab w:val="left" w:pos="432"/>
              </w:tabs>
              <w:rPr>
                <w:rFonts w:cs="Verdana"/>
                <w:sz w:val="16"/>
                <w:szCs w:val="16"/>
                <w:lang w:val="sv-SE"/>
              </w:rPr>
            </w:pPr>
            <w:r w:rsidRPr="000358E8">
              <w:rPr>
                <w:rFonts w:cs="Verdana"/>
                <w:sz w:val="16"/>
                <w:szCs w:val="16"/>
                <w:lang w:val="sv-SE"/>
              </w:rPr>
              <w:fldChar w:fldCharType="begin">
                <w:ffData>
                  <w:name w:val="Valinta12"/>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ab/>
              <w:t xml:space="preserve">(d) Syftet är forskning, småskaliga fältförsök eller bevarande av vissa sorter </w:t>
            </w:r>
          </w:p>
          <w:p w14:paraId="509C1170" w14:textId="77777777" w:rsidR="000D720F" w:rsidRPr="000358E8" w:rsidRDefault="000D720F" w:rsidP="000D720F">
            <w:pPr>
              <w:pStyle w:val="Luettelokappale"/>
              <w:ind w:left="0"/>
              <w:rPr>
                <w:bCs/>
                <w:sz w:val="16"/>
                <w:szCs w:val="16"/>
                <w:lang w:val="sv-FI"/>
              </w:rPr>
            </w:pPr>
            <w:r w:rsidRPr="000358E8">
              <w:rPr>
                <w:rFonts w:cs="Verdana"/>
                <w:sz w:val="16"/>
                <w:szCs w:val="16"/>
                <w:lang w:val="sv-SE"/>
              </w:rPr>
              <w:fldChar w:fldCharType="begin">
                <w:ffData>
                  <w:name w:val="Valinta12"/>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 xml:space="preserve">    (e) </w:t>
            </w:r>
            <w:r w:rsidRPr="000358E8">
              <w:rPr>
                <w:bCs/>
                <w:sz w:val="16"/>
                <w:szCs w:val="16"/>
                <w:lang w:val="sv-FI"/>
              </w:rPr>
              <w:t>Produktion av nytt förökningsmaterial för odlarens eget bruk.</w:t>
            </w:r>
          </w:p>
          <w:p w14:paraId="0E55DD18" w14:textId="77777777" w:rsidR="000D720F" w:rsidRPr="000358E8" w:rsidRDefault="000D720F" w:rsidP="000D720F">
            <w:pPr>
              <w:pStyle w:val="Luettelokappale"/>
              <w:ind w:left="0"/>
              <w:rPr>
                <w:rFonts w:ascii="Calibri" w:hAnsi="Calibri"/>
                <w:sz w:val="16"/>
                <w:szCs w:val="16"/>
                <w:lang w:val="sv-FI" w:eastAsia="en-US"/>
              </w:rPr>
            </w:pPr>
            <w:r w:rsidRPr="000358E8">
              <w:rPr>
                <w:sz w:val="16"/>
                <w:szCs w:val="16"/>
                <w:lang w:val="sv-FI"/>
              </w:rPr>
              <w:t xml:space="preserve">          Ange arealen (ha eller m2) för sådd eller plantering under den kommande växtperioden.</w:t>
            </w:r>
          </w:p>
          <w:p w14:paraId="0F0F884F" w14:textId="77777777" w:rsidR="000D720F" w:rsidRPr="000358E8" w:rsidRDefault="000D720F" w:rsidP="000D720F">
            <w:pPr>
              <w:tabs>
                <w:tab w:val="left" w:pos="432"/>
              </w:tabs>
              <w:rPr>
                <w:rFonts w:cs="Verdana"/>
                <w:sz w:val="16"/>
                <w:szCs w:val="16"/>
                <w:lang w:val="sv-FI"/>
              </w:rPr>
            </w:pPr>
          </w:p>
        </w:tc>
      </w:tr>
      <w:tr w:rsidR="000D720F" w:rsidRPr="000358E8" w14:paraId="2C43870D" w14:textId="77777777" w:rsidTr="000D720F">
        <w:tc>
          <w:tcPr>
            <w:tcW w:w="1373" w:type="dxa"/>
            <w:vMerge/>
            <w:tcBorders>
              <w:bottom w:val="single" w:sz="4" w:space="0" w:color="auto"/>
            </w:tcBorders>
            <w:shd w:val="clear" w:color="auto" w:fill="F3F3F3"/>
          </w:tcPr>
          <w:p w14:paraId="5D3575F0" w14:textId="77777777" w:rsidR="000D720F" w:rsidRPr="000358E8" w:rsidRDefault="000D720F" w:rsidP="000D720F">
            <w:pPr>
              <w:rPr>
                <w:rFonts w:cs="Verdana"/>
                <w:sz w:val="16"/>
                <w:szCs w:val="16"/>
                <w:lang w:val="sv-SE"/>
              </w:rPr>
            </w:pPr>
          </w:p>
        </w:tc>
        <w:tc>
          <w:tcPr>
            <w:tcW w:w="8374" w:type="dxa"/>
            <w:gridSpan w:val="2"/>
            <w:tcBorders>
              <w:top w:val="single" w:sz="4" w:space="0" w:color="auto"/>
            </w:tcBorders>
            <w:shd w:val="clear" w:color="auto" w:fill="F3F3F3"/>
            <w:vAlign w:val="center"/>
          </w:tcPr>
          <w:p w14:paraId="66FA52B3" w14:textId="77777777" w:rsidR="000D720F" w:rsidRPr="000358E8" w:rsidRDefault="000D720F" w:rsidP="000D720F">
            <w:pPr>
              <w:tabs>
                <w:tab w:val="left" w:pos="432"/>
              </w:tabs>
              <w:rPr>
                <w:rFonts w:cs="Verdana"/>
                <w:sz w:val="16"/>
                <w:szCs w:val="16"/>
              </w:rPr>
            </w:pPr>
            <w:r w:rsidRPr="000358E8">
              <w:rPr>
                <w:rFonts w:cs="Verdana"/>
                <w:sz w:val="16"/>
                <w:szCs w:val="16"/>
              </w:rPr>
              <w:t>Motivering</w:t>
            </w:r>
          </w:p>
        </w:tc>
      </w:tr>
      <w:tr w:rsidR="000D720F" w:rsidRPr="000358E8" w14:paraId="51D6254A" w14:textId="77777777" w:rsidTr="000D720F">
        <w:trPr>
          <w:trHeight w:val="340"/>
        </w:trPr>
        <w:tc>
          <w:tcPr>
            <w:tcW w:w="1373" w:type="dxa"/>
            <w:vMerge/>
            <w:tcBorders>
              <w:bottom w:val="single" w:sz="4" w:space="0" w:color="auto"/>
            </w:tcBorders>
          </w:tcPr>
          <w:p w14:paraId="35A0D863" w14:textId="77777777" w:rsidR="000D720F" w:rsidRPr="000358E8" w:rsidRDefault="000D720F" w:rsidP="000D720F">
            <w:pPr>
              <w:rPr>
                <w:rFonts w:cs="Verdana"/>
                <w:sz w:val="16"/>
                <w:szCs w:val="16"/>
              </w:rPr>
            </w:pPr>
          </w:p>
        </w:tc>
        <w:tc>
          <w:tcPr>
            <w:tcW w:w="8374" w:type="dxa"/>
            <w:gridSpan w:val="2"/>
            <w:tcBorders>
              <w:bottom w:val="nil"/>
            </w:tcBorders>
            <w:vAlign w:val="center"/>
          </w:tcPr>
          <w:p w14:paraId="769A1F8F" w14:textId="77777777" w:rsidR="000D720F" w:rsidRPr="000358E8" w:rsidRDefault="000D720F" w:rsidP="000D720F">
            <w:pPr>
              <w:tabs>
                <w:tab w:val="left" w:pos="432"/>
              </w:tabs>
              <w:rPr>
                <w:rFonts w:cs="Verdana"/>
              </w:rPr>
            </w:pPr>
            <w:r w:rsidRPr="000358E8">
              <w:rPr>
                <w:rFonts w:cs="Verdana"/>
              </w:rPr>
              <w:fldChar w:fldCharType="begin">
                <w:ffData>
                  <w:name w:val="Teksti63"/>
                  <w:enabled/>
                  <w:calcOnExit w:val="0"/>
                  <w:textInput/>
                </w:ffData>
              </w:fldChar>
            </w:r>
            <w:r w:rsidRPr="000358E8">
              <w:rPr>
                <w:rFonts w:cs="Verdana"/>
              </w:rPr>
              <w:instrText xml:space="preserve"> FORMTEXT </w:instrText>
            </w:r>
            <w:r w:rsidRPr="000358E8">
              <w:rPr>
                <w:rFonts w:cs="Verdana"/>
              </w:rPr>
            </w:r>
            <w:r w:rsidRPr="000358E8">
              <w:rPr>
                <w:rFonts w:cs="Verdana"/>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rPr>
              <w:fldChar w:fldCharType="end"/>
            </w:r>
          </w:p>
          <w:p w14:paraId="11B9A9BD" w14:textId="77777777" w:rsidR="000D720F" w:rsidRPr="000358E8" w:rsidRDefault="000D720F" w:rsidP="000D720F">
            <w:pPr>
              <w:tabs>
                <w:tab w:val="left" w:pos="432"/>
              </w:tabs>
              <w:rPr>
                <w:rFonts w:cs="Verdana"/>
              </w:rPr>
            </w:pPr>
          </w:p>
          <w:p w14:paraId="1AB163A5" w14:textId="77777777" w:rsidR="000D720F" w:rsidRPr="000358E8" w:rsidRDefault="000D720F" w:rsidP="000D720F">
            <w:pPr>
              <w:tabs>
                <w:tab w:val="left" w:pos="432"/>
              </w:tabs>
              <w:rPr>
                <w:rFonts w:cs="Verdana"/>
              </w:rPr>
            </w:pPr>
          </w:p>
          <w:p w14:paraId="22487C52" w14:textId="77777777" w:rsidR="000D720F" w:rsidRPr="000358E8" w:rsidRDefault="000D720F" w:rsidP="000D720F">
            <w:pPr>
              <w:tabs>
                <w:tab w:val="left" w:pos="432"/>
              </w:tabs>
              <w:rPr>
                <w:rFonts w:cs="Verdana"/>
              </w:rPr>
            </w:pPr>
          </w:p>
        </w:tc>
      </w:tr>
      <w:tr w:rsidR="000D720F" w:rsidRPr="00D757EF" w14:paraId="4B21B5C3" w14:textId="77777777" w:rsidTr="000D720F">
        <w:tc>
          <w:tcPr>
            <w:tcW w:w="1373" w:type="dxa"/>
            <w:vMerge/>
            <w:tcBorders>
              <w:bottom w:val="single" w:sz="4" w:space="0" w:color="auto"/>
            </w:tcBorders>
          </w:tcPr>
          <w:p w14:paraId="1F615702" w14:textId="77777777" w:rsidR="000D720F" w:rsidRPr="000358E8" w:rsidRDefault="000D720F" w:rsidP="000D720F">
            <w:pPr>
              <w:rPr>
                <w:rFonts w:cs="Verdana"/>
                <w:sz w:val="16"/>
                <w:szCs w:val="16"/>
              </w:rPr>
            </w:pPr>
          </w:p>
        </w:tc>
        <w:tc>
          <w:tcPr>
            <w:tcW w:w="8374" w:type="dxa"/>
            <w:gridSpan w:val="2"/>
            <w:tcBorders>
              <w:top w:val="nil"/>
            </w:tcBorders>
            <w:vAlign w:val="center"/>
          </w:tcPr>
          <w:p w14:paraId="7453BA5F" w14:textId="77777777" w:rsidR="000D720F" w:rsidRPr="000358E8" w:rsidRDefault="000D720F" w:rsidP="000D720F">
            <w:pPr>
              <w:tabs>
                <w:tab w:val="left" w:pos="432"/>
              </w:tabs>
              <w:rPr>
                <w:rFonts w:cs="Verdana"/>
                <w:sz w:val="16"/>
                <w:szCs w:val="16"/>
                <w:lang w:val="sv-SE"/>
              </w:rPr>
            </w:pPr>
            <w:r w:rsidRPr="000358E8">
              <w:rPr>
                <w:rFonts w:cs="Verdana"/>
                <w:sz w:val="16"/>
                <w:szCs w:val="16"/>
                <w:lang w:val="sv-SE"/>
              </w:rPr>
              <w:fldChar w:fldCharType="begin">
                <w:ffData>
                  <w:name w:val="Valinta13"/>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ab/>
              <w:t>Skild utredning eller plan som bilaga</w:t>
            </w:r>
          </w:p>
        </w:tc>
      </w:tr>
    </w:tbl>
    <w:p w14:paraId="6746DF5E" w14:textId="0BB5143F" w:rsidR="00AD7B2E" w:rsidRPr="000358E8" w:rsidRDefault="00AD7B2E">
      <w:pPr>
        <w:rPr>
          <w:lang w:val="sv-SE"/>
        </w:rPr>
      </w:pPr>
    </w:p>
    <w:p w14:paraId="3CD66C7C" w14:textId="77777777" w:rsidR="00AD7B2E" w:rsidRPr="000358E8" w:rsidRDefault="00AD7B2E">
      <w:pPr>
        <w:rPr>
          <w:lang w:val="sv-SE"/>
        </w:rPr>
      </w:pPr>
      <w:r w:rsidRPr="000358E8">
        <w:rPr>
          <w:lang w:val="sv-SE"/>
        </w:rPr>
        <w:br w:type="page"/>
      </w:r>
    </w:p>
    <w:p w14:paraId="4BD028AB" w14:textId="77777777" w:rsidR="00A270CE" w:rsidRPr="000358E8" w:rsidRDefault="00A270CE">
      <w:pPr>
        <w:rPr>
          <w:lang w:val="sv-SE"/>
        </w:rPr>
      </w:pPr>
    </w:p>
    <w:tbl>
      <w:tblPr>
        <w:tblW w:w="9747"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ayout w:type="fixed"/>
        <w:tblLook w:val="01E0" w:firstRow="1" w:lastRow="1" w:firstColumn="1" w:lastColumn="1" w:noHBand="0" w:noVBand="0"/>
      </w:tblPr>
      <w:tblGrid>
        <w:gridCol w:w="1373"/>
        <w:gridCol w:w="4264"/>
        <w:gridCol w:w="4110"/>
      </w:tblGrid>
      <w:tr w:rsidR="000D720F" w:rsidRPr="000358E8" w14:paraId="29F67A7F" w14:textId="77777777" w:rsidTr="000A0AC5">
        <w:tc>
          <w:tcPr>
            <w:tcW w:w="1373" w:type="dxa"/>
            <w:vMerge w:val="restart"/>
            <w:tcBorders>
              <w:bottom w:val="single" w:sz="4" w:space="0" w:color="auto"/>
            </w:tcBorders>
            <w:shd w:val="clear" w:color="auto" w:fill="F3F3F3"/>
          </w:tcPr>
          <w:p w14:paraId="24F3F7B6" w14:textId="2F5687B0" w:rsidR="000D720F" w:rsidRPr="000358E8" w:rsidRDefault="000D720F" w:rsidP="000B65F1">
            <w:pPr>
              <w:rPr>
                <w:rFonts w:cs="Verdana"/>
                <w:sz w:val="16"/>
                <w:szCs w:val="16"/>
                <w:lang w:val="sv-SE"/>
              </w:rPr>
            </w:pPr>
            <w:r w:rsidRPr="000358E8">
              <w:rPr>
                <w:rFonts w:cs="Verdana"/>
                <w:sz w:val="16"/>
                <w:szCs w:val="16"/>
                <w:lang w:val="sv-SE"/>
              </w:rPr>
              <w:t xml:space="preserve">4. </w:t>
            </w:r>
            <w:r w:rsidRPr="000358E8">
              <w:rPr>
                <w:rFonts w:cs="Verdana"/>
                <w:sz w:val="16"/>
                <w:szCs w:val="16"/>
                <w:lang w:val="sv-SE"/>
              </w:rPr>
              <w:br/>
              <w:t>TILLSTÅND ATT FÅ ANVÄNDA KONVENTIONELLT PRODUCERAT FÖRÖKNINGS-MATERIAL</w:t>
            </w:r>
          </w:p>
        </w:tc>
        <w:tc>
          <w:tcPr>
            <w:tcW w:w="4264" w:type="dxa"/>
            <w:tcBorders>
              <w:top w:val="single" w:sz="4" w:space="0" w:color="auto"/>
            </w:tcBorders>
            <w:shd w:val="clear" w:color="auto" w:fill="F3F3F3"/>
          </w:tcPr>
          <w:p w14:paraId="3E72BD6F" w14:textId="77777777" w:rsidR="000D720F" w:rsidRPr="000358E8" w:rsidRDefault="000D720F" w:rsidP="000B65F1">
            <w:pPr>
              <w:rPr>
                <w:rFonts w:cs="Verdana"/>
                <w:sz w:val="16"/>
                <w:szCs w:val="16"/>
              </w:rPr>
            </w:pPr>
            <w:r w:rsidRPr="000358E8">
              <w:rPr>
                <w:rFonts w:cs="Verdana"/>
                <w:sz w:val="16"/>
                <w:szCs w:val="16"/>
              </w:rPr>
              <w:t>Växtslag</w:t>
            </w:r>
          </w:p>
        </w:tc>
        <w:tc>
          <w:tcPr>
            <w:tcW w:w="4110" w:type="dxa"/>
            <w:tcBorders>
              <w:top w:val="single" w:sz="4" w:space="0" w:color="auto"/>
            </w:tcBorders>
            <w:shd w:val="clear" w:color="auto" w:fill="F3F3F3"/>
          </w:tcPr>
          <w:p w14:paraId="52DA2DA1" w14:textId="77777777" w:rsidR="000D720F" w:rsidRPr="000358E8" w:rsidRDefault="000D720F" w:rsidP="000B65F1">
            <w:pPr>
              <w:rPr>
                <w:rFonts w:cs="Verdana"/>
                <w:sz w:val="16"/>
                <w:szCs w:val="16"/>
              </w:rPr>
            </w:pPr>
            <w:r w:rsidRPr="000358E8">
              <w:rPr>
                <w:rFonts w:cs="Verdana"/>
                <w:sz w:val="16"/>
                <w:szCs w:val="16"/>
              </w:rPr>
              <w:t>Sort</w:t>
            </w:r>
          </w:p>
        </w:tc>
      </w:tr>
      <w:tr w:rsidR="000D720F" w:rsidRPr="000358E8" w14:paraId="68388429" w14:textId="77777777" w:rsidTr="000A0AC5">
        <w:trPr>
          <w:trHeight w:val="340"/>
        </w:trPr>
        <w:tc>
          <w:tcPr>
            <w:tcW w:w="1373" w:type="dxa"/>
            <w:vMerge/>
            <w:tcBorders>
              <w:bottom w:val="single" w:sz="4" w:space="0" w:color="auto"/>
            </w:tcBorders>
          </w:tcPr>
          <w:p w14:paraId="6FC62C55" w14:textId="77777777" w:rsidR="000D720F" w:rsidRPr="000358E8" w:rsidRDefault="000D720F" w:rsidP="000B65F1">
            <w:pPr>
              <w:rPr>
                <w:rFonts w:cs="Verdana"/>
                <w:sz w:val="16"/>
                <w:szCs w:val="16"/>
              </w:rPr>
            </w:pPr>
          </w:p>
        </w:tc>
        <w:tc>
          <w:tcPr>
            <w:tcW w:w="4264" w:type="dxa"/>
            <w:tcBorders>
              <w:bottom w:val="single" w:sz="4" w:space="0" w:color="auto"/>
            </w:tcBorders>
            <w:vAlign w:val="center"/>
          </w:tcPr>
          <w:p w14:paraId="209F9CB0" w14:textId="77777777" w:rsidR="000D720F" w:rsidRPr="000358E8" w:rsidRDefault="000D720F" w:rsidP="000B65F1">
            <w:pPr>
              <w:rPr>
                <w:rFonts w:cs="Verdana"/>
                <w:lang w:val="sv-SE"/>
              </w:rPr>
            </w:pPr>
            <w:r w:rsidRPr="000358E8">
              <w:rPr>
                <w:rFonts w:cs="Verdana"/>
                <w:lang w:val="sv-SE"/>
              </w:rPr>
              <w:fldChar w:fldCharType="begin">
                <w:ffData>
                  <w:name w:val="Teksti60"/>
                  <w:enabled/>
                  <w:calcOnExit w:val="0"/>
                  <w:textInput/>
                </w:ffData>
              </w:fldChar>
            </w:r>
            <w:r w:rsidRPr="000358E8">
              <w:rPr>
                <w:rFonts w:cs="Verdana"/>
                <w:lang w:val="sv-SE"/>
              </w:rPr>
              <w:instrText xml:space="preserve"> FORMTEXT </w:instrText>
            </w:r>
            <w:r w:rsidRPr="000358E8">
              <w:rPr>
                <w:rFonts w:cs="Verdana"/>
                <w:lang w:val="sv-SE"/>
              </w:rPr>
            </w:r>
            <w:r w:rsidRPr="000358E8">
              <w:rPr>
                <w:rFonts w:cs="Verdana"/>
                <w:lang w:val="sv-SE"/>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lang w:val="sv-SE"/>
              </w:rPr>
              <w:fldChar w:fldCharType="end"/>
            </w:r>
          </w:p>
        </w:tc>
        <w:tc>
          <w:tcPr>
            <w:tcW w:w="4110" w:type="dxa"/>
            <w:tcBorders>
              <w:bottom w:val="single" w:sz="4" w:space="0" w:color="auto"/>
            </w:tcBorders>
            <w:vAlign w:val="center"/>
          </w:tcPr>
          <w:p w14:paraId="264ABD51" w14:textId="77777777" w:rsidR="000D720F" w:rsidRPr="000358E8" w:rsidRDefault="000D720F" w:rsidP="000B65F1">
            <w:pPr>
              <w:rPr>
                <w:rFonts w:cs="Verdana"/>
                <w:lang w:val="sv-SE"/>
              </w:rPr>
            </w:pPr>
            <w:r w:rsidRPr="000358E8">
              <w:rPr>
                <w:rFonts w:cs="Verdana"/>
                <w:lang w:val="sv-SE"/>
              </w:rPr>
              <w:fldChar w:fldCharType="begin">
                <w:ffData>
                  <w:name w:val="Teksti61"/>
                  <w:enabled/>
                  <w:calcOnExit w:val="0"/>
                  <w:textInput/>
                </w:ffData>
              </w:fldChar>
            </w:r>
            <w:r w:rsidRPr="000358E8">
              <w:rPr>
                <w:rFonts w:cs="Verdana"/>
                <w:lang w:val="sv-SE"/>
              </w:rPr>
              <w:instrText xml:space="preserve"> FORMTEXT </w:instrText>
            </w:r>
            <w:r w:rsidRPr="000358E8">
              <w:rPr>
                <w:rFonts w:cs="Verdana"/>
                <w:lang w:val="sv-SE"/>
              </w:rPr>
            </w:r>
            <w:r w:rsidRPr="000358E8">
              <w:rPr>
                <w:rFonts w:cs="Verdana"/>
                <w:lang w:val="sv-SE"/>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lang w:val="sv-SE"/>
              </w:rPr>
              <w:fldChar w:fldCharType="end"/>
            </w:r>
          </w:p>
        </w:tc>
      </w:tr>
      <w:tr w:rsidR="000A0AC5" w:rsidRPr="000358E8" w14:paraId="2F612745" w14:textId="77777777" w:rsidTr="000A0AC5">
        <w:trPr>
          <w:trHeight w:val="135"/>
        </w:trPr>
        <w:tc>
          <w:tcPr>
            <w:tcW w:w="1373" w:type="dxa"/>
            <w:vMerge/>
            <w:tcBorders>
              <w:bottom w:val="single" w:sz="4" w:space="0" w:color="auto"/>
            </w:tcBorders>
          </w:tcPr>
          <w:p w14:paraId="65B70848" w14:textId="77777777" w:rsidR="000A0AC5" w:rsidRPr="000358E8" w:rsidRDefault="000A0AC5" w:rsidP="000A0AC5">
            <w:pPr>
              <w:rPr>
                <w:rFonts w:cs="Verdana"/>
                <w:sz w:val="16"/>
                <w:szCs w:val="16"/>
              </w:rPr>
            </w:pPr>
          </w:p>
        </w:tc>
        <w:tc>
          <w:tcPr>
            <w:tcW w:w="4264" w:type="dxa"/>
            <w:tcBorders>
              <w:top w:val="single" w:sz="4" w:space="0" w:color="auto"/>
              <w:bottom w:val="nil"/>
            </w:tcBorders>
            <w:shd w:val="clear" w:color="auto" w:fill="F2F2F2" w:themeFill="background1" w:themeFillShade="F2"/>
            <w:vAlign w:val="center"/>
          </w:tcPr>
          <w:p w14:paraId="39C59836" w14:textId="11AFA545" w:rsidR="000A0AC5" w:rsidRPr="000358E8" w:rsidRDefault="000A0AC5" w:rsidP="000A0AC5">
            <w:pPr>
              <w:rPr>
                <w:rFonts w:cs="Verdana"/>
                <w:lang w:val="sv-SE"/>
              </w:rPr>
            </w:pPr>
            <w:r w:rsidRPr="000358E8">
              <w:rPr>
                <w:rFonts w:cs="Verdana"/>
                <w:sz w:val="16"/>
                <w:szCs w:val="16"/>
                <w:lang w:val="sv-SE"/>
              </w:rPr>
              <w:t>Anv.mängd (kg/st)</w:t>
            </w:r>
          </w:p>
        </w:tc>
        <w:tc>
          <w:tcPr>
            <w:tcW w:w="4110" w:type="dxa"/>
            <w:tcBorders>
              <w:top w:val="single" w:sz="4" w:space="0" w:color="auto"/>
              <w:bottom w:val="nil"/>
            </w:tcBorders>
            <w:shd w:val="clear" w:color="auto" w:fill="F2F2F2" w:themeFill="background1" w:themeFillShade="F2"/>
            <w:vAlign w:val="center"/>
          </w:tcPr>
          <w:p w14:paraId="6C6D123A" w14:textId="1A63F301" w:rsidR="000A0AC5" w:rsidRPr="000358E8" w:rsidRDefault="000A0AC5" w:rsidP="000A0AC5">
            <w:pPr>
              <w:rPr>
                <w:rFonts w:cs="Verdana"/>
                <w:lang w:val="sv-SE"/>
              </w:rPr>
            </w:pPr>
            <w:r w:rsidRPr="000358E8">
              <w:rPr>
                <w:rFonts w:cs="Verdana"/>
                <w:sz w:val="16"/>
                <w:szCs w:val="16"/>
                <w:lang w:val="sv-SE"/>
              </w:rPr>
              <w:t>Komponent i en fröblandning</w:t>
            </w:r>
          </w:p>
        </w:tc>
      </w:tr>
      <w:tr w:rsidR="000A0AC5" w:rsidRPr="000358E8" w14:paraId="1F8E3D54" w14:textId="77777777" w:rsidTr="000A0AC5">
        <w:trPr>
          <w:trHeight w:val="340"/>
        </w:trPr>
        <w:tc>
          <w:tcPr>
            <w:tcW w:w="1373" w:type="dxa"/>
            <w:vMerge/>
            <w:tcBorders>
              <w:bottom w:val="single" w:sz="4" w:space="0" w:color="auto"/>
            </w:tcBorders>
          </w:tcPr>
          <w:p w14:paraId="3D2C40A2" w14:textId="77777777" w:rsidR="000A0AC5" w:rsidRPr="000358E8" w:rsidRDefault="000A0AC5" w:rsidP="000A0AC5">
            <w:pPr>
              <w:rPr>
                <w:rFonts w:cs="Verdana"/>
                <w:sz w:val="16"/>
                <w:szCs w:val="16"/>
              </w:rPr>
            </w:pPr>
          </w:p>
        </w:tc>
        <w:tc>
          <w:tcPr>
            <w:tcW w:w="4264" w:type="dxa"/>
            <w:tcBorders>
              <w:top w:val="nil"/>
              <w:bottom w:val="single" w:sz="4" w:space="0" w:color="auto"/>
            </w:tcBorders>
            <w:vAlign w:val="center"/>
          </w:tcPr>
          <w:p w14:paraId="65B85407" w14:textId="076E23EA" w:rsidR="000A0AC5" w:rsidRPr="000358E8" w:rsidRDefault="000A0AC5" w:rsidP="000A0AC5">
            <w:pPr>
              <w:rPr>
                <w:rFonts w:cs="Verdana"/>
                <w:lang w:val="sv-SE"/>
              </w:rPr>
            </w:pPr>
            <w:r w:rsidRPr="000358E8">
              <w:rPr>
                <w:rFonts w:cs="Verdana"/>
                <w:lang w:val="sv-SE"/>
              </w:rPr>
              <w:fldChar w:fldCharType="begin">
                <w:ffData>
                  <w:name w:val="Teksti60"/>
                  <w:enabled/>
                  <w:calcOnExit w:val="0"/>
                  <w:textInput/>
                </w:ffData>
              </w:fldChar>
            </w:r>
            <w:r w:rsidRPr="000358E8">
              <w:rPr>
                <w:rFonts w:cs="Verdana"/>
                <w:lang w:val="sv-SE"/>
              </w:rPr>
              <w:instrText xml:space="preserve"> FORMTEXT </w:instrText>
            </w:r>
            <w:r w:rsidRPr="000358E8">
              <w:rPr>
                <w:rFonts w:cs="Verdana"/>
                <w:lang w:val="sv-SE"/>
              </w:rPr>
            </w:r>
            <w:r w:rsidRPr="000358E8">
              <w:rPr>
                <w:rFonts w:cs="Verdana"/>
                <w:lang w:val="sv-SE"/>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lang w:val="sv-SE"/>
              </w:rPr>
              <w:fldChar w:fldCharType="end"/>
            </w:r>
          </w:p>
        </w:tc>
        <w:tc>
          <w:tcPr>
            <w:tcW w:w="4110" w:type="dxa"/>
            <w:tcBorders>
              <w:top w:val="nil"/>
              <w:bottom w:val="single" w:sz="4" w:space="0" w:color="auto"/>
            </w:tcBorders>
            <w:vAlign w:val="center"/>
          </w:tcPr>
          <w:p w14:paraId="6B7C6DD4" w14:textId="2764847A" w:rsidR="000A0AC5" w:rsidRPr="000358E8" w:rsidRDefault="000A0AC5" w:rsidP="000A0AC5">
            <w:pPr>
              <w:rPr>
                <w:rFonts w:cs="Verdana"/>
                <w:lang w:val="sv-SE"/>
              </w:rPr>
            </w:pPr>
            <w:r w:rsidRPr="000358E8">
              <w:rPr>
                <w:sz w:val="16"/>
                <w:szCs w:val="16"/>
              </w:rPr>
              <w:t xml:space="preserve">Nej </w:t>
            </w:r>
            <w:r w:rsidRPr="000358E8">
              <w:rPr>
                <w:sz w:val="16"/>
                <w:szCs w:val="16"/>
              </w:rPr>
              <w:fldChar w:fldCharType="begin">
                <w:ffData>
                  <w:name w:val="Valinta5"/>
                  <w:enabled/>
                  <w:calcOnExit w:val="0"/>
                  <w:checkBox>
                    <w:size w:val="20"/>
                    <w:default w:val="0"/>
                  </w:checkBox>
                </w:ffData>
              </w:fldChar>
            </w:r>
            <w:r w:rsidRPr="000358E8">
              <w:rPr>
                <w:sz w:val="16"/>
                <w:szCs w:val="16"/>
              </w:rPr>
              <w:instrText xml:space="preserve"> FORMCHECKBOX </w:instrText>
            </w:r>
            <w:r w:rsidRPr="000358E8">
              <w:rPr>
                <w:sz w:val="16"/>
                <w:szCs w:val="16"/>
              </w:rPr>
            </w:r>
            <w:r w:rsidRPr="000358E8">
              <w:rPr>
                <w:sz w:val="16"/>
                <w:szCs w:val="16"/>
              </w:rPr>
              <w:fldChar w:fldCharType="separate"/>
            </w:r>
            <w:r w:rsidRPr="000358E8">
              <w:rPr>
                <w:sz w:val="16"/>
                <w:szCs w:val="16"/>
              </w:rPr>
              <w:fldChar w:fldCharType="end"/>
            </w:r>
            <w:r w:rsidRPr="000358E8">
              <w:rPr>
                <w:sz w:val="16"/>
                <w:szCs w:val="16"/>
              </w:rPr>
              <w:t xml:space="preserve">    Ja </w:t>
            </w:r>
            <w:r w:rsidRPr="000358E8">
              <w:rPr>
                <w:sz w:val="16"/>
                <w:szCs w:val="16"/>
              </w:rPr>
              <w:fldChar w:fldCharType="begin">
                <w:ffData>
                  <w:name w:val="Valinta5"/>
                  <w:enabled/>
                  <w:calcOnExit w:val="0"/>
                  <w:checkBox>
                    <w:size w:val="20"/>
                    <w:default w:val="0"/>
                  </w:checkBox>
                </w:ffData>
              </w:fldChar>
            </w:r>
            <w:r w:rsidRPr="000358E8">
              <w:rPr>
                <w:sz w:val="16"/>
                <w:szCs w:val="16"/>
              </w:rPr>
              <w:instrText xml:space="preserve"> FORMCHECKBOX </w:instrText>
            </w:r>
            <w:r w:rsidRPr="000358E8">
              <w:rPr>
                <w:sz w:val="16"/>
                <w:szCs w:val="16"/>
              </w:rPr>
            </w:r>
            <w:r w:rsidRPr="000358E8">
              <w:rPr>
                <w:sz w:val="16"/>
                <w:szCs w:val="16"/>
              </w:rPr>
              <w:fldChar w:fldCharType="separate"/>
            </w:r>
            <w:r w:rsidRPr="000358E8">
              <w:rPr>
                <w:sz w:val="16"/>
                <w:szCs w:val="16"/>
              </w:rPr>
              <w:fldChar w:fldCharType="end"/>
            </w:r>
          </w:p>
        </w:tc>
      </w:tr>
      <w:tr w:rsidR="000A0AC5" w:rsidRPr="000358E8" w14:paraId="4DFDB0C2" w14:textId="77777777" w:rsidTr="000A0AC5">
        <w:tc>
          <w:tcPr>
            <w:tcW w:w="1373" w:type="dxa"/>
            <w:vMerge/>
            <w:tcBorders>
              <w:bottom w:val="single" w:sz="4" w:space="0" w:color="auto"/>
            </w:tcBorders>
            <w:shd w:val="clear" w:color="auto" w:fill="F3F3F3"/>
          </w:tcPr>
          <w:p w14:paraId="5B3302FE" w14:textId="77777777" w:rsidR="000A0AC5" w:rsidRPr="000358E8" w:rsidRDefault="000A0AC5" w:rsidP="000A0AC5">
            <w:pPr>
              <w:rPr>
                <w:rFonts w:cs="Verdana"/>
                <w:sz w:val="16"/>
                <w:szCs w:val="16"/>
              </w:rPr>
            </w:pPr>
          </w:p>
        </w:tc>
        <w:tc>
          <w:tcPr>
            <w:tcW w:w="8374" w:type="dxa"/>
            <w:gridSpan w:val="2"/>
            <w:tcBorders>
              <w:top w:val="single" w:sz="4" w:space="0" w:color="auto"/>
            </w:tcBorders>
            <w:shd w:val="clear" w:color="auto" w:fill="F3F3F3"/>
            <w:vAlign w:val="center"/>
          </w:tcPr>
          <w:p w14:paraId="4F06ABE8" w14:textId="77777777" w:rsidR="000A0AC5" w:rsidRPr="000358E8" w:rsidRDefault="000A0AC5" w:rsidP="000A0AC5">
            <w:pPr>
              <w:rPr>
                <w:rFonts w:cs="Verdana"/>
                <w:sz w:val="16"/>
                <w:szCs w:val="16"/>
                <w:lang w:val="sv-SE"/>
              </w:rPr>
            </w:pPr>
            <w:r w:rsidRPr="000358E8">
              <w:rPr>
                <w:sz w:val="16"/>
                <w:szCs w:val="16"/>
                <w:lang w:val="sv-FI"/>
              </w:rPr>
              <w:t xml:space="preserve">Tillstånd ansökes med följande motivering (se ifyllningsanvisningarna). </w:t>
            </w:r>
            <w:r w:rsidRPr="000358E8">
              <w:rPr>
                <w:sz w:val="16"/>
                <w:szCs w:val="16"/>
              </w:rPr>
              <w:t>Välj bara en punkt</w:t>
            </w:r>
          </w:p>
        </w:tc>
      </w:tr>
      <w:tr w:rsidR="000A0AC5" w:rsidRPr="00D757EF" w14:paraId="2D384A5F" w14:textId="77777777" w:rsidTr="000A0AC5">
        <w:tc>
          <w:tcPr>
            <w:tcW w:w="1373" w:type="dxa"/>
            <w:vMerge/>
            <w:tcBorders>
              <w:bottom w:val="single" w:sz="4" w:space="0" w:color="auto"/>
            </w:tcBorders>
          </w:tcPr>
          <w:p w14:paraId="1872D546" w14:textId="77777777" w:rsidR="000A0AC5" w:rsidRPr="000358E8" w:rsidRDefault="000A0AC5" w:rsidP="000A0AC5">
            <w:pPr>
              <w:rPr>
                <w:rFonts w:cs="Verdana"/>
                <w:sz w:val="16"/>
                <w:szCs w:val="16"/>
                <w:lang w:val="sv-SE"/>
              </w:rPr>
            </w:pPr>
          </w:p>
        </w:tc>
        <w:tc>
          <w:tcPr>
            <w:tcW w:w="8374" w:type="dxa"/>
            <w:gridSpan w:val="2"/>
            <w:tcBorders>
              <w:bottom w:val="single" w:sz="4" w:space="0" w:color="auto"/>
            </w:tcBorders>
            <w:vAlign w:val="center"/>
          </w:tcPr>
          <w:p w14:paraId="086CAD42" w14:textId="77777777" w:rsidR="000A0AC5" w:rsidRPr="000358E8" w:rsidRDefault="000A0AC5" w:rsidP="000A0AC5">
            <w:pPr>
              <w:tabs>
                <w:tab w:val="left" w:pos="432"/>
              </w:tabs>
              <w:rPr>
                <w:rFonts w:cs="Verdana"/>
                <w:sz w:val="16"/>
                <w:szCs w:val="16"/>
                <w:lang w:val="sv-SE"/>
              </w:rPr>
            </w:pPr>
            <w:r w:rsidRPr="000358E8">
              <w:rPr>
                <w:rFonts w:cs="Verdana"/>
                <w:sz w:val="16"/>
                <w:szCs w:val="16"/>
                <w:lang w:val="sv-SE"/>
              </w:rPr>
              <w:fldChar w:fldCharType="begin">
                <w:ffData>
                  <w:name w:val="Valinta9"/>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ab/>
              <w:t xml:space="preserve">(a) Ingen sort av önskat växtslag finns registrerad i registret över ekoförökningsmaterial </w:t>
            </w:r>
          </w:p>
          <w:p w14:paraId="4C3F73C0" w14:textId="77777777" w:rsidR="000A0AC5" w:rsidRPr="000358E8" w:rsidRDefault="000A0AC5" w:rsidP="000A0AC5">
            <w:pPr>
              <w:tabs>
                <w:tab w:val="left" w:pos="432"/>
              </w:tabs>
              <w:ind w:left="432" w:hanging="432"/>
              <w:rPr>
                <w:rFonts w:cs="Verdana"/>
                <w:sz w:val="16"/>
                <w:szCs w:val="16"/>
                <w:lang w:val="sv-SE"/>
              </w:rPr>
            </w:pPr>
            <w:r w:rsidRPr="000358E8">
              <w:rPr>
                <w:rFonts w:cs="Verdana"/>
                <w:sz w:val="16"/>
                <w:szCs w:val="16"/>
                <w:lang w:val="sv-SE"/>
              </w:rPr>
              <w:fldChar w:fldCharType="begin">
                <w:ffData>
                  <w:name w:val="Valinta10"/>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ab/>
              <w:t xml:space="preserve">(b) Ingen förpackare kan leverera förökningsmaterial före sådden trots att beställning gjort i god tid </w:t>
            </w:r>
          </w:p>
          <w:p w14:paraId="39485E1F" w14:textId="77777777" w:rsidR="000A0AC5" w:rsidRPr="000358E8" w:rsidRDefault="000A0AC5" w:rsidP="000A0AC5">
            <w:pPr>
              <w:tabs>
                <w:tab w:val="left" w:pos="432"/>
              </w:tabs>
              <w:rPr>
                <w:rFonts w:cs="Verdana"/>
                <w:sz w:val="16"/>
                <w:szCs w:val="16"/>
                <w:lang w:val="sv-SE"/>
              </w:rPr>
            </w:pPr>
            <w:r w:rsidRPr="000358E8">
              <w:rPr>
                <w:rFonts w:cs="Verdana"/>
                <w:sz w:val="16"/>
                <w:szCs w:val="16"/>
                <w:lang w:val="sv-SE"/>
              </w:rPr>
              <w:fldChar w:fldCharType="begin">
                <w:ffData>
                  <w:name w:val="Valinta11"/>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ab/>
              <w:t xml:space="preserve">(c) Den sort som finns i registret lämpar sig inte för avsett användningssyfte </w:t>
            </w:r>
          </w:p>
          <w:p w14:paraId="284FAF25" w14:textId="77777777" w:rsidR="000A0AC5" w:rsidRPr="000358E8" w:rsidRDefault="000A0AC5" w:rsidP="000A0AC5">
            <w:pPr>
              <w:tabs>
                <w:tab w:val="left" w:pos="432"/>
              </w:tabs>
              <w:rPr>
                <w:rFonts w:cs="Verdana"/>
                <w:sz w:val="16"/>
                <w:szCs w:val="16"/>
                <w:lang w:val="sv-SE"/>
              </w:rPr>
            </w:pPr>
            <w:r w:rsidRPr="000358E8">
              <w:rPr>
                <w:rFonts w:cs="Verdana"/>
                <w:sz w:val="16"/>
                <w:szCs w:val="16"/>
                <w:lang w:val="sv-SE"/>
              </w:rPr>
              <w:fldChar w:fldCharType="begin">
                <w:ffData>
                  <w:name w:val="Valinta12"/>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ab/>
              <w:t xml:space="preserve">(d) Syftet är forskning, småskaliga fältförsök eller bevarande av vissa sorter </w:t>
            </w:r>
          </w:p>
          <w:p w14:paraId="13FED6CA" w14:textId="77777777" w:rsidR="000A0AC5" w:rsidRPr="000358E8" w:rsidRDefault="000A0AC5" w:rsidP="000A0AC5">
            <w:pPr>
              <w:pStyle w:val="Luettelokappale"/>
              <w:ind w:left="0"/>
              <w:rPr>
                <w:bCs/>
                <w:sz w:val="16"/>
                <w:szCs w:val="16"/>
                <w:lang w:val="sv-FI"/>
              </w:rPr>
            </w:pPr>
            <w:r w:rsidRPr="000358E8">
              <w:rPr>
                <w:rFonts w:cs="Verdana"/>
                <w:sz w:val="16"/>
                <w:szCs w:val="16"/>
                <w:lang w:val="sv-SE"/>
              </w:rPr>
              <w:fldChar w:fldCharType="begin">
                <w:ffData>
                  <w:name w:val="Valinta12"/>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 xml:space="preserve">    (e) </w:t>
            </w:r>
            <w:r w:rsidRPr="000358E8">
              <w:rPr>
                <w:bCs/>
                <w:sz w:val="16"/>
                <w:szCs w:val="16"/>
                <w:lang w:val="sv-FI"/>
              </w:rPr>
              <w:t>Produktion av nytt förökningsmaterial för odlarens eget bruk.</w:t>
            </w:r>
          </w:p>
          <w:p w14:paraId="3282CDA3" w14:textId="77777777" w:rsidR="000A0AC5" w:rsidRPr="000358E8" w:rsidRDefault="000A0AC5" w:rsidP="000A0AC5">
            <w:pPr>
              <w:pStyle w:val="Luettelokappale"/>
              <w:ind w:left="0"/>
              <w:rPr>
                <w:rFonts w:ascii="Calibri" w:hAnsi="Calibri"/>
                <w:sz w:val="16"/>
                <w:szCs w:val="16"/>
                <w:lang w:val="sv-FI" w:eastAsia="en-US"/>
              </w:rPr>
            </w:pPr>
            <w:r w:rsidRPr="000358E8">
              <w:rPr>
                <w:sz w:val="16"/>
                <w:szCs w:val="16"/>
                <w:lang w:val="sv-FI"/>
              </w:rPr>
              <w:t xml:space="preserve">          Ange arealen (ha eller m2) för sådd eller plantering under den kommande växtperioden.</w:t>
            </w:r>
          </w:p>
          <w:p w14:paraId="5F17C047" w14:textId="77777777" w:rsidR="000A0AC5" w:rsidRPr="000358E8" w:rsidRDefault="000A0AC5" w:rsidP="000A0AC5">
            <w:pPr>
              <w:tabs>
                <w:tab w:val="left" w:pos="432"/>
              </w:tabs>
              <w:rPr>
                <w:rFonts w:cs="Verdana"/>
                <w:sz w:val="16"/>
                <w:szCs w:val="16"/>
                <w:lang w:val="sv-FI"/>
              </w:rPr>
            </w:pPr>
          </w:p>
        </w:tc>
      </w:tr>
      <w:tr w:rsidR="000A0AC5" w:rsidRPr="000358E8" w14:paraId="3DA0423C" w14:textId="77777777" w:rsidTr="000A0AC5">
        <w:tc>
          <w:tcPr>
            <w:tcW w:w="1373" w:type="dxa"/>
            <w:vMerge/>
            <w:tcBorders>
              <w:bottom w:val="single" w:sz="4" w:space="0" w:color="auto"/>
            </w:tcBorders>
            <w:shd w:val="clear" w:color="auto" w:fill="F3F3F3"/>
          </w:tcPr>
          <w:p w14:paraId="6389EB89" w14:textId="77777777" w:rsidR="000A0AC5" w:rsidRPr="000358E8" w:rsidRDefault="000A0AC5" w:rsidP="000A0AC5">
            <w:pPr>
              <w:rPr>
                <w:rFonts w:cs="Verdana"/>
                <w:sz w:val="16"/>
                <w:szCs w:val="16"/>
                <w:lang w:val="sv-SE"/>
              </w:rPr>
            </w:pPr>
          </w:p>
        </w:tc>
        <w:tc>
          <w:tcPr>
            <w:tcW w:w="8374" w:type="dxa"/>
            <w:gridSpan w:val="2"/>
            <w:tcBorders>
              <w:top w:val="single" w:sz="4" w:space="0" w:color="auto"/>
            </w:tcBorders>
            <w:shd w:val="clear" w:color="auto" w:fill="F3F3F3"/>
            <w:vAlign w:val="center"/>
          </w:tcPr>
          <w:p w14:paraId="3D1DDC7B" w14:textId="77777777" w:rsidR="000A0AC5" w:rsidRPr="000358E8" w:rsidRDefault="000A0AC5" w:rsidP="000A0AC5">
            <w:pPr>
              <w:tabs>
                <w:tab w:val="left" w:pos="432"/>
              </w:tabs>
              <w:rPr>
                <w:rFonts w:cs="Verdana"/>
                <w:sz w:val="16"/>
                <w:szCs w:val="16"/>
              </w:rPr>
            </w:pPr>
            <w:r w:rsidRPr="000358E8">
              <w:rPr>
                <w:rFonts w:cs="Verdana"/>
                <w:sz w:val="16"/>
                <w:szCs w:val="16"/>
              </w:rPr>
              <w:t>Motivering</w:t>
            </w:r>
          </w:p>
        </w:tc>
      </w:tr>
      <w:tr w:rsidR="000A0AC5" w:rsidRPr="000358E8" w14:paraId="68986598" w14:textId="77777777" w:rsidTr="000A0AC5">
        <w:trPr>
          <w:trHeight w:val="340"/>
        </w:trPr>
        <w:tc>
          <w:tcPr>
            <w:tcW w:w="1373" w:type="dxa"/>
            <w:vMerge/>
            <w:tcBorders>
              <w:bottom w:val="single" w:sz="4" w:space="0" w:color="auto"/>
            </w:tcBorders>
          </w:tcPr>
          <w:p w14:paraId="4819D2AF" w14:textId="77777777" w:rsidR="000A0AC5" w:rsidRPr="000358E8" w:rsidRDefault="000A0AC5" w:rsidP="000A0AC5">
            <w:pPr>
              <w:rPr>
                <w:rFonts w:cs="Verdana"/>
                <w:sz w:val="16"/>
                <w:szCs w:val="16"/>
              </w:rPr>
            </w:pPr>
          </w:p>
        </w:tc>
        <w:tc>
          <w:tcPr>
            <w:tcW w:w="8374" w:type="dxa"/>
            <w:gridSpan w:val="2"/>
            <w:tcBorders>
              <w:bottom w:val="nil"/>
            </w:tcBorders>
            <w:vAlign w:val="center"/>
          </w:tcPr>
          <w:p w14:paraId="21B46A14" w14:textId="77777777" w:rsidR="000A0AC5" w:rsidRPr="000358E8" w:rsidRDefault="000A0AC5" w:rsidP="000A0AC5">
            <w:pPr>
              <w:tabs>
                <w:tab w:val="left" w:pos="432"/>
              </w:tabs>
              <w:rPr>
                <w:rFonts w:cs="Verdana"/>
              </w:rPr>
            </w:pPr>
            <w:r w:rsidRPr="000358E8">
              <w:rPr>
                <w:rFonts w:cs="Verdana"/>
              </w:rPr>
              <w:fldChar w:fldCharType="begin">
                <w:ffData>
                  <w:name w:val="Teksti63"/>
                  <w:enabled/>
                  <w:calcOnExit w:val="0"/>
                  <w:textInput/>
                </w:ffData>
              </w:fldChar>
            </w:r>
            <w:r w:rsidRPr="000358E8">
              <w:rPr>
                <w:rFonts w:cs="Verdana"/>
              </w:rPr>
              <w:instrText xml:space="preserve"> FORMTEXT </w:instrText>
            </w:r>
            <w:r w:rsidRPr="000358E8">
              <w:rPr>
                <w:rFonts w:cs="Verdana"/>
              </w:rPr>
            </w:r>
            <w:r w:rsidRPr="000358E8">
              <w:rPr>
                <w:rFonts w:cs="Verdana"/>
              </w:rPr>
              <w:fldChar w:fldCharType="separate"/>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noProof/>
              </w:rPr>
              <w:t> </w:t>
            </w:r>
            <w:r w:rsidRPr="000358E8">
              <w:rPr>
                <w:rFonts w:cs="Verdana"/>
              </w:rPr>
              <w:fldChar w:fldCharType="end"/>
            </w:r>
          </w:p>
          <w:p w14:paraId="21564753" w14:textId="77777777" w:rsidR="000A0AC5" w:rsidRPr="000358E8" w:rsidRDefault="000A0AC5" w:rsidP="000A0AC5">
            <w:pPr>
              <w:tabs>
                <w:tab w:val="left" w:pos="432"/>
              </w:tabs>
              <w:rPr>
                <w:rFonts w:cs="Verdana"/>
              </w:rPr>
            </w:pPr>
          </w:p>
          <w:p w14:paraId="05FB0EA0" w14:textId="77777777" w:rsidR="000A0AC5" w:rsidRPr="000358E8" w:rsidRDefault="000A0AC5" w:rsidP="000A0AC5">
            <w:pPr>
              <w:tabs>
                <w:tab w:val="left" w:pos="432"/>
              </w:tabs>
              <w:rPr>
                <w:rFonts w:cs="Verdana"/>
              </w:rPr>
            </w:pPr>
          </w:p>
          <w:p w14:paraId="0B6CD0F1" w14:textId="77777777" w:rsidR="000A0AC5" w:rsidRPr="000358E8" w:rsidRDefault="000A0AC5" w:rsidP="000A0AC5">
            <w:pPr>
              <w:tabs>
                <w:tab w:val="left" w:pos="432"/>
              </w:tabs>
              <w:rPr>
                <w:rFonts w:cs="Verdana"/>
              </w:rPr>
            </w:pPr>
          </w:p>
        </w:tc>
      </w:tr>
      <w:tr w:rsidR="000A0AC5" w:rsidRPr="00D757EF" w14:paraId="02E8B51C" w14:textId="77777777" w:rsidTr="000A0AC5">
        <w:tc>
          <w:tcPr>
            <w:tcW w:w="1373" w:type="dxa"/>
            <w:vMerge/>
            <w:tcBorders>
              <w:bottom w:val="single" w:sz="4" w:space="0" w:color="auto"/>
            </w:tcBorders>
          </w:tcPr>
          <w:p w14:paraId="397E7354" w14:textId="77777777" w:rsidR="000A0AC5" w:rsidRPr="000358E8" w:rsidRDefault="000A0AC5" w:rsidP="000A0AC5">
            <w:pPr>
              <w:rPr>
                <w:rFonts w:cs="Verdana"/>
                <w:sz w:val="16"/>
                <w:szCs w:val="16"/>
              </w:rPr>
            </w:pPr>
          </w:p>
        </w:tc>
        <w:tc>
          <w:tcPr>
            <w:tcW w:w="8374" w:type="dxa"/>
            <w:gridSpan w:val="2"/>
            <w:tcBorders>
              <w:top w:val="nil"/>
              <w:bottom w:val="single" w:sz="4" w:space="0" w:color="auto"/>
            </w:tcBorders>
            <w:vAlign w:val="center"/>
          </w:tcPr>
          <w:p w14:paraId="431B21B3" w14:textId="77777777" w:rsidR="000A0AC5" w:rsidRPr="000358E8" w:rsidRDefault="000A0AC5" w:rsidP="000A0AC5">
            <w:pPr>
              <w:tabs>
                <w:tab w:val="left" w:pos="432"/>
              </w:tabs>
              <w:rPr>
                <w:rFonts w:cs="Verdana"/>
                <w:sz w:val="16"/>
                <w:szCs w:val="16"/>
                <w:lang w:val="sv-SE"/>
              </w:rPr>
            </w:pPr>
            <w:r w:rsidRPr="000358E8">
              <w:rPr>
                <w:rFonts w:cs="Verdana"/>
                <w:sz w:val="16"/>
                <w:szCs w:val="16"/>
                <w:lang w:val="sv-SE"/>
              </w:rPr>
              <w:fldChar w:fldCharType="begin">
                <w:ffData>
                  <w:name w:val="Valinta13"/>
                  <w:enabled/>
                  <w:calcOnExit w:val="0"/>
                  <w:checkBox>
                    <w:size w:val="20"/>
                    <w:default w:val="0"/>
                  </w:checkBox>
                </w:ffData>
              </w:fldChar>
            </w:r>
            <w:r w:rsidRPr="000358E8">
              <w:rPr>
                <w:rFonts w:cs="Verdana"/>
                <w:sz w:val="16"/>
                <w:szCs w:val="16"/>
                <w:lang w:val="sv-SE"/>
              </w:rPr>
              <w:instrText xml:space="preserve"> FORMCHECKBOX </w:instrText>
            </w:r>
            <w:r w:rsidRPr="000358E8">
              <w:rPr>
                <w:rFonts w:cs="Verdana"/>
                <w:sz w:val="16"/>
                <w:szCs w:val="16"/>
                <w:lang w:val="sv-SE"/>
              </w:rPr>
            </w:r>
            <w:r w:rsidRPr="000358E8">
              <w:rPr>
                <w:rFonts w:cs="Verdana"/>
                <w:sz w:val="16"/>
                <w:szCs w:val="16"/>
                <w:lang w:val="sv-SE"/>
              </w:rPr>
              <w:fldChar w:fldCharType="separate"/>
            </w:r>
            <w:r w:rsidRPr="000358E8">
              <w:rPr>
                <w:rFonts w:cs="Verdana"/>
                <w:sz w:val="16"/>
                <w:szCs w:val="16"/>
                <w:lang w:val="sv-SE"/>
              </w:rPr>
              <w:fldChar w:fldCharType="end"/>
            </w:r>
            <w:r w:rsidRPr="000358E8">
              <w:rPr>
                <w:rFonts w:cs="Verdana"/>
                <w:sz w:val="16"/>
                <w:szCs w:val="16"/>
                <w:lang w:val="sv-SE"/>
              </w:rPr>
              <w:tab/>
              <w:t>Skild utredning eller plan som bilaga</w:t>
            </w:r>
          </w:p>
        </w:tc>
      </w:tr>
      <w:bookmarkEnd w:id="6"/>
    </w:tbl>
    <w:p w14:paraId="3478A7EC" w14:textId="77777777" w:rsidR="009F73F2" w:rsidRPr="000358E8" w:rsidRDefault="009F73F2" w:rsidP="0031503D">
      <w:pPr>
        <w:rPr>
          <w:lang w:val="sv-SE"/>
        </w:rPr>
      </w:pPr>
    </w:p>
    <w:p w14:paraId="13CEDDC9" w14:textId="77777777" w:rsidR="009F73F2" w:rsidRPr="000358E8" w:rsidRDefault="009F73F2" w:rsidP="0031503D">
      <w:pPr>
        <w:rPr>
          <w:lang w:val="sv-SE"/>
        </w:rPr>
      </w:pPr>
    </w:p>
    <w:tbl>
      <w:tblPr>
        <w:tblW w:w="9809"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ayout w:type="fixed"/>
        <w:tblLook w:val="01E0" w:firstRow="1" w:lastRow="1" w:firstColumn="1" w:lastColumn="1" w:noHBand="0" w:noVBand="0"/>
      </w:tblPr>
      <w:tblGrid>
        <w:gridCol w:w="1377"/>
        <w:gridCol w:w="3571"/>
        <w:gridCol w:w="4861"/>
      </w:tblGrid>
      <w:tr w:rsidR="009F73F2" w:rsidRPr="000358E8" w14:paraId="3992DB59" w14:textId="77777777" w:rsidTr="008F0764">
        <w:tc>
          <w:tcPr>
            <w:tcW w:w="1510" w:type="dxa"/>
            <w:vMerge w:val="restart"/>
            <w:tcBorders>
              <w:top w:val="single" w:sz="4" w:space="0" w:color="auto"/>
              <w:bottom w:val="single" w:sz="4" w:space="0" w:color="auto"/>
            </w:tcBorders>
            <w:shd w:val="clear" w:color="auto" w:fill="F3F3F3"/>
          </w:tcPr>
          <w:p w14:paraId="021F125C" w14:textId="77777777" w:rsidR="009F73F2" w:rsidRPr="000358E8" w:rsidRDefault="009F73F2" w:rsidP="000B65F1">
            <w:pPr>
              <w:rPr>
                <w:sz w:val="16"/>
                <w:szCs w:val="16"/>
              </w:rPr>
            </w:pPr>
            <w:r w:rsidRPr="000358E8">
              <w:rPr>
                <w:sz w:val="16"/>
                <w:szCs w:val="16"/>
              </w:rPr>
              <w:t xml:space="preserve">4. </w:t>
            </w:r>
            <w:r w:rsidRPr="000358E8">
              <w:rPr>
                <w:sz w:val="16"/>
                <w:szCs w:val="16"/>
              </w:rPr>
              <w:br/>
              <w:t>SÖKANDENS UNDERSKRIFT</w:t>
            </w:r>
          </w:p>
        </w:tc>
        <w:tc>
          <w:tcPr>
            <w:tcW w:w="3960" w:type="dxa"/>
            <w:tcBorders>
              <w:top w:val="single" w:sz="4" w:space="0" w:color="auto"/>
            </w:tcBorders>
            <w:shd w:val="clear" w:color="auto" w:fill="F3F3F3"/>
          </w:tcPr>
          <w:p w14:paraId="7D0FF895" w14:textId="77777777" w:rsidR="009F73F2" w:rsidRPr="000358E8" w:rsidRDefault="009F73F2" w:rsidP="000B65F1">
            <w:pPr>
              <w:rPr>
                <w:sz w:val="16"/>
                <w:szCs w:val="16"/>
              </w:rPr>
            </w:pPr>
            <w:r w:rsidRPr="000358E8">
              <w:rPr>
                <w:sz w:val="16"/>
                <w:szCs w:val="16"/>
              </w:rPr>
              <w:t>Plats och tid</w:t>
            </w:r>
          </w:p>
        </w:tc>
        <w:tc>
          <w:tcPr>
            <w:tcW w:w="5400" w:type="dxa"/>
            <w:tcBorders>
              <w:top w:val="single" w:sz="4" w:space="0" w:color="auto"/>
            </w:tcBorders>
            <w:shd w:val="clear" w:color="auto" w:fill="F3F3F3"/>
          </w:tcPr>
          <w:p w14:paraId="68C06FEE" w14:textId="77777777" w:rsidR="009F73F2" w:rsidRPr="000358E8" w:rsidRDefault="009F73F2" w:rsidP="000B65F1">
            <w:pPr>
              <w:rPr>
                <w:sz w:val="16"/>
                <w:szCs w:val="16"/>
              </w:rPr>
            </w:pPr>
            <w:r w:rsidRPr="000358E8">
              <w:rPr>
                <w:sz w:val="16"/>
                <w:szCs w:val="16"/>
              </w:rPr>
              <w:t>Sökandens underskrift</w:t>
            </w:r>
          </w:p>
        </w:tc>
      </w:tr>
      <w:tr w:rsidR="009F73F2" w:rsidRPr="000358E8" w14:paraId="63E37D7C" w14:textId="77777777" w:rsidTr="008F0764">
        <w:trPr>
          <w:trHeight w:val="454"/>
        </w:trPr>
        <w:tc>
          <w:tcPr>
            <w:tcW w:w="1510" w:type="dxa"/>
            <w:vMerge/>
            <w:tcBorders>
              <w:top w:val="single" w:sz="4" w:space="0" w:color="auto"/>
              <w:bottom w:val="single" w:sz="4" w:space="0" w:color="auto"/>
            </w:tcBorders>
            <w:shd w:val="clear" w:color="auto" w:fill="F3F3F3"/>
          </w:tcPr>
          <w:p w14:paraId="51F5AFA9" w14:textId="77777777" w:rsidR="009F73F2" w:rsidRPr="000358E8" w:rsidRDefault="009F73F2" w:rsidP="000B65F1">
            <w:pPr>
              <w:rPr>
                <w:sz w:val="16"/>
                <w:szCs w:val="16"/>
              </w:rPr>
            </w:pPr>
          </w:p>
        </w:tc>
        <w:bookmarkStart w:id="15" w:name="Teksti53"/>
        <w:tc>
          <w:tcPr>
            <w:tcW w:w="3960" w:type="dxa"/>
            <w:tcBorders>
              <w:bottom w:val="single" w:sz="4" w:space="0" w:color="auto"/>
            </w:tcBorders>
            <w:vAlign w:val="center"/>
          </w:tcPr>
          <w:p w14:paraId="5960C76D" w14:textId="77777777" w:rsidR="009F73F2" w:rsidRPr="000358E8" w:rsidRDefault="009F73F2" w:rsidP="000B65F1">
            <w:r w:rsidRPr="000358E8">
              <w:fldChar w:fldCharType="begin">
                <w:ffData>
                  <w:name w:val="Teksti53"/>
                  <w:enabled/>
                  <w:calcOnExit w:val="0"/>
                  <w:textInput/>
                </w:ffData>
              </w:fldChar>
            </w:r>
            <w:r w:rsidRPr="000358E8">
              <w:instrText xml:space="preserve"> FORMTEXT </w:instrText>
            </w:r>
            <w:r w:rsidRPr="000358E8">
              <w:fldChar w:fldCharType="separate"/>
            </w:r>
            <w:r w:rsidRPr="000358E8">
              <w:rPr>
                <w:noProof/>
              </w:rPr>
              <w:t> </w:t>
            </w:r>
            <w:r w:rsidRPr="000358E8">
              <w:rPr>
                <w:noProof/>
              </w:rPr>
              <w:t> </w:t>
            </w:r>
            <w:r w:rsidRPr="000358E8">
              <w:rPr>
                <w:noProof/>
              </w:rPr>
              <w:t> </w:t>
            </w:r>
            <w:r w:rsidRPr="000358E8">
              <w:rPr>
                <w:noProof/>
              </w:rPr>
              <w:t> </w:t>
            </w:r>
            <w:r w:rsidRPr="000358E8">
              <w:rPr>
                <w:noProof/>
              </w:rPr>
              <w:t> </w:t>
            </w:r>
            <w:r w:rsidRPr="000358E8">
              <w:fldChar w:fldCharType="end"/>
            </w:r>
            <w:bookmarkEnd w:id="15"/>
          </w:p>
        </w:tc>
        <w:tc>
          <w:tcPr>
            <w:tcW w:w="5400" w:type="dxa"/>
            <w:tcBorders>
              <w:bottom w:val="single" w:sz="4" w:space="0" w:color="auto"/>
            </w:tcBorders>
            <w:vAlign w:val="center"/>
          </w:tcPr>
          <w:p w14:paraId="70CF830D" w14:textId="3B060E40" w:rsidR="009F73F2" w:rsidRPr="000358E8" w:rsidRDefault="000D720F" w:rsidP="000B65F1">
            <w:r w:rsidRPr="000358E8">
              <w:fldChar w:fldCharType="begin">
                <w:ffData>
                  <w:name w:val="Teksti53"/>
                  <w:enabled/>
                  <w:calcOnExit w:val="0"/>
                  <w:textInput/>
                </w:ffData>
              </w:fldChar>
            </w:r>
            <w:r w:rsidRPr="000358E8">
              <w:instrText xml:space="preserve"> FORMTEXT </w:instrText>
            </w:r>
            <w:r w:rsidRPr="000358E8">
              <w:fldChar w:fldCharType="separate"/>
            </w:r>
            <w:r w:rsidRPr="000358E8">
              <w:rPr>
                <w:noProof/>
              </w:rPr>
              <w:t> </w:t>
            </w:r>
            <w:r w:rsidRPr="000358E8">
              <w:rPr>
                <w:noProof/>
              </w:rPr>
              <w:t> </w:t>
            </w:r>
            <w:r w:rsidRPr="000358E8">
              <w:rPr>
                <w:noProof/>
              </w:rPr>
              <w:t> </w:t>
            </w:r>
            <w:r w:rsidRPr="000358E8">
              <w:rPr>
                <w:noProof/>
              </w:rPr>
              <w:t> </w:t>
            </w:r>
            <w:r w:rsidRPr="000358E8">
              <w:rPr>
                <w:noProof/>
              </w:rPr>
              <w:t> </w:t>
            </w:r>
            <w:r w:rsidRPr="000358E8">
              <w:fldChar w:fldCharType="end"/>
            </w:r>
          </w:p>
        </w:tc>
      </w:tr>
    </w:tbl>
    <w:p w14:paraId="2951F050" w14:textId="77777777" w:rsidR="009F73F2" w:rsidRPr="000358E8" w:rsidRDefault="009F73F2" w:rsidP="0031503D">
      <w:pPr>
        <w:rPr>
          <w:lang w:val="sv-SE"/>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0"/>
        <w:gridCol w:w="8429"/>
      </w:tblGrid>
      <w:tr w:rsidR="009F73F2" w:rsidRPr="000358E8" w14:paraId="5CB6ED22" w14:textId="77777777" w:rsidTr="008F0764">
        <w:trPr>
          <w:trHeight w:val="340"/>
        </w:trPr>
        <w:tc>
          <w:tcPr>
            <w:tcW w:w="1510" w:type="dxa"/>
            <w:vMerge w:val="restart"/>
            <w:shd w:val="clear" w:color="auto" w:fill="F3F3F3"/>
          </w:tcPr>
          <w:p w14:paraId="477D06FA" w14:textId="77777777" w:rsidR="009F73F2" w:rsidRPr="000358E8" w:rsidRDefault="009F73F2" w:rsidP="000B65F1">
            <w:pPr>
              <w:rPr>
                <w:sz w:val="16"/>
                <w:szCs w:val="16"/>
              </w:rPr>
            </w:pPr>
            <w:r w:rsidRPr="000358E8">
              <w:rPr>
                <w:sz w:val="16"/>
                <w:szCs w:val="16"/>
              </w:rPr>
              <w:t>5.</w:t>
            </w:r>
            <w:r w:rsidRPr="000358E8">
              <w:rPr>
                <w:sz w:val="16"/>
                <w:szCs w:val="16"/>
              </w:rPr>
              <w:br/>
              <w:t>BILAGOR</w:t>
            </w:r>
          </w:p>
        </w:tc>
        <w:bookmarkStart w:id="16" w:name="Valinta5"/>
        <w:tc>
          <w:tcPr>
            <w:tcW w:w="9360" w:type="dxa"/>
            <w:tcBorders>
              <w:bottom w:val="nil"/>
            </w:tcBorders>
            <w:vAlign w:val="center"/>
          </w:tcPr>
          <w:p w14:paraId="22817D76" w14:textId="77777777" w:rsidR="009F73F2" w:rsidRPr="000358E8" w:rsidRDefault="009F73F2" w:rsidP="008F0764">
            <w:pPr>
              <w:tabs>
                <w:tab w:val="left" w:pos="432"/>
              </w:tabs>
            </w:pPr>
            <w:r w:rsidRPr="000358E8">
              <w:rPr>
                <w:sz w:val="16"/>
                <w:szCs w:val="16"/>
              </w:rPr>
              <w:fldChar w:fldCharType="begin">
                <w:ffData>
                  <w:name w:val="Valinta5"/>
                  <w:enabled/>
                  <w:calcOnExit w:val="0"/>
                  <w:checkBox>
                    <w:size w:val="20"/>
                    <w:default w:val="0"/>
                  </w:checkBox>
                </w:ffData>
              </w:fldChar>
            </w:r>
            <w:r w:rsidRPr="000358E8">
              <w:rPr>
                <w:sz w:val="16"/>
                <w:szCs w:val="16"/>
              </w:rPr>
              <w:instrText xml:space="preserve"> FORMCHECKBOX </w:instrText>
            </w:r>
            <w:r w:rsidRPr="000358E8">
              <w:rPr>
                <w:sz w:val="16"/>
                <w:szCs w:val="16"/>
              </w:rPr>
            </w:r>
            <w:r w:rsidRPr="000358E8">
              <w:rPr>
                <w:sz w:val="16"/>
                <w:szCs w:val="16"/>
              </w:rPr>
              <w:fldChar w:fldCharType="separate"/>
            </w:r>
            <w:r w:rsidRPr="000358E8">
              <w:rPr>
                <w:sz w:val="16"/>
                <w:szCs w:val="16"/>
              </w:rPr>
              <w:fldChar w:fldCharType="end"/>
            </w:r>
            <w:bookmarkEnd w:id="16"/>
            <w:r w:rsidRPr="000358E8">
              <w:rPr>
                <w:sz w:val="16"/>
                <w:szCs w:val="16"/>
              </w:rPr>
              <w:tab/>
              <w:t xml:space="preserve">Bilaga, vilken? </w:t>
            </w:r>
            <w:bookmarkStart w:id="17" w:name="Teksti54"/>
            <w:r w:rsidRPr="000358E8">
              <w:fldChar w:fldCharType="begin">
                <w:ffData>
                  <w:name w:val="Teksti54"/>
                  <w:enabled/>
                  <w:calcOnExit w:val="0"/>
                  <w:textInput/>
                </w:ffData>
              </w:fldChar>
            </w:r>
            <w:r w:rsidRPr="000358E8">
              <w:instrText xml:space="preserve"> FORMTEXT </w:instrText>
            </w:r>
            <w:r w:rsidRPr="000358E8">
              <w:fldChar w:fldCharType="separate"/>
            </w:r>
            <w:r w:rsidRPr="000358E8">
              <w:rPr>
                <w:noProof/>
              </w:rPr>
              <w:t> </w:t>
            </w:r>
            <w:r w:rsidRPr="000358E8">
              <w:rPr>
                <w:noProof/>
              </w:rPr>
              <w:t> </w:t>
            </w:r>
            <w:r w:rsidRPr="000358E8">
              <w:rPr>
                <w:noProof/>
              </w:rPr>
              <w:t> </w:t>
            </w:r>
            <w:r w:rsidRPr="000358E8">
              <w:rPr>
                <w:noProof/>
              </w:rPr>
              <w:t> </w:t>
            </w:r>
            <w:r w:rsidRPr="000358E8">
              <w:rPr>
                <w:noProof/>
              </w:rPr>
              <w:t> </w:t>
            </w:r>
            <w:r w:rsidRPr="000358E8">
              <w:fldChar w:fldCharType="end"/>
            </w:r>
            <w:bookmarkEnd w:id="17"/>
          </w:p>
        </w:tc>
      </w:tr>
      <w:tr w:rsidR="009F73F2" w:rsidRPr="000358E8" w14:paraId="7D953FC3" w14:textId="77777777" w:rsidTr="008F0764">
        <w:trPr>
          <w:trHeight w:val="340"/>
        </w:trPr>
        <w:tc>
          <w:tcPr>
            <w:tcW w:w="1510" w:type="dxa"/>
            <w:vMerge/>
            <w:shd w:val="clear" w:color="auto" w:fill="F3F3F3"/>
          </w:tcPr>
          <w:p w14:paraId="70B42650" w14:textId="77777777" w:rsidR="009F73F2" w:rsidRPr="000358E8" w:rsidRDefault="009F73F2" w:rsidP="000B65F1">
            <w:pPr>
              <w:rPr>
                <w:sz w:val="16"/>
                <w:szCs w:val="16"/>
              </w:rPr>
            </w:pPr>
          </w:p>
        </w:tc>
        <w:bookmarkStart w:id="18" w:name="Valinta6"/>
        <w:tc>
          <w:tcPr>
            <w:tcW w:w="9360" w:type="dxa"/>
            <w:tcBorders>
              <w:top w:val="nil"/>
            </w:tcBorders>
            <w:vAlign w:val="center"/>
          </w:tcPr>
          <w:p w14:paraId="4A2EB9A8" w14:textId="77777777" w:rsidR="009F73F2" w:rsidRPr="000358E8" w:rsidRDefault="009F73F2" w:rsidP="008F0764">
            <w:pPr>
              <w:tabs>
                <w:tab w:val="left" w:pos="432"/>
              </w:tabs>
              <w:rPr>
                <w:sz w:val="16"/>
                <w:szCs w:val="16"/>
              </w:rPr>
            </w:pPr>
            <w:r w:rsidRPr="000358E8">
              <w:rPr>
                <w:sz w:val="16"/>
                <w:szCs w:val="16"/>
              </w:rPr>
              <w:fldChar w:fldCharType="begin">
                <w:ffData>
                  <w:name w:val="Valinta6"/>
                  <w:enabled/>
                  <w:calcOnExit w:val="0"/>
                  <w:checkBox>
                    <w:size w:val="20"/>
                    <w:default w:val="0"/>
                  </w:checkBox>
                </w:ffData>
              </w:fldChar>
            </w:r>
            <w:r w:rsidRPr="000358E8">
              <w:rPr>
                <w:sz w:val="16"/>
                <w:szCs w:val="16"/>
              </w:rPr>
              <w:instrText xml:space="preserve"> FORMCHECKBOX </w:instrText>
            </w:r>
            <w:r w:rsidRPr="000358E8">
              <w:rPr>
                <w:sz w:val="16"/>
                <w:szCs w:val="16"/>
              </w:rPr>
            </w:r>
            <w:r w:rsidRPr="000358E8">
              <w:rPr>
                <w:sz w:val="16"/>
                <w:szCs w:val="16"/>
              </w:rPr>
              <w:fldChar w:fldCharType="separate"/>
            </w:r>
            <w:r w:rsidRPr="000358E8">
              <w:rPr>
                <w:sz w:val="16"/>
                <w:szCs w:val="16"/>
              </w:rPr>
              <w:fldChar w:fldCharType="end"/>
            </w:r>
            <w:bookmarkEnd w:id="18"/>
            <w:r w:rsidRPr="000358E8">
              <w:rPr>
                <w:sz w:val="16"/>
                <w:szCs w:val="16"/>
              </w:rPr>
              <w:tab/>
              <w:t>Bilaga, vilken?</w:t>
            </w:r>
            <w:r w:rsidRPr="000358E8">
              <w:t xml:space="preserve"> </w:t>
            </w:r>
            <w:bookmarkStart w:id="19" w:name="Teksti55"/>
            <w:r w:rsidRPr="000358E8">
              <w:fldChar w:fldCharType="begin">
                <w:ffData>
                  <w:name w:val="Teksti55"/>
                  <w:enabled/>
                  <w:calcOnExit w:val="0"/>
                  <w:textInput/>
                </w:ffData>
              </w:fldChar>
            </w:r>
            <w:r w:rsidRPr="000358E8">
              <w:instrText xml:space="preserve"> FORMTEXT </w:instrText>
            </w:r>
            <w:r w:rsidRPr="000358E8">
              <w:fldChar w:fldCharType="separate"/>
            </w:r>
            <w:r w:rsidRPr="000358E8">
              <w:rPr>
                <w:noProof/>
              </w:rPr>
              <w:t> </w:t>
            </w:r>
            <w:r w:rsidRPr="000358E8">
              <w:rPr>
                <w:noProof/>
              </w:rPr>
              <w:t> </w:t>
            </w:r>
            <w:r w:rsidRPr="000358E8">
              <w:rPr>
                <w:noProof/>
              </w:rPr>
              <w:t> </w:t>
            </w:r>
            <w:r w:rsidRPr="000358E8">
              <w:rPr>
                <w:noProof/>
              </w:rPr>
              <w:t> </w:t>
            </w:r>
            <w:r w:rsidRPr="000358E8">
              <w:rPr>
                <w:noProof/>
              </w:rPr>
              <w:t> </w:t>
            </w:r>
            <w:r w:rsidRPr="000358E8">
              <w:fldChar w:fldCharType="end"/>
            </w:r>
            <w:bookmarkEnd w:id="19"/>
          </w:p>
        </w:tc>
      </w:tr>
    </w:tbl>
    <w:p w14:paraId="61BC24F5" w14:textId="77777777" w:rsidR="009F73F2" w:rsidRPr="000358E8" w:rsidRDefault="009F73F2" w:rsidP="0031503D">
      <w:pPr>
        <w:rPr>
          <w:lang w:val="sv-SE"/>
        </w:rPr>
      </w:pPr>
    </w:p>
    <w:p w14:paraId="09E2B46E" w14:textId="77777777" w:rsidR="009F73F2" w:rsidRPr="000358E8" w:rsidRDefault="009F73F2" w:rsidP="0031503D">
      <w:pPr>
        <w:rPr>
          <w:lang w:val="sv-SE"/>
        </w:rPr>
      </w:pPr>
    </w:p>
    <w:p w14:paraId="5930A93D" w14:textId="77777777" w:rsidR="00DC0995" w:rsidRPr="000358E8" w:rsidRDefault="00A270CE" w:rsidP="00DC0995">
      <w:pPr>
        <w:rPr>
          <w:b/>
          <w:bCs/>
          <w:color w:val="000000"/>
          <w:sz w:val="16"/>
          <w:szCs w:val="16"/>
          <w:lang w:val="sv-SE"/>
        </w:rPr>
      </w:pPr>
      <w:r w:rsidRPr="000358E8">
        <w:rPr>
          <w:lang w:val="sv-SE"/>
        </w:rPr>
        <w:br w:type="page"/>
      </w:r>
      <w:r w:rsidR="00DC0995" w:rsidRPr="000358E8">
        <w:rPr>
          <w:b/>
          <w:bCs/>
          <w:color w:val="000000"/>
          <w:sz w:val="16"/>
          <w:szCs w:val="16"/>
          <w:lang w:val="sv-SE"/>
        </w:rPr>
        <w:lastRenderedPageBreak/>
        <w:t>IFYLLNADSANVISNINGAR</w:t>
      </w:r>
    </w:p>
    <w:p w14:paraId="3AD97BBA" w14:textId="77777777" w:rsidR="00DC0995" w:rsidRPr="000358E8" w:rsidRDefault="00DC0995" w:rsidP="00DC0995">
      <w:pPr>
        <w:rPr>
          <w:rFonts w:cs="Arial"/>
          <w:color w:val="000000"/>
          <w:sz w:val="16"/>
          <w:szCs w:val="16"/>
          <w:lang w:val="sv-SE" w:eastAsia="fi-FI"/>
        </w:rPr>
      </w:pPr>
    </w:p>
    <w:p w14:paraId="446C5DFF" w14:textId="09D1D696" w:rsidR="00DC0995" w:rsidRPr="000358E8" w:rsidRDefault="009E39D3" w:rsidP="00DC0995">
      <w:pPr>
        <w:rPr>
          <w:rFonts w:cs="Arial"/>
          <w:b/>
          <w:color w:val="000000"/>
          <w:sz w:val="16"/>
          <w:szCs w:val="16"/>
          <w:lang w:val="sv-SE" w:eastAsia="fi-FI"/>
        </w:rPr>
      </w:pPr>
      <w:r w:rsidRPr="000358E8">
        <w:rPr>
          <w:rFonts w:cs="Arial"/>
          <w:b/>
          <w:color w:val="000000"/>
          <w:sz w:val="16"/>
          <w:szCs w:val="16"/>
          <w:lang w:val="sv-SE" w:eastAsia="fi-FI"/>
        </w:rPr>
        <w:t>Livskrafts</w:t>
      </w:r>
      <w:r w:rsidR="00DC0995" w:rsidRPr="000358E8">
        <w:rPr>
          <w:rFonts w:cs="Arial"/>
          <w:b/>
          <w:color w:val="000000"/>
          <w:sz w:val="16"/>
          <w:szCs w:val="16"/>
          <w:lang w:val="sv-SE" w:eastAsia="fi-FI"/>
        </w:rPr>
        <w:t>centralens tillstånd att använda konventionellt förökningsmaterial</w:t>
      </w:r>
    </w:p>
    <w:p w14:paraId="0C5EC7CC" w14:textId="27CACA88" w:rsidR="00DC0995" w:rsidRPr="000358E8" w:rsidRDefault="009E39D3" w:rsidP="00DC0995">
      <w:pPr>
        <w:rPr>
          <w:rFonts w:cs="Arial"/>
          <w:color w:val="000000"/>
          <w:sz w:val="16"/>
          <w:szCs w:val="16"/>
          <w:lang w:val="sv-SE" w:eastAsia="fi-FI"/>
        </w:rPr>
      </w:pPr>
      <w:r w:rsidRPr="000358E8">
        <w:rPr>
          <w:rFonts w:cs="Arial"/>
          <w:color w:val="000000"/>
          <w:sz w:val="16"/>
          <w:szCs w:val="16"/>
          <w:lang w:val="sv-SE" w:eastAsia="fi-FI"/>
        </w:rPr>
        <w:t>Livskrafts</w:t>
      </w:r>
      <w:r w:rsidR="00DC0995" w:rsidRPr="000358E8">
        <w:rPr>
          <w:rFonts w:cs="Arial"/>
          <w:color w:val="000000"/>
          <w:sz w:val="16"/>
          <w:szCs w:val="16"/>
          <w:lang w:val="sv-SE" w:eastAsia="fi-FI"/>
        </w:rPr>
        <w:t>centralen kan bevilja partispecifikt tillstånd till enskilda ekoodlare för en vegetationsperiod per gång. Om ett parti som har beviljats tillstånd blir överårigt (partiet används efter tillståndets giltighetstid), ska man ansöka om nytt tillstånd att använda partiet.</w:t>
      </w:r>
    </w:p>
    <w:p w14:paraId="2B238D84" w14:textId="77777777" w:rsidR="00DC0995" w:rsidRPr="000358E8" w:rsidRDefault="00DC0995" w:rsidP="00DC0995">
      <w:pPr>
        <w:rPr>
          <w:rFonts w:cs="Arial"/>
          <w:color w:val="000000"/>
          <w:sz w:val="16"/>
          <w:szCs w:val="16"/>
          <w:lang w:val="sv-SE" w:eastAsia="fi-FI"/>
        </w:rPr>
      </w:pPr>
    </w:p>
    <w:p w14:paraId="0DF8C178" w14:textId="0C7D144F" w:rsidR="00DC0995" w:rsidRPr="000358E8" w:rsidRDefault="009E39D3" w:rsidP="00DC0995">
      <w:pPr>
        <w:rPr>
          <w:rFonts w:cs="Arial"/>
          <w:color w:val="000000"/>
          <w:sz w:val="16"/>
          <w:szCs w:val="16"/>
          <w:lang w:val="sv-SE" w:eastAsia="fi-FI"/>
        </w:rPr>
      </w:pPr>
      <w:r w:rsidRPr="000358E8">
        <w:rPr>
          <w:rFonts w:cs="Arial"/>
          <w:color w:val="000000"/>
          <w:sz w:val="16"/>
          <w:szCs w:val="16"/>
          <w:lang w:val="sv-SE" w:eastAsia="fi-FI"/>
        </w:rPr>
        <w:t>Livskrafts</w:t>
      </w:r>
      <w:r w:rsidR="00DC0995" w:rsidRPr="000358E8">
        <w:rPr>
          <w:rFonts w:cs="Arial"/>
          <w:color w:val="000000"/>
          <w:sz w:val="16"/>
          <w:szCs w:val="16"/>
          <w:lang w:val="sv-SE" w:eastAsia="fi-FI"/>
        </w:rPr>
        <w:t>centralen kan bevilja enskilda aktörer tillstånd att använda utsäde, sättpotatis, sättlök, annat vegetativt förökningsmaterial (</w:t>
      </w:r>
      <w:proofErr w:type="gramStart"/>
      <w:r w:rsidR="00DC0995" w:rsidRPr="000358E8">
        <w:rPr>
          <w:rFonts w:cs="Arial"/>
          <w:color w:val="000000"/>
          <w:sz w:val="16"/>
          <w:szCs w:val="16"/>
          <w:lang w:val="sv-SE" w:eastAsia="fi-FI"/>
        </w:rPr>
        <w:t>t.ex.</w:t>
      </w:r>
      <w:proofErr w:type="gramEnd"/>
      <w:r w:rsidR="00DC0995" w:rsidRPr="000358E8">
        <w:rPr>
          <w:rFonts w:cs="Arial"/>
          <w:color w:val="000000"/>
          <w:sz w:val="16"/>
          <w:szCs w:val="16"/>
          <w:lang w:val="sv-SE" w:eastAsia="fi-FI"/>
        </w:rPr>
        <w:t xml:space="preserve"> revor och sticklingar) och att producera nytt förökningsmaterial (t.ex. odling av utsäde för eget bruk samt moderplantor). </w:t>
      </w:r>
    </w:p>
    <w:p w14:paraId="1B22DB22" w14:textId="77777777" w:rsidR="00DC0995" w:rsidRPr="000358E8" w:rsidRDefault="00DC0995" w:rsidP="00DC0995">
      <w:pPr>
        <w:rPr>
          <w:rFonts w:cs="Arial"/>
          <w:color w:val="000000"/>
          <w:sz w:val="16"/>
          <w:szCs w:val="16"/>
          <w:lang w:val="sv-SE" w:eastAsia="fi-FI"/>
        </w:rPr>
      </w:pPr>
    </w:p>
    <w:p w14:paraId="233D6638" w14:textId="77777777" w:rsidR="00DC0995" w:rsidRPr="000358E8" w:rsidRDefault="00DC0995" w:rsidP="00DC0995">
      <w:pPr>
        <w:rPr>
          <w:rFonts w:cs="Arial"/>
          <w:color w:val="000000"/>
          <w:sz w:val="16"/>
          <w:szCs w:val="16"/>
          <w:lang w:val="sv-SE" w:eastAsia="fi-FI"/>
        </w:rPr>
      </w:pPr>
      <w:r w:rsidRPr="000358E8">
        <w:rPr>
          <w:rFonts w:cs="Arial"/>
          <w:color w:val="000000"/>
          <w:sz w:val="16"/>
          <w:szCs w:val="16"/>
          <w:lang w:val="sv-SE" w:eastAsia="fi-FI"/>
        </w:rPr>
        <w:t>Plantor av fröförökade ettåriga växter (</w:t>
      </w:r>
      <w:proofErr w:type="gramStart"/>
      <w:r w:rsidRPr="000358E8">
        <w:rPr>
          <w:rFonts w:cs="Arial"/>
          <w:color w:val="000000"/>
          <w:sz w:val="16"/>
          <w:szCs w:val="16"/>
          <w:lang w:val="sv-SE" w:eastAsia="fi-FI"/>
        </w:rPr>
        <w:t>t.ex.</w:t>
      </w:r>
      <w:proofErr w:type="gramEnd"/>
      <w:r w:rsidRPr="000358E8">
        <w:rPr>
          <w:rFonts w:cs="Arial"/>
          <w:color w:val="000000"/>
          <w:sz w:val="16"/>
          <w:szCs w:val="16"/>
          <w:lang w:val="sv-SE" w:eastAsia="fi-FI"/>
        </w:rPr>
        <w:t xml:space="preserve"> vitkål) ska alltid vara av ekologiskt ursprung, men tillstånd kan beviljas för kålfrö. För skördebärande plantor av fleråriga växter (</w:t>
      </w:r>
      <w:proofErr w:type="gramStart"/>
      <w:r w:rsidRPr="000358E8">
        <w:rPr>
          <w:rFonts w:cs="Arial"/>
          <w:color w:val="000000"/>
          <w:sz w:val="16"/>
          <w:szCs w:val="16"/>
          <w:lang w:val="sv-SE" w:eastAsia="fi-FI"/>
        </w:rPr>
        <w:t>t.ex.</w:t>
      </w:r>
      <w:proofErr w:type="gramEnd"/>
      <w:r w:rsidRPr="000358E8">
        <w:rPr>
          <w:rFonts w:cs="Arial"/>
          <w:color w:val="000000"/>
          <w:sz w:val="16"/>
          <w:szCs w:val="16"/>
          <w:lang w:val="sv-SE" w:eastAsia="fi-FI"/>
        </w:rPr>
        <w:t xml:space="preserve"> jordgubbsrevplanta med rötter) kan man inte få tillstånd, men nog för moderplantor och vegetativt förökningsmaterial av fleråriga växter (t.ex. utlöpare av jordgubbe).</w:t>
      </w:r>
    </w:p>
    <w:p w14:paraId="05873509" w14:textId="77777777" w:rsidR="00DC0995" w:rsidRPr="000358E8" w:rsidRDefault="00DC0995" w:rsidP="00DC0995">
      <w:pPr>
        <w:rPr>
          <w:rFonts w:cs="Arial"/>
          <w:color w:val="000000"/>
          <w:sz w:val="16"/>
          <w:szCs w:val="16"/>
          <w:lang w:val="sv-SE" w:eastAsia="fi-FI"/>
        </w:rPr>
      </w:pPr>
    </w:p>
    <w:p w14:paraId="2F0A40B6" w14:textId="77777777" w:rsidR="00DC0995" w:rsidRPr="000358E8" w:rsidRDefault="00DC0995" w:rsidP="00DC0995">
      <w:pPr>
        <w:rPr>
          <w:rFonts w:cs="Arial"/>
          <w:b/>
          <w:color w:val="000000"/>
          <w:sz w:val="16"/>
          <w:szCs w:val="16"/>
          <w:lang w:val="sv-SE" w:eastAsia="fi-FI"/>
        </w:rPr>
      </w:pPr>
      <w:r w:rsidRPr="000358E8">
        <w:rPr>
          <w:rFonts w:cs="Arial"/>
          <w:b/>
          <w:color w:val="000000"/>
          <w:sz w:val="16"/>
          <w:szCs w:val="16"/>
          <w:lang w:val="sv-SE" w:eastAsia="fi-FI"/>
        </w:rPr>
        <w:t xml:space="preserve">Tillståndsansökan </w:t>
      </w:r>
    </w:p>
    <w:p w14:paraId="37614090" w14:textId="0A234E73" w:rsidR="00DC0995" w:rsidRPr="000358E8" w:rsidRDefault="00DC0995" w:rsidP="00DC0995">
      <w:pPr>
        <w:rPr>
          <w:rFonts w:cs="Arial"/>
          <w:color w:val="000000"/>
          <w:sz w:val="16"/>
          <w:szCs w:val="16"/>
          <w:lang w:val="sv-SE" w:eastAsia="fi-FI"/>
        </w:rPr>
      </w:pPr>
      <w:r w:rsidRPr="000358E8">
        <w:rPr>
          <w:rFonts w:cs="Arial"/>
          <w:color w:val="000000"/>
          <w:sz w:val="16"/>
          <w:szCs w:val="16"/>
          <w:lang w:val="sv-SE" w:eastAsia="fi-FI"/>
        </w:rPr>
        <w:t xml:space="preserve">När det gäller vårsådda växter ska tillstånd sökas hos </w:t>
      </w:r>
      <w:r w:rsidR="00D757EF">
        <w:rPr>
          <w:rFonts w:cs="Arial"/>
          <w:color w:val="000000"/>
          <w:sz w:val="16"/>
          <w:szCs w:val="16"/>
          <w:lang w:val="sv-SE" w:eastAsia="fi-FI"/>
        </w:rPr>
        <w:t>l</w:t>
      </w:r>
      <w:r w:rsidR="009E39D3" w:rsidRPr="000358E8">
        <w:rPr>
          <w:rFonts w:cs="Arial"/>
          <w:color w:val="000000"/>
          <w:sz w:val="16"/>
          <w:szCs w:val="16"/>
          <w:lang w:val="sv-SE" w:eastAsia="fi-FI"/>
        </w:rPr>
        <w:t>ivskrafts</w:t>
      </w:r>
      <w:r w:rsidRPr="000358E8">
        <w:rPr>
          <w:rFonts w:cs="Arial"/>
          <w:color w:val="000000"/>
          <w:sz w:val="16"/>
          <w:szCs w:val="16"/>
          <w:lang w:val="sv-SE" w:eastAsia="fi-FI"/>
        </w:rPr>
        <w:t xml:space="preserve">centralen senast den 1 maj. </w:t>
      </w:r>
      <w:r w:rsidR="009E39D3" w:rsidRPr="000358E8">
        <w:rPr>
          <w:rFonts w:cs="Arial"/>
          <w:color w:val="000000"/>
          <w:sz w:val="16"/>
          <w:szCs w:val="16"/>
          <w:lang w:val="sv-SE" w:eastAsia="fi-FI"/>
        </w:rPr>
        <w:t>Livskrafts</w:t>
      </w:r>
      <w:r w:rsidRPr="000358E8">
        <w:rPr>
          <w:rFonts w:cs="Arial"/>
          <w:color w:val="000000"/>
          <w:sz w:val="16"/>
          <w:szCs w:val="16"/>
          <w:lang w:val="sv-SE" w:eastAsia="fi-FI"/>
        </w:rPr>
        <w:t>centralen ska handlägga en tillståndsansökan som anlänt även efter detta datum om det är frågan om en helt ny odlare eller om det finns en exceptionell orsak till detta. En sådan exceptionell orsak kan utgöras av exempelvis leveransproblem som gäller ekoförökningsmaterialet, växthusproduktion, väderförhållanden eller höstsådda sorter. Om tillståndsansökan inkommer efter utsatt datum måste ansökan innehålla en motivering till varför den är försenad.</w:t>
      </w:r>
    </w:p>
    <w:p w14:paraId="28F6A1DD" w14:textId="77777777" w:rsidR="00DC0995" w:rsidRPr="000358E8" w:rsidRDefault="00DC0995" w:rsidP="00DC0995">
      <w:pPr>
        <w:rPr>
          <w:rFonts w:cs="Arial"/>
          <w:color w:val="000000"/>
          <w:sz w:val="16"/>
          <w:szCs w:val="16"/>
          <w:lang w:val="sv-SE" w:eastAsia="fi-FI"/>
        </w:rPr>
      </w:pPr>
    </w:p>
    <w:p w14:paraId="18AC750D" w14:textId="0F41A8D6" w:rsidR="00DC0995" w:rsidRPr="000358E8" w:rsidRDefault="00DC0995" w:rsidP="00DC0995">
      <w:pPr>
        <w:rPr>
          <w:rFonts w:cs="Arial"/>
          <w:color w:val="000000"/>
          <w:sz w:val="16"/>
          <w:szCs w:val="16"/>
          <w:lang w:val="sv-SE" w:eastAsia="fi-FI"/>
        </w:rPr>
      </w:pPr>
      <w:r w:rsidRPr="000358E8">
        <w:rPr>
          <w:rFonts w:cs="Arial"/>
          <w:color w:val="000000"/>
          <w:sz w:val="16"/>
          <w:szCs w:val="16"/>
          <w:lang w:val="sv-SE" w:eastAsia="fi-FI"/>
        </w:rPr>
        <w:t xml:space="preserve">I samtliga fall måste tillstånd sökas och beviljas före sådden. Beslutet om användning av konventionellt förökningsmaterial är avgiftsbelagt oberoende av om beslutet är jakande eller nekande. Om möjligt fattar </w:t>
      </w:r>
      <w:r w:rsidR="009E39D3" w:rsidRPr="000358E8">
        <w:rPr>
          <w:rFonts w:cs="Arial"/>
          <w:color w:val="000000"/>
          <w:sz w:val="16"/>
          <w:szCs w:val="16"/>
          <w:lang w:val="sv-SE" w:eastAsia="fi-FI"/>
        </w:rPr>
        <w:t>Livskrafts</w:t>
      </w:r>
      <w:r w:rsidRPr="000358E8">
        <w:rPr>
          <w:rFonts w:cs="Arial"/>
          <w:color w:val="000000"/>
          <w:sz w:val="16"/>
          <w:szCs w:val="16"/>
          <w:lang w:val="sv-SE" w:eastAsia="fi-FI"/>
        </w:rPr>
        <w:t>centralen beslut om ansökan inom två veckor.</w:t>
      </w:r>
    </w:p>
    <w:p w14:paraId="2B133E6E" w14:textId="77777777" w:rsidR="00DC0995" w:rsidRPr="000358E8" w:rsidRDefault="00DC0995" w:rsidP="00DC0995">
      <w:pPr>
        <w:rPr>
          <w:rFonts w:cs="Arial"/>
          <w:color w:val="000000"/>
          <w:sz w:val="16"/>
          <w:szCs w:val="16"/>
          <w:lang w:val="sv-SE" w:eastAsia="fi-FI"/>
        </w:rPr>
      </w:pPr>
    </w:p>
    <w:p w14:paraId="1C4EB91C" w14:textId="1D5D1032" w:rsidR="00DC0995" w:rsidRPr="000358E8" w:rsidRDefault="00DC0995" w:rsidP="00DC0995">
      <w:pPr>
        <w:rPr>
          <w:rFonts w:cs="Arial"/>
          <w:color w:val="000000"/>
          <w:sz w:val="16"/>
          <w:szCs w:val="16"/>
          <w:lang w:val="sv-SE" w:eastAsia="fi-FI"/>
        </w:rPr>
      </w:pPr>
      <w:r w:rsidRPr="000358E8">
        <w:rPr>
          <w:rFonts w:cs="Arial"/>
          <w:color w:val="000000"/>
          <w:sz w:val="16"/>
          <w:szCs w:val="16"/>
          <w:lang w:val="sv-SE" w:eastAsia="fi-FI"/>
        </w:rPr>
        <w:t xml:space="preserve">Ett beviljat tillstånd är i kraft från och med den dag då ansökan inom till </w:t>
      </w:r>
      <w:r w:rsidR="009E39D3" w:rsidRPr="000358E8">
        <w:rPr>
          <w:rFonts w:cs="Arial"/>
          <w:color w:val="000000"/>
          <w:sz w:val="16"/>
          <w:szCs w:val="16"/>
          <w:lang w:val="sv-SE" w:eastAsia="fi-FI"/>
        </w:rPr>
        <w:t>Livskrafts</w:t>
      </w:r>
      <w:r w:rsidRPr="000358E8">
        <w:rPr>
          <w:rFonts w:cs="Arial"/>
          <w:color w:val="000000"/>
          <w:sz w:val="16"/>
          <w:szCs w:val="16"/>
          <w:lang w:val="sv-SE" w:eastAsia="fi-FI"/>
        </w:rPr>
        <w:t xml:space="preserve">centralen. Tillståndet är dock i kraft redan från och med anskaffningstidpunkten om den går att bevisa med en handling som medföljer ansökan, till exempel en kopia på beställningsbekräftelsen eller fakturan. Handlingen får inte vara äldre än två veckor när ansökan inkommer till </w:t>
      </w:r>
      <w:r w:rsidR="00D757EF">
        <w:rPr>
          <w:rFonts w:cs="Arial"/>
          <w:color w:val="000000"/>
          <w:sz w:val="16"/>
          <w:szCs w:val="16"/>
          <w:lang w:val="sv-SE" w:eastAsia="fi-FI"/>
        </w:rPr>
        <w:t>l</w:t>
      </w:r>
      <w:r w:rsidR="009E39D3" w:rsidRPr="000358E8">
        <w:rPr>
          <w:rFonts w:cs="Arial"/>
          <w:color w:val="000000"/>
          <w:sz w:val="16"/>
          <w:szCs w:val="16"/>
          <w:lang w:val="sv-SE" w:eastAsia="fi-FI"/>
        </w:rPr>
        <w:t>ivskrafts</w:t>
      </w:r>
      <w:r w:rsidRPr="000358E8">
        <w:rPr>
          <w:rFonts w:cs="Arial"/>
          <w:color w:val="000000"/>
          <w:sz w:val="16"/>
          <w:szCs w:val="16"/>
          <w:lang w:val="sv-SE" w:eastAsia="fi-FI"/>
        </w:rPr>
        <w:t xml:space="preserve">centralen. </w:t>
      </w:r>
    </w:p>
    <w:p w14:paraId="13203507" w14:textId="77777777" w:rsidR="00DC0995" w:rsidRPr="000358E8" w:rsidRDefault="00DC0995" w:rsidP="00DC0995">
      <w:pPr>
        <w:rPr>
          <w:bCs/>
          <w:color w:val="000000"/>
          <w:sz w:val="16"/>
          <w:szCs w:val="16"/>
          <w:lang w:val="sv-SE"/>
        </w:rPr>
      </w:pPr>
      <w:r w:rsidRPr="000358E8">
        <w:rPr>
          <w:rFonts w:cs="Arial"/>
          <w:color w:val="000000"/>
          <w:sz w:val="16"/>
          <w:szCs w:val="16"/>
          <w:lang w:val="sv-SE" w:eastAsia="fi-FI"/>
        </w:rPr>
        <w:t> </w:t>
      </w:r>
    </w:p>
    <w:p w14:paraId="559EF674" w14:textId="77777777" w:rsidR="00DC0995" w:rsidRPr="000358E8" w:rsidRDefault="00DC0995" w:rsidP="00DC0995">
      <w:pPr>
        <w:rPr>
          <w:b/>
          <w:bCs/>
          <w:color w:val="000000"/>
          <w:sz w:val="16"/>
          <w:szCs w:val="16"/>
          <w:lang w:val="sv-SE"/>
        </w:rPr>
      </w:pPr>
      <w:r w:rsidRPr="000358E8">
        <w:rPr>
          <w:b/>
          <w:bCs/>
          <w:color w:val="000000"/>
          <w:sz w:val="16"/>
          <w:szCs w:val="16"/>
          <w:lang w:val="sv-SE"/>
        </w:rPr>
        <w:t xml:space="preserve">Tillståndsmotiveringar </w:t>
      </w:r>
    </w:p>
    <w:p w14:paraId="4E61A0B9" w14:textId="77777777" w:rsidR="00DC0995" w:rsidRPr="000358E8" w:rsidRDefault="00DC0995" w:rsidP="00DC0995">
      <w:pPr>
        <w:rPr>
          <w:b/>
          <w:bCs/>
          <w:color w:val="000000"/>
          <w:sz w:val="16"/>
          <w:szCs w:val="16"/>
          <w:lang w:val="sv-SE"/>
        </w:rPr>
      </w:pPr>
    </w:p>
    <w:p w14:paraId="125FB838" w14:textId="77777777" w:rsidR="00DC0995" w:rsidRPr="000358E8" w:rsidRDefault="00DC0995" w:rsidP="00DC0995">
      <w:pPr>
        <w:rPr>
          <w:rFonts w:cs="Arial"/>
          <w:sz w:val="16"/>
          <w:szCs w:val="16"/>
          <w:lang w:val="sv-SE"/>
        </w:rPr>
      </w:pPr>
      <w:r w:rsidRPr="000358E8">
        <w:rPr>
          <w:bCs/>
          <w:color w:val="000000"/>
          <w:sz w:val="16"/>
          <w:szCs w:val="16"/>
          <w:lang w:val="sv-SE"/>
        </w:rPr>
        <w:t xml:space="preserve">Om tillstånd söks på basis av punkterna b, c, d eller </w:t>
      </w:r>
      <w:proofErr w:type="gramStart"/>
      <w:r w:rsidRPr="000358E8">
        <w:rPr>
          <w:bCs/>
          <w:color w:val="000000"/>
          <w:sz w:val="16"/>
          <w:szCs w:val="16"/>
          <w:lang w:val="sv-SE"/>
        </w:rPr>
        <w:t>e</w:t>
      </w:r>
      <w:proofErr w:type="gramEnd"/>
      <w:r w:rsidRPr="000358E8">
        <w:rPr>
          <w:bCs/>
          <w:color w:val="000000"/>
          <w:sz w:val="16"/>
          <w:szCs w:val="16"/>
          <w:lang w:val="sv-SE"/>
        </w:rPr>
        <w:t xml:space="preserve"> ska till ansökan fogas motiveringar till varför tillstånd behövs. </w:t>
      </w:r>
      <w:r w:rsidRPr="000358E8">
        <w:rPr>
          <w:rFonts w:cs="Arial"/>
          <w:color w:val="000000"/>
          <w:sz w:val="16"/>
          <w:szCs w:val="16"/>
          <w:lang w:val="sv-SE" w:eastAsia="fi-FI"/>
        </w:rPr>
        <w:t>Exempel på tillståndsmotiveringar i olika fall ingår i avsnitten 19.2.1 -19.2.5 i produktionsvillkoren (</w:t>
      </w:r>
      <w:r w:rsidRPr="000358E8">
        <w:rPr>
          <w:rFonts w:cs="Arial"/>
          <w:sz w:val="16"/>
          <w:szCs w:val="16"/>
          <w:lang w:val="sv-SE"/>
        </w:rPr>
        <w:t>www</w:t>
      </w:r>
      <w:r w:rsidR="00721F6B" w:rsidRPr="000358E8">
        <w:rPr>
          <w:rFonts w:cs="Arial"/>
          <w:sz w:val="16"/>
          <w:szCs w:val="16"/>
          <w:lang w:val="sv-SE"/>
        </w:rPr>
        <w:t>.ruokavirasto</w:t>
      </w:r>
      <w:r w:rsidRPr="000358E8">
        <w:rPr>
          <w:rFonts w:cs="Arial"/>
          <w:sz w:val="16"/>
          <w:szCs w:val="16"/>
          <w:lang w:val="sv-SE"/>
        </w:rPr>
        <w:t>.fi</w:t>
      </w:r>
      <w:r w:rsidR="00721F6B" w:rsidRPr="000358E8">
        <w:rPr>
          <w:rFonts w:cs="Arial"/>
          <w:sz w:val="16"/>
          <w:szCs w:val="16"/>
          <w:lang w:val="sv-SE"/>
        </w:rPr>
        <w:t xml:space="preserve">) </w:t>
      </w:r>
      <w:r w:rsidRPr="000358E8">
        <w:rPr>
          <w:rFonts w:cs="Arial"/>
          <w:b/>
          <w:i/>
          <w:sz w:val="16"/>
          <w:szCs w:val="16"/>
          <w:lang w:val="sv-SE"/>
        </w:rPr>
        <w:t>Ekologisk produktion 1 – Allmänna villkor och villkor för växtproduktion</w:t>
      </w:r>
      <w:r w:rsidRPr="000358E8">
        <w:rPr>
          <w:rFonts w:cs="Arial"/>
          <w:sz w:val="16"/>
          <w:szCs w:val="16"/>
          <w:lang w:val="sv-SE"/>
        </w:rPr>
        <w:t>).</w:t>
      </w:r>
    </w:p>
    <w:p w14:paraId="0BA992DF" w14:textId="6E1F36A2" w:rsidR="00885DCB" w:rsidRPr="000358E8" w:rsidRDefault="00885DCB" w:rsidP="00DC0995">
      <w:pPr>
        <w:rPr>
          <w:rFonts w:cs="Arial"/>
          <w:color w:val="000000"/>
          <w:sz w:val="16"/>
          <w:szCs w:val="16"/>
          <w:lang w:val="sv-SE" w:eastAsia="fi-FI"/>
        </w:rPr>
      </w:pPr>
      <w:r w:rsidRPr="000358E8">
        <w:rPr>
          <w:rFonts w:cs="Arial"/>
          <w:color w:val="000000"/>
          <w:sz w:val="16"/>
          <w:szCs w:val="16"/>
          <w:lang w:val="sv-FI" w:eastAsia="fi-FI"/>
        </w:rPr>
        <w:t xml:space="preserve">Om tillstånd söks på basis av punkterna b, c, d eller </w:t>
      </w:r>
      <w:proofErr w:type="gramStart"/>
      <w:r w:rsidRPr="000358E8">
        <w:rPr>
          <w:rFonts w:cs="Arial"/>
          <w:color w:val="000000"/>
          <w:sz w:val="16"/>
          <w:szCs w:val="16"/>
          <w:lang w:val="sv-FI" w:eastAsia="fi-FI"/>
        </w:rPr>
        <w:t>e</w:t>
      </w:r>
      <w:proofErr w:type="gramEnd"/>
      <w:r w:rsidRPr="000358E8">
        <w:rPr>
          <w:rFonts w:cs="Arial"/>
          <w:color w:val="000000"/>
          <w:sz w:val="16"/>
          <w:szCs w:val="16"/>
          <w:lang w:val="sv-FI" w:eastAsia="fi-FI"/>
        </w:rPr>
        <w:t xml:space="preserve"> ska till ansökan fogas motiveringar till varför behövs. Exempel på tillståndsmotiveringar ingår i (</w:t>
      </w:r>
      <w:hyperlink r:id="rId12" w:history="1">
        <w:r w:rsidRPr="000358E8">
          <w:rPr>
            <w:rStyle w:val="Hyperlinkki"/>
            <w:rFonts w:cs="Arial"/>
            <w:sz w:val="16"/>
            <w:szCs w:val="16"/>
            <w:lang w:val="sv-FI" w:eastAsia="fi-FI"/>
          </w:rPr>
          <w:t>www.ruokavirasto.fi</w:t>
        </w:r>
      </w:hyperlink>
      <w:r w:rsidRPr="000358E8">
        <w:rPr>
          <w:rFonts w:cs="Arial"/>
          <w:color w:val="000000"/>
          <w:sz w:val="16"/>
          <w:szCs w:val="16"/>
          <w:lang w:val="sv-FI" w:eastAsia="fi-FI"/>
        </w:rPr>
        <w:t xml:space="preserve"> ) </w:t>
      </w:r>
      <w:r w:rsidRPr="000358E8">
        <w:rPr>
          <w:rFonts w:cs="Arial"/>
          <w:b/>
          <w:bCs/>
          <w:color w:val="000000"/>
          <w:sz w:val="16"/>
          <w:szCs w:val="16"/>
          <w:lang w:val="sv-FI" w:eastAsia="fi-FI"/>
        </w:rPr>
        <w:t>Blanketter och anvisningar för ekoproduktion &gt; Villkor för ekologiskt växtproduktion</w:t>
      </w:r>
    </w:p>
    <w:p w14:paraId="7D2AFC1B" w14:textId="77777777" w:rsidR="00DC0995" w:rsidRPr="000358E8" w:rsidRDefault="00DC0995" w:rsidP="00DC0995">
      <w:pPr>
        <w:rPr>
          <w:bCs/>
          <w:color w:val="000000"/>
          <w:sz w:val="16"/>
          <w:szCs w:val="16"/>
          <w:lang w:val="sv-SE"/>
        </w:rPr>
      </w:pPr>
    </w:p>
    <w:p w14:paraId="751687C0" w14:textId="77777777" w:rsidR="00DC0995" w:rsidRPr="000358E8" w:rsidRDefault="00DC0995" w:rsidP="00DC0995">
      <w:pPr>
        <w:rPr>
          <w:b/>
          <w:color w:val="000000"/>
          <w:sz w:val="16"/>
          <w:szCs w:val="16"/>
          <w:lang w:val="sv-SE"/>
        </w:rPr>
      </w:pPr>
      <w:r w:rsidRPr="000358E8">
        <w:rPr>
          <w:b/>
          <w:bCs/>
          <w:color w:val="000000"/>
          <w:sz w:val="16"/>
          <w:szCs w:val="16"/>
          <w:lang w:val="sv-SE"/>
        </w:rPr>
        <w:t>(a) Finns inte att få som ekologiskt producerat</w:t>
      </w:r>
    </w:p>
    <w:p w14:paraId="7C62B8F9" w14:textId="77777777" w:rsidR="00DC0995" w:rsidRPr="000358E8" w:rsidRDefault="00DC0995" w:rsidP="00DC0995">
      <w:pPr>
        <w:rPr>
          <w:color w:val="000000"/>
          <w:sz w:val="16"/>
          <w:szCs w:val="16"/>
          <w:lang w:val="sv-SE"/>
        </w:rPr>
      </w:pPr>
    </w:p>
    <w:p w14:paraId="725F1BC5" w14:textId="57F50AA7" w:rsidR="00DC0995" w:rsidRPr="000358E8" w:rsidRDefault="0000599C" w:rsidP="00DC0995">
      <w:pPr>
        <w:ind w:left="1304"/>
        <w:rPr>
          <w:color w:val="000000"/>
          <w:sz w:val="16"/>
          <w:szCs w:val="16"/>
          <w:lang w:val="sv-SE"/>
        </w:rPr>
      </w:pPr>
      <w:r w:rsidRPr="000358E8">
        <w:rPr>
          <w:rFonts w:cs="Arial"/>
          <w:color w:val="000000"/>
          <w:sz w:val="16"/>
          <w:szCs w:val="16"/>
          <w:lang w:val="sv-SE" w:eastAsia="fi-FI"/>
        </w:rPr>
        <w:t>Livskrafts</w:t>
      </w:r>
      <w:r w:rsidR="00DC0995" w:rsidRPr="000358E8">
        <w:rPr>
          <w:color w:val="000000"/>
          <w:sz w:val="16"/>
          <w:szCs w:val="16"/>
          <w:lang w:val="sv-SE"/>
        </w:rPr>
        <w:t>centralen kan bevilja tillstånd när inte en enda sort av den art som odlas är införd i registret över ekologiskt förökningsmaterial, och arten eller sor</w:t>
      </w:r>
      <w:r w:rsidR="009F72A6" w:rsidRPr="000358E8">
        <w:rPr>
          <w:color w:val="000000"/>
          <w:sz w:val="16"/>
          <w:szCs w:val="16"/>
          <w:lang w:val="sv-SE"/>
        </w:rPr>
        <w:t>tgruppen inte finns med i Livsmedelsverkets</w:t>
      </w:r>
      <w:r w:rsidR="00DC0995" w:rsidRPr="000358E8">
        <w:rPr>
          <w:color w:val="000000"/>
          <w:sz w:val="16"/>
          <w:szCs w:val="16"/>
          <w:lang w:val="sv-SE"/>
        </w:rPr>
        <w:t xml:space="preserve"> allmänna tillstånd. </w:t>
      </w:r>
      <w:r w:rsidR="00DC0995" w:rsidRPr="000358E8">
        <w:rPr>
          <w:b/>
          <w:color w:val="000000"/>
          <w:sz w:val="16"/>
          <w:szCs w:val="16"/>
          <w:lang w:val="sv-SE"/>
        </w:rPr>
        <w:t>Obs!</w:t>
      </w:r>
      <w:r w:rsidR="00DC0995" w:rsidRPr="000358E8">
        <w:rPr>
          <w:color w:val="000000"/>
          <w:sz w:val="16"/>
          <w:szCs w:val="16"/>
          <w:lang w:val="sv-SE"/>
        </w:rPr>
        <w:t xml:space="preserve"> Alternativt kan du be </w:t>
      </w:r>
      <w:r w:rsidR="00652BF6" w:rsidRPr="000358E8">
        <w:rPr>
          <w:color w:val="000000"/>
          <w:sz w:val="16"/>
          <w:szCs w:val="16"/>
          <w:lang w:val="sv-SE"/>
        </w:rPr>
        <w:t>Livsmedelsverket</w:t>
      </w:r>
      <w:r w:rsidR="00DC0995" w:rsidRPr="000358E8">
        <w:rPr>
          <w:color w:val="000000"/>
          <w:sz w:val="16"/>
          <w:szCs w:val="16"/>
          <w:lang w:val="sv-SE"/>
        </w:rPr>
        <w:t xml:space="preserve"> (</w:t>
      </w:r>
      <w:hyperlink r:id="rId13" w:history="1">
        <w:r w:rsidR="0018589D" w:rsidRPr="000358E8">
          <w:rPr>
            <w:rStyle w:val="Hyperlinkki"/>
            <w:rFonts w:cs="Arial"/>
            <w:sz w:val="16"/>
            <w:szCs w:val="16"/>
            <w:lang w:val="sv-SE"/>
          </w:rPr>
          <w:t>luomulisaysaineisto@ruokavirasto.fi</w:t>
        </w:r>
      </w:hyperlink>
      <w:r w:rsidR="00DC0995" w:rsidRPr="000358E8">
        <w:rPr>
          <w:rFonts w:cs="Arial"/>
          <w:color w:val="000000"/>
          <w:sz w:val="16"/>
          <w:szCs w:val="16"/>
          <w:lang w:val="sv-SE"/>
        </w:rPr>
        <w:t xml:space="preserve">) lägga till sorten i </w:t>
      </w:r>
      <w:r w:rsidR="009F72A6" w:rsidRPr="000358E8">
        <w:rPr>
          <w:rFonts w:cs="Arial"/>
          <w:color w:val="000000"/>
          <w:sz w:val="16"/>
          <w:szCs w:val="16"/>
          <w:lang w:val="sv-SE"/>
        </w:rPr>
        <w:t>Livsmedelsverkets</w:t>
      </w:r>
      <w:r w:rsidR="00DC0995" w:rsidRPr="000358E8">
        <w:rPr>
          <w:rFonts w:cs="Arial"/>
          <w:color w:val="000000"/>
          <w:sz w:val="16"/>
          <w:szCs w:val="16"/>
          <w:lang w:val="sv-SE"/>
        </w:rPr>
        <w:t xml:space="preserve"> allmänna tillstånd att använda konventionellt förökningsmaterial, och då behövs inget odlarspecifikt tillstånd</w:t>
      </w:r>
      <w:r w:rsidR="00DC0995" w:rsidRPr="000358E8">
        <w:rPr>
          <w:color w:val="000000"/>
          <w:sz w:val="16"/>
          <w:szCs w:val="16"/>
          <w:lang w:val="sv-SE"/>
        </w:rPr>
        <w:t>.</w:t>
      </w:r>
    </w:p>
    <w:p w14:paraId="45B94363" w14:textId="77777777" w:rsidR="00DC0995" w:rsidRPr="000358E8" w:rsidRDefault="00DC0995" w:rsidP="00DC0995">
      <w:pPr>
        <w:rPr>
          <w:i/>
          <w:color w:val="000000"/>
          <w:sz w:val="16"/>
          <w:szCs w:val="16"/>
          <w:lang w:val="sv-SE"/>
        </w:rPr>
      </w:pPr>
    </w:p>
    <w:p w14:paraId="6F5AF950" w14:textId="77777777" w:rsidR="00DC0995" w:rsidRPr="000358E8" w:rsidRDefault="00DC0995" w:rsidP="00DC0995">
      <w:pPr>
        <w:rPr>
          <w:b/>
          <w:color w:val="000000"/>
          <w:sz w:val="16"/>
          <w:szCs w:val="16"/>
          <w:lang w:val="sv-SE"/>
        </w:rPr>
      </w:pPr>
      <w:r w:rsidRPr="000358E8">
        <w:rPr>
          <w:b/>
          <w:color w:val="000000"/>
          <w:sz w:val="16"/>
          <w:szCs w:val="16"/>
          <w:lang w:val="sv-SE"/>
        </w:rPr>
        <w:t>(b) Leveransproblem</w:t>
      </w:r>
    </w:p>
    <w:p w14:paraId="101B75CA" w14:textId="77777777" w:rsidR="00DC0995" w:rsidRPr="000358E8" w:rsidRDefault="00DC0995" w:rsidP="00DC0995">
      <w:pPr>
        <w:rPr>
          <w:color w:val="000000"/>
          <w:sz w:val="16"/>
          <w:szCs w:val="16"/>
          <w:lang w:val="sv-SE"/>
        </w:rPr>
      </w:pPr>
    </w:p>
    <w:p w14:paraId="08828673" w14:textId="442E2F2E" w:rsidR="00DC0995" w:rsidRPr="000358E8" w:rsidRDefault="00DC0995" w:rsidP="00DC0995">
      <w:pPr>
        <w:ind w:left="1304"/>
        <w:rPr>
          <w:color w:val="000000"/>
          <w:sz w:val="16"/>
          <w:szCs w:val="16"/>
          <w:lang w:val="sv-SE"/>
        </w:rPr>
      </w:pPr>
      <w:r w:rsidRPr="000358E8">
        <w:rPr>
          <w:color w:val="000000"/>
          <w:sz w:val="16"/>
          <w:szCs w:val="16"/>
          <w:lang w:val="sv-SE"/>
        </w:rPr>
        <w:t xml:space="preserve">Leveransproblem innebär en situation där en säljare som anmält partier till registret över ekologiskt förökningsmaterial inte kan leverera förökningsmaterialet före sådd eller plantering, trots att ekoodlaren har beställt förökningsmaterialet i god tid. När det gäller vårsådda växter är en skälig tidsgräns för leverans av förökningsmaterial den 15 april, och efter det finns det således inget skäl att dröja med att skicka in ansökan till </w:t>
      </w:r>
      <w:r w:rsidR="0000599C" w:rsidRPr="000358E8">
        <w:rPr>
          <w:rFonts w:cs="Arial"/>
          <w:color w:val="000000"/>
          <w:sz w:val="16"/>
          <w:szCs w:val="16"/>
          <w:lang w:val="sv-SE" w:eastAsia="fi-FI"/>
        </w:rPr>
        <w:t>Livskrafts</w:t>
      </w:r>
      <w:r w:rsidRPr="000358E8">
        <w:rPr>
          <w:color w:val="000000"/>
          <w:sz w:val="16"/>
          <w:szCs w:val="16"/>
          <w:lang w:val="sv-SE"/>
        </w:rPr>
        <w:t xml:space="preserve">centralen. För att </w:t>
      </w:r>
      <w:r w:rsidR="0000599C" w:rsidRPr="000358E8">
        <w:rPr>
          <w:rFonts w:cs="Arial"/>
          <w:color w:val="000000"/>
          <w:sz w:val="16"/>
          <w:szCs w:val="16"/>
          <w:lang w:val="sv-SE" w:eastAsia="fi-FI"/>
        </w:rPr>
        <w:t>Livskrafts</w:t>
      </w:r>
      <w:r w:rsidRPr="000358E8">
        <w:rPr>
          <w:color w:val="000000"/>
          <w:sz w:val="16"/>
          <w:szCs w:val="16"/>
          <w:lang w:val="sv-SE"/>
        </w:rPr>
        <w:t>centralen ska bevilja tillstånd förutsätts att odlaren i sina motiveringar har utrett när beställningen är gjord och hos vilka leverantörer odlaren har hört sig för om sorten.</w:t>
      </w:r>
    </w:p>
    <w:p w14:paraId="126CA8DF" w14:textId="77777777" w:rsidR="00DC0995" w:rsidRPr="000358E8" w:rsidRDefault="00DC0995" w:rsidP="00DC0995">
      <w:pPr>
        <w:ind w:left="1304"/>
        <w:rPr>
          <w:color w:val="000000"/>
          <w:sz w:val="16"/>
          <w:szCs w:val="16"/>
          <w:lang w:val="sv-SE"/>
        </w:rPr>
      </w:pPr>
    </w:p>
    <w:p w14:paraId="6D97243D" w14:textId="13384BB9" w:rsidR="00DC0995" w:rsidRPr="000358E8" w:rsidRDefault="0000599C" w:rsidP="00DC0995">
      <w:pPr>
        <w:ind w:left="1304"/>
        <w:rPr>
          <w:color w:val="000000"/>
          <w:sz w:val="16"/>
          <w:szCs w:val="16"/>
          <w:lang w:val="sv-SE"/>
        </w:rPr>
      </w:pPr>
      <w:r w:rsidRPr="000358E8">
        <w:rPr>
          <w:rFonts w:cs="Arial"/>
          <w:color w:val="000000"/>
          <w:sz w:val="16"/>
          <w:szCs w:val="16"/>
          <w:lang w:val="sv-SE" w:eastAsia="fi-FI"/>
        </w:rPr>
        <w:t>Livskrafts</w:t>
      </w:r>
      <w:r w:rsidR="00DC0995" w:rsidRPr="000358E8">
        <w:rPr>
          <w:color w:val="000000"/>
          <w:sz w:val="16"/>
          <w:szCs w:val="16"/>
          <w:lang w:val="sv-SE"/>
        </w:rPr>
        <w:t xml:space="preserve">centralens tillstånd kan också motiveras med partistorlek eller förpackningsstorlek. Även leveransproblem som anknyter till oskäligt högt pris på grund av utbudsläget kan vara motivering. </w:t>
      </w:r>
      <w:r w:rsidR="00DC0995" w:rsidRPr="000358E8">
        <w:rPr>
          <w:b/>
          <w:color w:val="000000"/>
          <w:sz w:val="16"/>
          <w:szCs w:val="16"/>
          <w:lang w:val="sv-SE"/>
        </w:rPr>
        <w:t>Obs!</w:t>
      </w:r>
      <w:r w:rsidR="00DC0995" w:rsidRPr="000358E8">
        <w:rPr>
          <w:color w:val="000000"/>
          <w:sz w:val="16"/>
          <w:szCs w:val="16"/>
          <w:lang w:val="sv-SE"/>
        </w:rPr>
        <w:t xml:space="preserve"> Transport- och leveranskostnader kan avsevärt höja priset på ekoutsäde. Dessa betraktas ändå inte som leveransproblem, eftersom de inte är en sådan grund för tillstånd att använda konventionellt utsäde som EU:s ekolagstiftning känner till.</w:t>
      </w:r>
    </w:p>
    <w:p w14:paraId="5A561EF6" w14:textId="77777777" w:rsidR="00DC0995" w:rsidRPr="000358E8" w:rsidRDefault="00DC0995" w:rsidP="00DC0995">
      <w:pPr>
        <w:ind w:left="1304"/>
        <w:rPr>
          <w:color w:val="000000"/>
          <w:sz w:val="16"/>
          <w:szCs w:val="16"/>
          <w:lang w:val="sv-SE"/>
        </w:rPr>
      </w:pPr>
    </w:p>
    <w:p w14:paraId="34EEA54D" w14:textId="15C35AFD" w:rsidR="00DC0995" w:rsidRPr="000358E8" w:rsidRDefault="00DC0995" w:rsidP="00DC0995">
      <w:pPr>
        <w:ind w:left="2608"/>
        <w:rPr>
          <w:color w:val="000000"/>
          <w:sz w:val="16"/>
          <w:szCs w:val="16"/>
          <w:lang w:val="sv-SE"/>
        </w:rPr>
      </w:pPr>
      <w:r w:rsidRPr="000358E8">
        <w:rPr>
          <w:b/>
          <w:color w:val="000000"/>
          <w:sz w:val="16"/>
          <w:szCs w:val="16"/>
          <w:lang w:val="sv-SE"/>
        </w:rPr>
        <w:t xml:space="preserve">Partistorlek: </w:t>
      </w:r>
      <w:r w:rsidRPr="000358E8">
        <w:rPr>
          <w:color w:val="000000"/>
          <w:sz w:val="16"/>
          <w:szCs w:val="16"/>
          <w:lang w:val="sv-SE"/>
        </w:rPr>
        <w:t xml:space="preserve">Ett tillräckligt stort parti går inte att få från en enda leverantör. När grunden för undantagstillstånd är leveransproblem som anknyter till partistorlek kan </w:t>
      </w:r>
      <w:r w:rsidR="0000599C" w:rsidRPr="000358E8">
        <w:rPr>
          <w:rFonts w:cs="Arial"/>
          <w:color w:val="000000"/>
          <w:sz w:val="16"/>
          <w:szCs w:val="16"/>
          <w:lang w:val="sv-SE" w:eastAsia="fi-FI"/>
        </w:rPr>
        <w:t>Livskrafts</w:t>
      </w:r>
      <w:r w:rsidRPr="000358E8">
        <w:rPr>
          <w:color w:val="000000"/>
          <w:sz w:val="16"/>
          <w:szCs w:val="16"/>
          <w:lang w:val="sv-SE"/>
        </w:rPr>
        <w:t>centralen bevilja tillstånd redan före den 15 april.</w:t>
      </w:r>
    </w:p>
    <w:p w14:paraId="42483DF5" w14:textId="77777777" w:rsidR="00DC0995" w:rsidRPr="000358E8" w:rsidRDefault="00DC0995" w:rsidP="00DC0995">
      <w:pPr>
        <w:ind w:left="2608"/>
        <w:rPr>
          <w:color w:val="000000"/>
          <w:sz w:val="16"/>
          <w:szCs w:val="16"/>
          <w:lang w:val="sv-SE"/>
        </w:rPr>
      </w:pPr>
    </w:p>
    <w:p w14:paraId="687DC8AD" w14:textId="247FAE1E" w:rsidR="00DC0995" w:rsidRPr="000358E8" w:rsidRDefault="00DC0995" w:rsidP="00DC0995">
      <w:pPr>
        <w:ind w:left="2608"/>
        <w:rPr>
          <w:color w:val="000000"/>
          <w:sz w:val="16"/>
          <w:szCs w:val="16"/>
          <w:lang w:val="sv-SE"/>
        </w:rPr>
      </w:pPr>
      <w:r w:rsidRPr="000358E8">
        <w:rPr>
          <w:b/>
          <w:color w:val="000000"/>
          <w:sz w:val="16"/>
          <w:szCs w:val="16"/>
          <w:lang w:val="sv-SE"/>
        </w:rPr>
        <w:t>Förpackningsstorlek:</w:t>
      </w:r>
      <w:r w:rsidRPr="000358E8">
        <w:rPr>
          <w:color w:val="000000"/>
          <w:sz w:val="16"/>
          <w:szCs w:val="16"/>
          <w:lang w:val="sv-SE"/>
        </w:rPr>
        <w:t xml:space="preserve"> </w:t>
      </w:r>
      <w:r w:rsidR="0000599C" w:rsidRPr="000358E8">
        <w:rPr>
          <w:rFonts w:cs="Arial"/>
          <w:color w:val="000000"/>
          <w:sz w:val="16"/>
          <w:szCs w:val="16"/>
          <w:lang w:val="sv-SE" w:eastAsia="fi-FI"/>
        </w:rPr>
        <w:t>Livskrafts</w:t>
      </w:r>
      <w:r w:rsidRPr="000358E8">
        <w:rPr>
          <w:color w:val="000000"/>
          <w:sz w:val="16"/>
          <w:szCs w:val="16"/>
          <w:lang w:val="sv-SE"/>
        </w:rPr>
        <w:t xml:space="preserve">centralens tillstånd kan grunda sig på ett fröparti som är olämpligt på grund av förpackningsstorleken. När undantagstillstånd beviljas på basis av ett fröparti som är olämpligt på grund av förpackningsstorleken kan </w:t>
      </w:r>
      <w:r w:rsidR="0000599C" w:rsidRPr="000358E8">
        <w:rPr>
          <w:rFonts w:cs="Arial"/>
          <w:color w:val="000000"/>
          <w:sz w:val="16"/>
          <w:szCs w:val="16"/>
          <w:lang w:val="sv-SE" w:eastAsia="fi-FI"/>
        </w:rPr>
        <w:t>Livskrafts</w:t>
      </w:r>
      <w:r w:rsidRPr="000358E8">
        <w:rPr>
          <w:color w:val="000000"/>
          <w:sz w:val="16"/>
          <w:szCs w:val="16"/>
          <w:lang w:val="sv-SE"/>
        </w:rPr>
        <w:t>centralen bevilja tillstånd redan före den 15 april.</w:t>
      </w:r>
    </w:p>
    <w:p w14:paraId="3C888B89" w14:textId="77777777" w:rsidR="00DC0995" w:rsidRPr="000358E8" w:rsidRDefault="00DC0995" w:rsidP="00DC0995">
      <w:pPr>
        <w:ind w:left="2608"/>
        <w:rPr>
          <w:i/>
          <w:color w:val="000000"/>
          <w:sz w:val="16"/>
          <w:szCs w:val="16"/>
          <w:lang w:val="sv-SE"/>
        </w:rPr>
      </w:pPr>
    </w:p>
    <w:p w14:paraId="5D5DD5D1" w14:textId="0615F085" w:rsidR="00DC0995" w:rsidRPr="000358E8" w:rsidRDefault="00DC0995" w:rsidP="00DC0995">
      <w:pPr>
        <w:ind w:left="2608"/>
        <w:rPr>
          <w:color w:val="000000"/>
          <w:sz w:val="16"/>
          <w:szCs w:val="16"/>
          <w:lang w:val="sv-SE"/>
        </w:rPr>
      </w:pPr>
      <w:r w:rsidRPr="000358E8">
        <w:rPr>
          <w:b/>
          <w:color w:val="000000"/>
          <w:sz w:val="16"/>
          <w:szCs w:val="16"/>
          <w:lang w:val="sv-SE"/>
        </w:rPr>
        <w:t>Oskäligt högt pris på grund av utbudsläget:</w:t>
      </w:r>
      <w:r w:rsidRPr="000358E8">
        <w:rPr>
          <w:color w:val="000000"/>
          <w:sz w:val="16"/>
          <w:szCs w:val="16"/>
          <w:lang w:val="sv-SE"/>
        </w:rPr>
        <w:t xml:space="preserve"> En sådan situation kan uppstå på marknaden till exempel när det i registret över ekologiskt förökningsmaterial återstår bara en enda säljare som bjuder ut en viss sort</w:t>
      </w:r>
      <w:r w:rsidR="009F72A6" w:rsidRPr="000358E8">
        <w:rPr>
          <w:color w:val="000000"/>
          <w:sz w:val="16"/>
          <w:szCs w:val="16"/>
          <w:lang w:val="sv-SE"/>
        </w:rPr>
        <w:t>. I sådana situationer kan Livsmedelsverket</w:t>
      </w:r>
      <w:r w:rsidRPr="000358E8">
        <w:rPr>
          <w:color w:val="000000"/>
          <w:sz w:val="16"/>
          <w:szCs w:val="16"/>
          <w:lang w:val="sv-SE"/>
        </w:rPr>
        <w:t xml:space="preserve"> utfärda ett allmänt tillstånd till alla odlare, men också </w:t>
      </w:r>
      <w:r w:rsidR="0000599C" w:rsidRPr="000358E8">
        <w:rPr>
          <w:rFonts w:cs="Arial"/>
          <w:color w:val="000000"/>
          <w:sz w:val="16"/>
          <w:szCs w:val="16"/>
          <w:lang w:val="sv-SE" w:eastAsia="fi-FI"/>
        </w:rPr>
        <w:t>Livskrafts</w:t>
      </w:r>
      <w:r w:rsidRPr="000358E8">
        <w:rPr>
          <w:color w:val="000000"/>
          <w:sz w:val="16"/>
          <w:szCs w:val="16"/>
          <w:lang w:val="sv-SE"/>
        </w:rPr>
        <w:t xml:space="preserve">centralen har möjlighet att bevilja ett odlarspecifikt tillstånd. </w:t>
      </w:r>
      <w:r w:rsidR="0000599C" w:rsidRPr="000358E8">
        <w:rPr>
          <w:rFonts w:cs="Arial"/>
          <w:color w:val="000000"/>
          <w:sz w:val="16"/>
          <w:szCs w:val="16"/>
          <w:lang w:val="sv-SE" w:eastAsia="fi-FI"/>
        </w:rPr>
        <w:t>Livskrafts</w:t>
      </w:r>
      <w:r w:rsidRPr="000358E8">
        <w:rPr>
          <w:color w:val="000000"/>
          <w:sz w:val="16"/>
          <w:szCs w:val="16"/>
          <w:lang w:val="sv-SE"/>
        </w:rPr>
        <w:t>-centralen måste från fall till fall bedöma vad som är ett oskäligt högt pris och en exceptionell utbudssituation.</w:t>
      </w:r>
    </w:p>
    <w:p w14:paraId="73E0A4F7" w14:textId="77777777" w:rsidR="0018589D" w:rsidRPr="000358E8" w:rsidRDefault="0018589D" w:rsidP="00DC0995">
      <w:pPr>
        <w:ind w:left="2608"/>
        <w:rPr>
          <w:color w:val="000000"/>
          <w:sz w:val="16"/>
          <w:szCs w:val="16"/>
          <w:lang w:val="sv-SE"/>
        </w:rPr>
      </w:pPr>
    </w:p>
    <w:p w14:paraId="0C25831B" w14:textId="77777777" w:rsidR="0018589D" w:rsidRPr="000358E8" w:rsidRDefault="0018589D" w:rsidP="00DC0995">
      <w:pPr>
        <w:ind w:left="2608"/>
        <w:rPr>
          <w:color w:val="000000"/>
          <w:sz w:val="16"/>
          <w:szCs w:val="16"/>
          <w:lang w:val="sv-SE"/>
        </w:rPr>
      </w:pPr>
    </w:p>
    <w:p w14:paraId="16236187" w14:textId="77777777" w:rsidR="0018589D" w:rsidRPr="000358E8" w:rsidRDefault="0018589D" w:rsidP="00DC0995">
      <w:pPr>
        <w:ind w:left="2608"/>
        <w:rPr>
          <w:color w:val="000000"/>
          <w:sz w:val="16"/>
          <w:szCs w:val="16"/>
          <w:lang w:val="sv-SE"/>
        </w:rPr>
      </w:pPr>
    </w:p>
    <w:p w14:paraId="66612CCA" w14:textId="77777777" w:rsidR="0018589D" w:rsidRPr="000358E8" w:rsidRDefault="0018589D" w:rsidP="00DC0995">
      <w:pPr>
        <w:ind w:left="2608"/>
        <w:rPr>
          <w:color w:val="000000"/>
          <w:sz w:val="16"/>
          <w:szCs w:val="16"/>
          <w:lang w:val="sv-SE"/>
        </w:rPr>
      </w:pPr>
    </w:p>
    <w:p w14:paraId="39003CCA" w14:textId="77777777" w:rsidR="0018589D" w:rsidRPr="000358E8" w:rsidRDefault="0018589D" w:rsidP="00DC0995">
      <w:pPr>
        <w:ind w:left="2608"/>
        <w:rPr>
          <w:color w:val="000000"/>
          <w:sz w:val="16"/>
          <w:szCs w:val="16"/>
          <w:lang w:val="sv-SE"/>
        </w:rPr>
      </w:pPr>
    </w:p>
    <w:p w14:paraId="5928F171" w14:textId="77777777" w:rsidR="00DC0995" w:rsidRPr="000358E8" w:rsidRDefault="00DC0995" w:rsidP="00DC0995">
      <w:pPr>
        <w:ind w:left="1304"/>
        <w:rPr>
          <w:color w:val="000000"/>
          <w:sz w:val="16"/>
          <w:szCs w:val="16"/>
          <w:lang w:val="sv-SE"/>
        </w:rPr>
      </w:pPr>
    </w:p>
    <w:p w14:paraId="12C350A6" w14:textId="77777777" w:rsidR="00DC0995" w:rsidRPr="000358E8" w:rsidRDefault="00DC0995" w:rsidP="00DC0995">
      <w:pPr>
        <w:ind w:left="1304"/>
        <w:rPr>
          <w:b/>
          <w:color w:val="000000"/>
          <w:sz w:val="16"/>
          <w:szCs w:val="16"/>
          <w:lang w:val="sv-SE"/>
        </w:rPr>
      </w:pPr>
      <w:r w:rsidRPr="000358E8">
        <w:rPr>
          <w:b/>
          <w:color w:val="000000"/>
          <w:sz w:val="16"/>
          <w:szCs w:val="16"/>
          <w:lang w:val="sv-SE"/>
        </w:rPr>
        <w:t>(c) Olämplig sort</w:t>
      </w:r>
    </w:p>
    <w:p w14:paraId="69F9A68D" w14:textId="77777777" w:rsidR="00DC0995" w:rsidRPr="000358E8" w:rsidRDefault="00DC0995" w:rsidP="00DC0995">
      <w:pPr>
        <w:ind w:left="1304"/>
        <w:rPr>
          <w:color w:val="000000"/>
          <w:sz w:val="16"/>
          <w:szCs w:val="16"/>
          <w:lang w:val="sv-SE"/>
        </w:rPr>
      </w:pPr>
    </w:p>
    <w:p w14:paraId="29775C8B" w14:textId="59B96EDF" w:rsidR="00DC0995" w:rsidRPr="000358E8" w:rsidRDefault="0000599C" w:rsidP="00DC0995">
      <w:pPr>
        <w:ind w:left="1304"/>
        <w:rPr>
          <w:color w:val="000000"/>
          <w:sz w:val="16"/>
          <w:szCs w:val="16"/>
          <w:lang w:val="sv-SE"/>
        </w:rPr>
      </w:pPr>
      <w:r w:rsidRPr="000358E8">
        <w:rPr>
          <w:rFonts w:cs="Arial"/>
          <w:color w:val="000000"/>
          <w:sz w:val="16"/>
          <w:szCs w:val="16"/>
          <w:lang w:val="sv-SE" w:eastAsia="fi-FI"/>
        </w:rPr>
        <w:t>Livskrafts</w:t>
      </w:r>
      <w:r w:rsidR="00DC0995" w:rsidRPr="000358E8">
        <w:rPr>
          <w:color w:val="000000"/>
          <w:sz w:val="16"/>
          <w:szCs w:val="16"/>
          <w:lang w:val="sv-SE"/>
        </w:rPr>
        <w:t xml:space="preserve">centralen kan bevilja tillstånd när sorten som odlaren önskar använda inte finns i registret över ekologiskt förökningsmaterial och ingen av sorterna i registret är lämplig att använda i produktionen. Som motivering räcker inte enbart ”odlingstekniska skäl” eller ”kontraktsodling”, utan utredningen måste vara mer detaljerad, </w:t>
      </w:r>
      <w:proofErr w:type="gramStart"/>
      <w:r w:rsidR="00DC0995" w:rsidRPr="000358E8">
        <w:rPr>
          <w:color w:val="000000"/>
          <w:sz w:val="16"/>
          <w:szCs w:val="16"/>
          <w:lang w:val="sv-SE"/>
        </w:rPr>
        <w:t>t.ex.</w:t>
      </w:r>
      <w:proofErr w:type="gramEnd"/>
      <w:r w:rsidR="00DC0995" w:rsidRPr="000358E8">
        <w:rPr>
          <w:color w:val="000000"/>
          <w:sz w:val="16"/>
          <w:szCs w:val="16"/>
          <w:lang w:val="sv-SE"/>
        </w:rPr>
        <w:t xml:space="preserve"> vilka odlingstekniska skäl som åberopas eller hurdan kontraktsodling det gäller.</w:t>
      </w:r>
    </w:p>
    <w:p w14:paraId="63261ADC" w14:textId="77777777" w:rsidR="00DC0995" w:rsidRPr="000358E8" w:rsidRDefault="00DC0995" w:rsidP="00DC0995">
      <w:pPr>
        <w:ind w:left="1304"/>
        <w:rPr>
          <w:color w:val="000000"/>
          <w:sz w:val="16"/>
          <w:szCs w:val="16"/>
          <w:lang w:val="sv-SE"/>
        </w:rPr>
      </w:pPr>
    </w:p>
    <w:p w14:paraId="47E14602" w14:textId="77777777" w:rsidR="00DC0995" w:rsidRPr="000358E8" w:rsidRDefault="00DC0995" w:rsidP="00DC0995">
      <w:pPr>
        <w:ind w:left="2608"/>
        <w:rPr>
          <w:color w:val="000000"/>
          <w:sz w:val="16"/>
          <w:szCs w:val="16"/>
          <w:lang w:val="sv-SE"/>
        </w:rPr>
      </w:pPr>
      <w:r w:rsidRPr="000358E8">
        <w:rPr>
          <w:b/>
          <w:color w:val="000000"/>
          <w:sz w:val="16"/>
          <w:szCs w:val="16"/>
          <w:lang w:val="sv-SE"/>
        </w:rPr>
        <w:t>Odlingstekniska skäl:</w:t>
      </w:r>
      <w:r w:rsidRPr="000358E8">
        <w:rPr>
          <w:color w:val="000000"/>
          <w:sz w:val="16"/>
          <w:szCs w:val="16"/>
          <w:lang w:val="sv-SE"/>
        </w:rPr>
        <w:t xml:space="preserve"> Beskriv eller precisera i motiveringarna varför någon annan sort av arten som är införd i registret över ekologiskt förökningsmaterial inte lämpar sig för din gård på grund av sina odlingstekniska egenskaper (</w:t>
      </w:r>
      <w:proofErr w:type="gramStart"/>
      <w:r w:rsidRPr="000358E8">
        <w:rPr>
          <w:color w:val="000000"/>
          <w:sz w:val="16"/>
          <w:szCs w:val="16"/>
          <w:lang w:val="sv-SE"/>
        </w:rPr>
        <w:t>t.ex.</w:t>
      </w:r>
      <w:proofErr w:type="gramEnd"/>
      <w:r w:rsidRPr="000358E8">
        <w:rPr>
          <w:color w:val="000000"/>
          <w:sz w:val="16"/>
          <w:szCs w:val="16"/>
          <w:lang w:val="sv-SE"/>
        </w:rPr>
        <w:t xml:space="preserve"> växttid, växtplats etc.).</w:t>
      </w:r>
    </w:p>
    <w:p w14:paraId="28479DA2" w14:textId="77777777" w:rsidR="00DC0995" w:rsidRPr="000358E8" w:rsidRDefault="00DC0995" w:rsidP="00DC0995">
      <w:pPr>
        <w:ind w:left="2608"/>
        <w:rPr>
          <w:i/>
          <w:color w:val="000000"/>
          <w:sz w:val="16"/>
          <w:szCs w:val="16"/>
          <w:lang w:val="sv-SE"/>
        </w:rPr>
      </w:pPr>
    </w:p>
    <w:p w14:paraId="5E7720B3" w14:textId="77777777" w:rsidR="00DC0995" w:rsidRPr="000358E8" w:rsidRDefault="00DC0995" w:rsidP="00DC0995">
      <w:pPr>
        <w:ind w:left="2608"/>
        <w:rPr>
          <w:i/>
          <w:color w:val="000000"/>
          <w:sz w:val="16"/>
          <w:szCs w:val="16"/>
          <w:lang w:val="sv-SE"/>
        </w:rPr>
      </w:pPr>
      <w:r w:rsidRPr="000358E8">
        <w:rPr>
          <w:b/>
          <w:color w:val="000000"/>
          <w:sz w:val="16"/>
          <w:szCs w:val="16"/>
          <w:lang w:val="sv-SE"/>
        </w:rPr>
        <w:t>Odlingsproduktens användningsändamål:</w:t>
      </w:r>
      <w:r w:rsidRPr="000358E8">
        <w:rPr>
          <w:color w:val="000000"/>
          <w:sz w:val="16"/>
          <w:szCs w:val="16"/>
          <w:lang w:val="sv-SE"/>
        </w:rPr>
        <w:t xml:space="preserve"> sorterna som finns att tillgå kan vara olämpliga också på grund av det ändamål som odlingsväxtens skörd ska användas till. Skillnader i användningsändamålet är till exempel användning som foder, livsmedel och gröngödsling.</w:t>
      </w:r>
    </w:p>
    <w:p w14:paraId="1B2E4C7F" w14:textId="77777777" w:rsidR="00DC0995" w:rsidRPr="000358E8" w:rsidRDefault="00DC0995" w:rsidP="00DC0995">
      <w:pPr>
        <w:ind w:left="2608"/>
        <w:rPr>
          <w:b/>
          <w:color w:val="000000"/>
          <w:sz w:val="16"/>
          <w:szCs w:val="16"/>
          <w:lang w:val="sv-SE"/>
        </w:rPr>
      </w:pPr>
    </w:p>
    <w:p w14:paraId="5A3952F7" w14:textId="77777777" w:rsidR="00DC0995" w:rsidRPr="000358E8" w:rsidRDefault="00DC0995" w:rsidP="00DC0995">
      <w:pPr>
        <w:ind w:left="2608"/>
        <w:rPr>
          <w:color w:val="000000"/>
          <w:sz w:val="16"/>
          <w:szCs w:val="16"/>
          <w:lang w:val="sv-SE"/>
        </w:rPr>
      </w:pPr>
      <w:r w:rsidRPr="000358E8">
        <w:rPr>
          <w:b/>
          <w:color w:val="000000"/>
          <w:sz w:val="16"/>
          <w:szCs w:val="16"/>
          <w:lang w:val="sv-SE"/>
        </w:rPr>
        <w:t>Risk för växtsjukdomar:</w:t>
      </w:r>
      <w:r w:rsidRPr="000358E8">
        <w:rPr>
          <w:color w:val="000000"/>
          <w:sz w:val="16"/>
          <w:szCs w:val="16"/>
          <w:lang w:val="sv-SE"/>
        </w:rPr>
        <w:t xml:space="preserve"> tillstånd kan beviljas om det ekologiska förökningsmaterial som finns att tillgå är förknippat med en grundat större risk för växtsjukdomar och skadedjur än motsvarande konventionella förökningsmaterial eller när ekoodlaren har växtskyddsmässiga skäl att skaffa sig utsäde som innehåller särskilt små mängder främmande arter eller ogräsfrön. </w:t>
      </w:r>
    </w:p>
    <w:p w14:paraId="6430BBB9" w14:textId="77777777" w:rsidR="00DC0995" w:rsidRPr="000358E8" w:rsidRDefault="00DC0995" w:rsidP="00DC0995">
      <w:pPr>
        <w:ind w:left="1304"/>
        <w:rPr>
          <w:color w:val="000000"/>
          <w:sz w:val="16"/>
          <w:szCs w:val="16"/>
          <w:lang w:val="sv-SE"/>
        </w:rPr>
      </w:pPr>
    </w:p>
    <w:p w14:paraId="3C9E9AEC" w14:textId="77777777" w:rsidR="00DC0995" w:rsidRPr="000358E8" w:rsidRDefault="00DC0995" w:rsidP="00DC0995">
      <w:pPr>
        <w:ind w:left="1304"/>
        <w:rPr>
          <w:b/>
          <w:color w:val="000000"/>
          <w:sz w:val="16"/>
          <w:szCs w:val="16"/>
          <w:lang w:val="sv-SE"/>
        </w:rPr>
      </w:pPr>
      <w:r w:rsidRPr="000358E8">
        <w:rPr>
          <w:b/>
          <w:color w:val="000000"/>
          <w:sz w:val="16"/>
          <w:szCs w:val="16"/>
          <w:lang w:val="sv-SE"/>
        </w:rPr>
        <w:t>(d) Forskningsändamål eller skyddsodling</w:t>
      </w:r>
    </w:p>
    <w:p w14:paraId="2BAA2D19" w14:textId="77777777" w:rsidR="00DC0995" w:rsidRPr="000358E8" w:rsidRDefault="00DC0995" w:rsidP="00DC0995">
      <w:pPr>
        <w:ind w:left="1304"/>
        <w:rPr>
          <w:color w:val="000000"/>
          <w:sz w:val="16"/>
          <w:szCs w:val="16"/>
          <w:lang w:val="sv-SE"/>
        </w:rPr>
      </w:pPr>
    </w:p>
    <w:p w14:paraId="3A90D7FF" w14:textId="24CAD4EE" w:rsidR="00DC0995" w:rsidRPr="000358E8" w:rsidRDefault="0000599C" w:rsidP="00DC0995">
      <w:pPr>
        <w:ind w:left="1304"/>
        <w:rPr>
          <w:color w:val="000000"/>
          <w:sz w:val="16"/>
          <w:szCs w:val="16"/>
          <w:lang w:val="sv-SE"/>
        </w:rPr>
      </w:pPr>
      <w:r w:rsidRPr="000358E8">
        <w:rPr>
          <w:rFonts w:cs="Arial"/>
          <w:color w:val="000000"/>
          <w:sz w:val="16"/>
          <w:szCs w:val="16"/>
          <w:lang w:val="sv-SE" w:eastAsia="fi-FI"/>
        </w:rPr>
        <w:t>Livskrafts</w:t>
      </w:r>
      <w:r w:rsidR="00DC0995" w:rsidRPr="000358E8">
        <w:rPr>
          <w:color w:val="000000"/>
          <w:sz w:val="16"/>
          <w:szCs w:val="16"/>
          <w:lang w:val="sv-SE"/>
        </w:rPr>
        <w:t xml:space="preserve">centralen kan bevilja tillstånd när det är befogat att använda konventionellt förökningsmaterial för forskningsändamål, småskaliga fältförsök eller skyddsodling av vissa sorter som </w:t>
      </w:r>
      <w:r w:rsidR="00D757EF">
        <w:rPr>
          <w:rFonts w:cs="Arial"/>
          <w:color w:val="000000"/>
          <w:sz w:val="16"/>
          <w:szCs w:val="16"/>
          <w:lang w:val="sv-SE" w:eastAsia="fi-FI"/>
        </w:rPr>
        <w:t>l</w:t>
      </w:r>
      <w:r w:rsidRPr="000358E8">
        <w:rPr>
          <w:rFonts w:cs="Arial"/>
          <w:color w:val="000000"/>
          <w:sz w:val="16"/>
          <w:szCs w:val="16"/>
          <w:lang w:val="sv-SE" w:eastAsia="fi-FI"/>
        </w:rPr>
        <w:t>ivskrafts</w:t>
      </w:r>
      <w:r w:rsidR="00DC0995" w:rsidRPr="000358E8">
        <w:rPr>
          <w:color w:val="000000"/>
          <w:sz w:val="16"/>
          <w:szCs w:val="16"/>
          <w:lang w:val="sv-SE"/>
        </w:rPr>
        <w:t>centralen har godkänt. Utredning över forskningen, forskningsplan eller dylikt ska skickas med som bilaga till ansökan.</w:t>
      </w:r>
    </w:p>
    <w:p w14:paraId="61BB2927" w14:textId="77777777" w:rsidR="00DC0995" w:rsidRPr="000358E8" w:rsidRDefault="00DC0995" w:rsidP="00DC0995">
      <w:pPr>
        <w:ind w:left="1304"/>
        <w:rPr>
          <w:color w:val="000000"/>
          <w:sz w:val="16"/>
          <w:szCs w:val="16"/>
          <w:lang w:val="sv-SE"/>
        </w:rPr>
      </w:pPr>
    </w:p>
    <w:p w14:paraId="64269D00" w14:textId="77777777" w:rsidR="00DC0995" w:rsidRPr="000358E8" w:rsidRDefault="00DC0995" w:rsidP="00DC0995">
      <w:pPr>
        <w:ind w:left="1304"/>
        <w:rPr>
          <w:b/>
          <w:bCs/>
          <w:color w:val="000000"/>
          <w:sz w:val="16"/>
          <w:szCs w:val="16"/>
          <w:lang w:val="sv-SE"/>
        </w:rPr>
      </w:pPr>
      <w:r w:rsidRPr="000358E8">
        <w:rPr>
          <w:b/>
          <w:bCs/>
          <w:color w:val="000000"/>
          <w:sz w:val="16"/>
          <w:szCs w:val="16"/>
          <w:lang w:val="sv-SE"/>
        </w:rPr>
        <w:t>(e) Produktion av nytt förökningsmaterial för eget bruk</w:t>
      </w:r>
    </w:p>
    <w:p w14:paraId="3861EF0E" w14:textId="77777777" w:rsidR="00DC0995" w:rsidRPr="000358E8" w:rsidRDefault="00DC0995" w:rsidP="00DC0995">
      <w:pPr>
        <w:ind w:left="1304"/>
        <w:rPr>
          <w:bCs/>
          <w:color w:val="000000"/>
          <w:sz w:val="16"/>
          <w:szCs w:val="16"/>
          <w:lang w:val="sv-SE"/>
        </w:rPr>
      </w:pPr>
    </w:p>
    <w:p w14:paraId="201CAEB3" w14:textId="4864C88D" w:rsidR="00DC0995" w:rsidRPr="000358E8" w:rsidRDefault="0000599C" w:rsidP="00DC0995">
      <w:pPr>
        <w:ind w:left="1304"/>
        <w:rPr>
          <w:bCs/>
          <w:color w:val="000000"/>
          <w:sz w:val="16"/>
          <w:szCs w:val="16"/>
          <w:lang w:val="sv-SE"/>
        </w:rPr>
      </w:pPr>
      <w:r w:rsidRPr="000358E8">
        <w:rPr>
          <w:rFonts w:cs="Arial"/>
          <w:color w:val="000000"/>
          <w:sz w:val="16"/>
          <w:szCs w:val="16"/>
          <w:lang w:val="sv-SE" w:eastAsia="fi-FI"/>
        </w:rPr>
        <w:t>Livskrafts</w:t>
      </w:r>
      <w:r w:rsidR="00DC0995" w:rsidRPr="000358E8">
        <w:rPr>
          <w:bCs/>
          <w:color w:val="000000"/>
          <w:sz w:val="16"/>
          <w:szCs w:val="16"/>
          <w:lang w:val="sv-SE"/>
        </w:rPr>
        <w:t>centralen beviljar tillstånd att använda konventionellt förökningsmaterial när det gäller produktion av nytt förökningsmaterial för odlarens eget bruk. Det kan gälla till exempel:</w:t>
      </w:r>
    </w:p>
    <w:p w14:paraId="0766CEDD" w14:textId="77777777" w:rsidR="00DC0995" w:rsidRPr="000358E8" w:rsidRDefault="00DC0995" w:rsidP="00DC0995">
      <w:pPr>
        <w:numPr>
          <w:ilvl w:val="0"/>
          <w:numId w:val="9"/>
        </w:numPr>
        <w:rPr>
          <w:bCs/>
          <w:color w:val="000000"/>
          <w:sz w:val="16"/>
          <w:szCs w:val="16"/>
          <w:lang w:val="sv-SE"/>
        </w:rPr>
      </w:pPr>
      <w:r w:rsidRPr="000358E8">
        <w:rPr>
          <w:bCs/>
          <w:color w:val="000000"/>
          <w:sz w:val="16"/>
          <w:szCs w:val="16"/>
          <w:lang w:val="sv-SE"/>
        </w:rPr>
        <w:t>Odling av utsäde för gårdens egen produktion (</w:t>
      </w:r>
      <w:proofErr w:type="gramStart"/>
      <w:r w:rsidRPr="000358E8">
        <w:rPr>
          <w:bCs/>
          <w:color w:val="000000"/>
          <w:sz w:val="16"/>
          <w:szCs w:val="16"/>
          <w:lang w:val="sv-SE"/>
        </w:rPr>
        <w:t>t.ex.</w:t>
      </w:r>
      <w:proofErr w:type="gramEnd"/>
      <w:r w:rsidRPr="000358E8">
        <w:rPr>
          <w:bCs/>
          <w:color w:val="000000"/>
          <w:sz w:val="16"/>
          <w:szCs w:val="16"/>
          <w:lang w:val="sv-SE"/>
        </w:rPr>
        <w:t xml:space="preserve"> så kallat TOS-utsäde), eller </w:t>
      </w:r>
    </w:p>
    <w:p w14:paraId="0E1AB2DB" w14:textId="77777777" w:rsidR="00DC0995" w:rsidRPr="000358E8" w:rsidRDefault="00DC0995" w:rsidP="00DC0995">
      <w:pPr>
        <w:numPr>
          <w:ilvl w:val="0"/>
          <w:numId w:val="9"/>
        </w:numPr>
        <w:rPr>
          <w:bCs/>
          <w:color w:val="000000"/>
          <w:sz w:val="16"/>
          <w:szCs w:val="16"/>
          <w:lang w:val="sv-SE"/>
        </w:rPr>
      </w:pPr>
      <w:r w:rsidRPr="000358E8">
        <w:rPr>
          <w:bCs/>
          <w:color w:val="000000"/>
          <w:sz w:val="16"/>
          <w:szCs w:val="16"/>
          <w:lang w:val="sv-SE"/>
        </w:rPr>
        <w:t>Anskaffning av konventionellt producerade moderplantor</w:t>
      </w:r>
    </w:p>
    <w:p w14:paraId="314C225F" w14:textId="77777777" w:rsidR="00DC0995" w:rsidRPr="000358E8" w:rsidRDefault="00DC0995" w:rsidP="00DC0995">
      <w:pPr>
        <w:ind w:left="1304"/>
        <w:rPr>
          <w:bCs/>
          <w:color w:val="000000"/>
          <w:sz w:val="16"/>
          <w:szCs w:val="16"/>
          <w:lang w:val="sv-SE"/>
        </w:rPr>
      </w:pPr>
    </w:p>
    <w:p w14:paraId="50CF73CC" w14:textId="7CA4A8AF" w:rsidR="00DC0995" w:rsidRPr="000358E8" w:rsidRDefault="00DC0995" w:rsidP="00DC0995">
      <w:pPr>
        <w:ind w:left="1304"/>
        <w:rPr>
          <w:bCs/>
          <w:color w:val="000000"/>
          <w:sz w:val="16"/>
          <w:szCs w:val="16"/>
          <w:lang w:val="sv-SE"/>
        </w:rPr>
      </w:pPr>
      <w:r w:rsidRPr="000358E8">
        <w:rPr>
          <w:bCs/>
          <w:color w:val="000000"/>
          <w:sz w:val="16"/>
          <w:szCs w:val="16"/>
          <w:lang w:val="sv-SE"/>
        </w:rPr>
        <w:t xml:space="preserve">I motiveringarna ska man ange arealen för sådd eller plantering under den kommande växtperioden. På basis av den kan </w:t>
      </w:r>
      <w:r w:rsidR="00D757EF">
        <w:rPr>
          <w:rFonts w:cs="Arial"/>
          <w:color w:val="000000"/>
          <w:sz w:val="16"/>
          <w:szCs w:val="16"/>
          <w:lang w:val="sv-SE" w:eastAsia="fi-FI"/>
        </w:rPr>
        <w:t>l</w:t>
      </w:r>
      <w:r w:rsidR="0000599C" w:rsidRPr="000358E8">
        <w:rPr>
          <w:rFonts w:cs="Arial"/>
          <w:color w:val="000000"/>
          <w:sz w:val="16"/>
          <w:szCs w:val="16"/>
          <w:lang w:val="sv-SE" w:eastAsia="fi-FI"/>
        </w:rPr>
        <w:t>ivskrafts</w:t>
      </w:r>
      <w:r w:rsidRPr="000358E8">
        <w:rPr>
          <w:bCs/>
          <w:color w:val="000000"/>
          <w:sz w:val="16"/>
          <w:szCs w:val="16"/>
          <w:lang w:val="sv-SE"/>
        </w:rPr>
        <w:t xml:space="preserve">centralen bedöma om den ansökta mängden lämpar sig som produktion för eget bruk. En eventuellt avvikande mängd kan du motivera med exempelvis skördeuppskattningar och meddela hur många kommande </w:t>
      </w:r>
      <w:r w:rsidR="0000599C" w:rsidRPr="000358E8">
        <w:rPr>
          <w:bCs/>
          <w:color w:val="000000"/>
          <w:sz w:val="16"/>
          <w:szCs w:val="16"/>
          <w:lang w:val="sv-SE"/>
        </w:rPr>
        <w:t>årsbehov</w:t>
      </w:r>
      <w:r w:rsidRPr="000358E8">
        <w:rPr>
          <w:bCs/>
          <w:color w:val="000000"/>
          <w:sz w:val="16"/>
          <w:szCs w:val="16"/>
          <w:lang w:val="sv-SE"/>
        </w:rPr>
        <w:t xml:space="preserve"> du eftersträvar.</w:t>
      </w:r>
    </w:p>
    <w:p w14:paraId="419A386B" w14:textId="77777777" w:rsidR="00DC0995" w:rsidRPr="000358E8" w:rsidRDefault="00DC0995" w:rsidP="00DC0995">
      <w:pPr>
        <w:rPr>
          <w:bCs/>
          <w:color w:val="000000"/>
          <w:sz w:val="16"/>
          <w:szCs w:val="16"/>
          <w:lang w:val="sv-SE"/>
        </w:rPr>
      </w:pPr>
    </w:p>
    <w:p w14:paraId="54733C82" w14:textId="77777777" w:rsidR="00DC0995" w:rsidRPr="000358E8" w:rsidRDefault="00DC0995" w:rsidP="00DC0995">
      <w:pPr>
        <w:rPr>
          <w:bCs/>
          <w:color w:val="000000"/>
          <w:sz w:val="16"/>
          <w:szCs w:val="16"/>
          <w:lang w:val="sv-SE"/>
        </w:rPr>
      </w:pPr>
    </w:p>
    <w:p w14:paraId="63E526AF" w14:textId="77777777" w:rsidR="00DC0995" w:rsidRPr="000358E8" w:rsidRDefault="00DC0995" w:rsidP="00DC0995">
      <w:pPr>
        <w:rPr>
          <w:b/>
          <w:bCs/>
          <w:color w:val="000000"/>
          <w:sz w:val="16"/>
          <w:szCs w:val="16"/>
          <w:lang w:val="sv-SE"/>
        </w:rPr>
      </w:pPr>
      <w:r w:rsidRPr="000358E8">
        <w:rPr>
          <w:b/>
          <w:bCs/>
          <w:color w:val="000000"/>
          <w:sz w:val="16"/>
          <w:szCs w:val="16"/>
          <w:lang w:val="sv-SE"/>
        </w:rPr>
        <w:t>RÄTTSNORMER</w:t>
      </w:r>
    </w:p>
    <w:p w14:paraId="6909F125" w14:textId="6EF3321F" w:rsidR="008069AE" w:rsidRPr="000358E8" w:rsidRDefault="00DC0995" w:rsidP="008069AE">
      <w:pPr>
        <w:rPr>
          <w:rFonts w:ascii="Calibri" w:hAnsi="Calibri"/>
          <w:sz w:val="16"/>
          <w:szCs w:val="16"/>
          <w:lang w:val="sv-SE"/>
        </w:rPr>
      </w:pPr>
      <w:r w:rsidRPr="000358E8">
        <w:rPr>
          <w:bCs/>
          <w:color w:val="000000"/>
          <w:sz w:val="16"/>
          <w:szCs w:val="16"/>
          <w:lang w:val="sv-SE"/>
        </w:rPr>
        <w:t xml:space="preserve">Rådets förordning (EG) nr </w:t>
      </w:r>
      <w:r w:rsidR="008069AE" w:rsidRPr="000358E8">
        <w:rPr>
          <w:bCs/>
          <w:color w:val="000000"/>
          <w:sz w:val="16"/>
          <w:szCs w:val="16"/>
          <w:lang w:val="sv-SE"/>
        </w:rPr>
        <w:t>2018/848</w:t>
      </w:r>
      <w:r w:rsidRPr="000358E8">
        <w:rPr>
          <w:bCs/>
          <w:color w:val="000000"/>
          <w:sz w:val="16"/>
          <w:szCs w:val="16"/>
          <w:lang w:val="sv-SE"/>
        </w:rPr>
        <w:t xml:space="preserve"> om ekologisk produktion och märkning av ekologisk</w:t>
      </w:r>
      <w:r w:rsidR="008069AE" w:rsidRPr="000358E8">
        <w:rPr>
          <w:bCs/>
          <w:color w:val="000000"/>
          <w:sz w:val="16"/>
          <w:szCs w:val="16"/>
          <w:lang w:val="sv-SE"/>
        </w:rPr>
        <w:t xml:space="preserve"> produktion</w:t>
      </w:r>
      <w:r w:rsidRPr="000358E8">
        <w:rPr>
          <w:bCs/>
          <w:color w:val="000000"/>
          <w:sz w:val="16"/>
          <w:szCs w:val="16"/>
          <w:lang w:val="sv-SE"/>
        </w:rPr>
        <w:t xml:space="preserve"> </w:t>
      </w:r>
      <w:r w:rsidR="008069AE" w:rsidRPr="000358E8">
        <w:rPr>
          <w:sz w:val="16"/>
          <w:szCs w:val="16"/>
          <w:lang w:val="sv-SE"/>
        </w:rPr>
        <w:t>och märkning av ekologiska produkter och om upphävande av rådets förordning (EG) nr 834/2007: bilaga II, del I, punkter 1.8.</w:t>
      </w:r>
      <w:r w:rsidR="0000599C" w:rsidRPr="000358E8">
        <w:rPr>
          <w:sz w:val="16"/>
          <w:szCs w:val="16"/>
          <w:lang w:val="sv-SE"/>
        </w:rPr>
        <w:t>5.1–1.8</w:t>
      </w:r>
      <w:r w:rsidR="008069AE" w:rsidRPr="000358E8">
        <w:rPr>
          <w:sz w:val="16"/>
          <w:szCs w:val="16"/>
          <w:lang w:val="sv-SE"/>
        </w:rPr>
        <w:t>.5.5</w:t>
      </w:r>
    </w:p>
    <w:p w14:paraId="3D751606" w14:textId="77777777" w:rsidR="00DC0995" w:rsidRPr="000358E8" w:rsidRDefault="00DC0995" w:rsidP="008069AE">
      <w:pPr>
        <w:ind w:left="1304"/>
        <w:rPr>
          <w:bCs/>
          <w:color w:val="000000"/>
          <w:sz w:val="16"/>
          <w:szCs w:val="16"/>
          <w:lang w:val="sv-SE"/>
        </w:rPr>
      </w:pPr>
    </w:p>
    <w:p w14:paraId="4FDAA824" w14:textId="77777777" w:rsidR="008069AE" w:rsidRPr="008069AE" w:rsidRDefault="008069AE" w:rsidP="008069AE">
      <w:pPr>
        <w:rPr>
          <w:rFonts w:ascii="Calibri" w:hAnsi="Calibri"/>
          <w:sz w:val="16"/>
          <w:szCs w:val="16"/>
        </w:rPr>
      </w:pPr>
      <w:r w:rsidRPr="000358E8">
        <w:rPr>
          <w:sz w:val="16"/>
          <w:szCs w:val="16"/>
        </w:rPr>
        <w:t>Lag om ekologisk produktion 1330/2021, 7 §, 30 §</w:t>
      </w:r>
    </w:p>
    <w:p w14:paraId="12713D41" w14:textId="77777777" w:rsidR="009F73F2" w:rsidRPr="000A46C8" w:rsidRDefault="009F73F2" w:rsidP="007B3F37">
      <w:pPr>
        <w:rPr>
          <w:rFonts w:cs="Arial"/>
          <w:b/>
          <w:bCs/>
          <w:sz w:val="16"/>
          <w:szCs w:val="16"/>
          <w:lang w:val="sv-SE"/>
        </w:rPr>
      </w:pPr>
    </w:p>
    <w:p w14:paraId="1D47A7BA" w14:textId="77777777" w:rsidR="009F73F2" w:rsidRPr="000A46C8" w:rsidRDefault="009F73F2" w:rsidP="009F73F2">
      <w:pPr>
        <w:rPr>
          <w:sz w:val="16"/>
          <w:szCs w:val="16"/>
          <w:lang w:val="sv-SE"/>
        </w:rPr>
      </w:pPr>
    </w:p>
    <w:sectPr w:rsidR="009F73F2" w:rsidRPr="000A46C8" w:rsidSect="00244293">
      <w:type w:val="continuous"/>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1EE9" w14:textId="77777777" w:rsidR="000F5F6A" w:rsidRDefault="000F5F6A">
      <w:r>
        <w:separator/>
      </w:r>
    </w:p>
  </w:endnote>
  <w:endnote w:type="continuationSeparator" w:id="0">
    <w:p w14:paraId="57112266" w14:textId="77777777" w:rsidR="000F5F6A" w:rsidRDefault="000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4343" w14:textId="4D9B5414" w:rsidR="00614ECA" w:rsidRDefault="00FE5404" w:rsidP="00BA5CE5">
    <w:pPr>
      <w:pStyle w:val="Alatunniste"/>
    </w:pPr>
    <w:r w:rsidRPr="000358E8">
      <w:rPr>
        <w:rFonts w:cs="Arial"/>
        <w:sz w:val="14"/>
        <w:szCs w:val="14"/>
        <w:lang w:val="sv-FI"/>
      </w:rPr>
      <w:t xml:space="preserve">Ruokavirasto </w:t>
    </w:r>
    <w:r w:rsidR="000E5F86" w:rsidRPr="000358E8">
      <w:rPr>
        <w:rFonts w:cs="Arial"/>
        <w:sz w:val="14"/>
        <w:szCs w:val="14"/>
        <w:lang w:val="sv-FI"/>
      </w:rPr>
      <w:t>559/04.02.00.02/2022</w:t>
    </w:r>
    <w:r w:rsidR="00A06A69" w:rsidRPr="000358E8">
      <w:rPr>
        <w:rFonts w:cs="Arial"/>
        <w:sz w:val="14"/>
        <w:szCs w:val="14"/>
        <w:lang w:val="sv-FI"/>
      </w:rPr>
      <w:t xml:space="preserve"> </w:t>
    </w:r>
    <w:r w:rsidR="00721F6B" w:rsidRPr="000358E8">
      <w:rPr>
        <w:rFonts w:cs="Arial"/>
        <w:sz w:val="14"/>
        <w:szCs w:val="14"/>
        <w:lang w:val="sv-FI"/>
      </w:rPr>
      <w:t>1.1.2</w:t>
    </w:r>
    <w:r w:rsidR="000E5F86" w:rsidRPr="000358E8">
      <w:rPr>
        <w:rFonts w:cs="Arial"/>
        <w:sz w:val="14"/>
        <w:szCs w:val="14"/>
        <w:lang w:val="sv-FI"/>
      </w:rPr>
      <w:t>02</w:t>
    </w:r>
    <w:r w:rsidR="009E39D3" w:rsidRPr="000358E8">
      <w:rPr>
        <w:rFonts w:cs="Arial"/>
        <w:sz w:val="14"/>
        <w:szCs w:val="14"/>
        <w:lang w:val="sv-FI"/>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B1BA" w14:textId="77777777" w:rsidR="00614ECA" w:rsidRDefault="00614ECA" w:rsidP="00BA5CE5">
    <w:pPr>
      <w:rPr>
        <w:rFonts w:cs="Arial"/>
        <w:sz w:val="14"/>
        <w:szCs w:val="14"/>
        <w:lang w:val="sv-FI"/>
      </w:rPr>
    </w:pPr>
    <w:r>
      <w:rPr>
        <w:rFonts w:cs="Arial"/>
        <w:sz w:val="14"/>
        <w:szCs w:val="14"/>
        <w:lang w:val="sv-FI"/>
      </w:rPr>
      <w:t xml:space="preserve">Evira </w:t>
    </w:r>
    <w:proofErr w:type="gramStart"/>
    <w:r w:rsidR="00A06A69">
      <w:rPr>
        <w:rFonts w:cs="Arial"/>
        <w:sz w:val="14"/>
        <w:szCs w:val="14"/>
        <w:lang w:val="sv-FI"/>
      </w:rPr>
      <w:t>18721</w:t>
    </w:r>
    <w:r w:rsidR="00765272">
      <w:rPr>
        <w:rFonts w:cs="Arial"/>
        <w:sz w:val="14"/>
        <w:szCs w:val="14"/>
        <w:lang w:val="sv-FI"/>
      </w:rPr>
      <w:t>2</w:t>
    </w:r>
    <w:proofErr w:type="gramEnd"/>
    <w:r w:rsidR="00765272">
      <w:rPr>
        <w:rFonts w:cs="Arial"/>
        <w:sz w:val="14"/>
        <w:szCs w:val="14"/>
        <w:lang w:val="sv-FI"/>
      </w:rPr>
      <w:t xml:space="preserve"> 11.4</w:t>
    </w:r>
    <w:r w:rsidR="00A917FA">
      <w:rPr>
        <w:rFonts w:cs="Arial"/>
        <w:sz w:val="14"/>
        <w:szCs w:val="14"/>
        <w:lang w:val="sv-FI"/>
      </w:rPr>
      <w:t>.2017</w:t>
    </w:r>
    <w:r>
      <w:rPr>
        <w:rFonts w:cs="Arial"/>
        <w:sz w:val="14"/>
        <w:szCs w:val="14"/>
        <w:lang w:val="sv-FI"/>
      </w:rPr>
      <w:t xml:space="preserve"> </w:t>
    </w:r>
    <w:r w:rsidRPr="00A917FA">
      <w:rPr>
        <w:rFonts w:cs="Arial"/>
        <w:sz w:val="16"/>
        <w:szCs w:val="16"/>
        <w:lang w:val="sv-FI"/>
      </w:rPr>
      <w:t>(</w:t>
    </w:r>
    <w:r w:rsidR="00A917FA" w:rsidRPr="00A917FA">
      <w:rPr>
        <w:rFonts w:ascii="Calibri" w:hAnsi="Calibri"/>
        <w:sz w:val="16"/>
        <w:szCs w:val="16"/>
      </w:rPr>
      <w:t>648402</w:t>
    </w:r>
    <w:r w:rsidRPr="00A917FA">
      <w:rPr>
        <w:rFonts w:cs="Arial"/>
        <w:sz w:val="16"/>
        <w:szCs w:val="16"/>
        <w:lang w:val="sv-FI"/>
      </w:rPr>
      <w:t>)</w:t>
    </w:r>
  </w:p>
  <w:p w14:paraId="37FC0A3C" w14:textId="77777777" w:rsidR="00614ECA" w:rsidRDefault="00614EC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5E7D" w14:textId="77777777" w:rsidR="000F5F6A" w:rsidRDefault="000F5F6A">
      <w:r>
        <w:separator/>
      </w:r>
    </w:p>
  </w:footnote>
  <w:footnote w:type="continuationSeparator" w:id="0">
    <w:p w14:paraId="462B3AF4" w14:textId="77777777" w:rsidR="000F5F6A" w:rsidRDefault="000F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220"/>
      <w:gridCol w:w="3418"/>
    </w:tblGrid>
    <w:tr w:rsidR="00721F6B" w:rsidRPr="00D757EF" w14:paraId="4E9FB4F8" w14:textId="77777777" w:rsidTr="00652BF6">
      <w:trPr>
        <w:trHeight w:val="841"/>
      </w:trPr>
      <w:tc>
        <w:tcPr>
          <w:tcW w:w="6296" w:type="dxa"/>
          <w:shd w:val="clear" w:color="auto" w:fill="auto"/>
        </w:tcPr>
        <w:p w14:paraId="016BB598" w14:textId="32444EBB" w:rsidR="00721F6B" w:rsidRPr="00FA1F6F" w:rsidRDefault="000A0AC5" w:rsidP="00FA1F6F">
          <w:pPr>
            <w:pStyle w:val="Yltunniste"/>
            <w:tabs>
              <w:tab w:val="clear" w:pos="4819"/>
              <w:tab w:val="clear" w:pos="9638"/>
            </w:tabs>
            <w:rPr>
              <w:sz w:val="18"/>
              <w:szCs w:val="18"/>
            </w:rPr>
          </w:pPr>
          <w:r w:rsidRPr="00FA1F6F">
            <w:rPr>
              <w:noProof/>
              <w:sz w:val="18"/>
              <w:szCs w:val="18"/>
              <w:lang w:eastAsia="fi-FI"/>
            </w:rPr>
            <w:drawing>
              <wp:anchor distT="0" distB="0" distL="114300" distR="114300" simplePos="0" relativeHeight="251658240" behindDoc="0" locked="0" layoutInCell="1" allowOverlap="1" wp14:anchorId="6E4B5A6C" wp14:editId="47841C73">
                <wp:simplePos x="0" y="0"/>
                <wp:positionH relativeFrom="margin">
                  <wp:posOffset>19685</wp:posOffset>
                </wp:positionH>
                <wp:positionV relativeFrom="page">
                  <wp:posOffset>-1905</wp:posOffset>
                </wp:positionV>
                <wp:extent cx="2520315" cy="476885"/>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51" w:type="dxa"/>
          <w:shd w:val="clear" w:color="auto" w:fill="auto"/>
        </w:tcPr>
        <w:p w14:paraId="1C222B5D" w14:textId="77777777" w:rsidR="00721F6B" w:rsidRPr="00F60505" w:rsidRDefault="00721F6B" w:rsidP="00FA1F6F">
          <w:pPr>
            <w:pStyle w:val="Yltunniste"/>
            <w:tabs>
              <w:tab w:val="clear" w:pos="4819"/>
              <w:tab w:val="clear" w:pos="9638"/>
            </w:tabs>
            <w:rPr>
              <w:sz w:val="24"/>
              <w:szCs w:val="24"/>
              <w:lang w:val="sv-SE"/>
            </w:rPr>
          </w:pPr>
          <w:r w:rsidRPr="00F60505">
            <w:rPr>
              <w:sz w:val="24"/>
              <w:szCs w:val="24"/>
              <w:lang w:val="sv-SE"/>
            </w:rPr>
            <w:t>ANSÖKAN</w:t>
          </w:r>
        </w:p>
        <w:p w14:paraId="65E64987" w14:textId="77777777" w:rsidR="000E5F86" w:rsidRPr="000E5F86" w:rsidRDefault="000E5F86" w:rsidP="00FA1F6F">
          <w:pPr>
            <w:pStyle w:val="Yltunniste"/>
            <w:tabs>
              <w:tab w:val="clear" w:pos="4819"/>
              <w:tab w:val="clear" w:pos="9638"/>
            </w:tabs>
            <w:rPr>
              <w:sz w:val="24"/>
              <w:szCs w:val="24"/>
              <w:lang w:val="sv-SE"/>
            </w:rPr>
          </w:pPr>
          <w:r w:rsidRPr="00652BF6">
            <w:rPr>
              <w:sz w:val="16"/>
              <w:szCs w:val="16"/>
              <w:lang w:val="sv-SE"/>
            </w:rPr>
            <w:t>tillstånd att få använda konventionellt producerat</w:t>
          </w:r>
          <w:r w:rsidR="007E7DC5">
            <w:rPr>
              <w:sz w:val="16"/>
              <w:szCs w:val="16"/>
              <w:lang w:val="sv-SE"/>
            </w:rPr>
            <w:t xml:space="preserve"> </w:t>
          </w:r>
          <w:r w:rsidRPr="00652BF6">
            <w:rPr>
              <w:sz w:val="16"/>
              <w:szCs w:val="16"/>
              <w:lang w:val="sv-SE"/>
            </w:rPr>
            <w:t>förökningsmaterial</w:t>
          </w:r>
        </w:p>
      </w:tc>
    </w:tr>
  </w:tbl>
  <w:p w14:paraId="5FEE660F" w14:textId="77777777" w:rsidR="00614ECA" w:rsidRPr="000E5F86" w:rsidRDefault="00614ECA" w:rsidP="00F738AE">
    <w:pPr>
      <w:pStyle w:val="Yltunniste"/>
      <w:tabs>
        <w:tab w:val="clear" w:pos="4819"/>
        <w:tab w:val="clear" w:pos="9638"/>
      </w:tabs>
      <w:rPr>
        <w:sz w:val="18"/>
        <w:szCs w:val="18"/>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4999" w14:textId="5E3676D6" w:rsidR="00245A10" w:rsidRDefault="000A0AC5">
    <w:pPr>
      <w:pStyle w:val="Yltunniste"/>
    </w:pPr>
    <w:r>
      <w:rPr>
        <w:noProof/>
        <w:lang w:eastAsia="fi-FI"/>
      </w:rPr>
      <w:drawing>
        <wp:anchor distT="0" distB="0" distL="114300" distR="114300" simplePos="0" relativeHeight="251657216" behindDoc="0" locked="0" layoutInCell="1" allowOverlap="1" wp14:anchorId="5BD8DF7D" wp14:editId="3A7CBB9E">
          <wp:simplePos x="0" y="0"/>
          <wp:positionH relativeFrom="margin">
            <wp:posOffset>-113665</wp:posOffset>
          </wp:positionH>
          <wp:positionV relativeFrom="page">
            <wp:posOffset>65405</wp:posOffset>
          </wp:positionV>
          <wp:extent cx="2520315" cy="476885"/>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A96EEE4"/>
    <w:lvl w:ilvl="0">
      <w:start w:val="1"/>
      <w:numFmt w:val="decimal"/>
      <w:pStyle w:val="Numeroituluettelo"/>
      <w:lvlText w:val="%1."/>
      <w:lvlJc w:val="left"/>
      <w:pPr>
        <w:tabs>
          <w:tab w:val="num" w:pos="360"/>
        </w:tabs>
        <w:ind w:left="360" w:hanging="360"/>
      </w:pPr>
      <w:rPr>
        <w:rFonts w:cs="Times New Roman"/>
      </w:rPr>
    </w:lvl>
  </w:abstractNum>
  <w:abstractNum w:abstractNumId="1" w15:restartNumberingAfterBreak="0">
    <w:nsid w:val="255A238B"/>
    <w:multiLevelType w:val="hybridMultilevel"/>
    <w:tmpl w:val="8856B736"/>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38C63F82"/>
    <w:multiLevelType w:val="hybridMultilevel"/>
    <w:tmpl w:val="3E72FB2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394621657">
    <w:abstractNumId w:val="0"/>
  </w:num>
  <w:num w:numId="2" w16cid:durableId="1272124136">
    <w:abstractNumId w:val="0"/>
  </w:num>
  <w:num w:numId="3" w16cid:durableId="32924945">
    <w:abstractNumId w:val="0"/>
  </w:num>
  <w:num w:numId="4" w16cid:durableId="1568609980">
    <w:abstractNumId w:val="0"/>
  </w:num>
  <w:num w:numId="5" w16cid:durableId="2079087178">
    <w:abstractNumId w:val="0"/>
  </w:num>
  <w:num w:numId="6" w16cid:durableId="1789623318">
    <w:abstractNumId w:val="0"/>
  </w:num>
  <w:num w:numId="7" w16cid:durableId="641546356">
    <w:abstractNumId w:val="0"/>
  </w:num>
  <w:num w:numId="8" w16cid:durableId="508062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52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lk5X11aNBeP8Kr5BUOAeHTsqhmi4NZd/emXqPcOlN0CzblLZQ7dzp1HJrEYqz9yib9HtXhz/YUHsRtR2GvySQ==" w:salt="hRE5tii10OUAuedLHHPrJQ=="/>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F1"/>
    <w:rsid w:val="0000599C"/>
    <w:rsid w:val="000358E8"/>
    <w:rsid w:val="000521D2"/>
    <w:rsid w:val="00072483"/>
    <w:rsid w:val="000739CF"/>
    <w:rsid w:val="000A078A"/>
    <w:rsid w:val="000A0AC5"/>
    <w:rsid w:val="000A46C8"/>
    <w:rsid w:val="000A65FF"/>
    <w:rsid w:val="000B65F1"/>
    <w:rsid w:val="000C6EE5"/>
    <w:rsid w:val="000C7BE2"/>
    <w:rsid w:val="000D3251"/>
    <w:rsid w:val="000D5515"/>
    <w:rsid w:val="000D720F"/>
    <w:rsid w:val="000E38C2"/>
    <w:rsid w:val="000E3A3A"/>
    <w:rsid w:val="000E3C1A"/>
    <w:rsid w:val="000E3D73"/>
    <w:rsid w:val="000E4D2D"/>
    <w:rsid w:val="000E5F86"/>
    <w:rsid w:val="000F22AE"/>
    <w:rsid w:val="000F5F6A"/>
    <w:rsid w:val="00100792"/>
    <w:rsid w:val="00107F94"/>
    <w:rsid w:val="00124A05"/>
    <w:rsid w:val="00144F5C"/>
    <w:rsid w:val="0015758A"/>
    <w:rsid w:val="0015775B"/>
    <w:rsid w:val="00171C95"/>
    <w:rsid w:val="00173A8C"/>
    <w:rsid w:val="00183527"/>
    <w:rsid w:val="0018589D"/>
    <w:rsid w:val="001921BA"/>
    <w:rsid w:val="001B00F0"/>
    <w:rsid w:val="001D1336"/>
    <w:rsid w:val="001D2BFB"/>
    <w:rsid w:val="001F378E"/>
    <w:rsid w:val="001F4CD7"/>
    <w:rsid w:val="002032C1"/>
    <w:rsid w:val="00211CDC"/>
    <w:rsid w:val="002262BD"/>
    <w:rsid w:val="002350E8"/>
    <w:rsid w:val="0023546F"/>
    <w:rsid w:val="00235866"/>
    <w:rsid w:val="00244293"/>
    <w:rsid w:val="00245A10"/>
    <w:rsid w:val="002554B3"/>
    <w:rsid w:val="002602CD"/>
    <w:rsid w:val="002640D5"/>
    <w:rsid w:val="00273139"/>
    <w:rsid w:val="002A0440"/>
    <w:rsid w:val="002D09B9"/>
    <w:rsid w:val="002F4638"/>
    <w:rsid w:val="002F6936"/>
    <w:rsid w:val="00302680"/>
    <w:rsid w:val="00302B56"/>
    <w:rsid w:val="00304C29"/>
    <w:rsid w:val="0031503D"/>
    <w:rsid w:val="00327447"/>
    <w:rsid w:val="00330ABA"/>
    <w:rsid w:val="003756E4"/>
    <w:rsid w:val="00391020"/>
    <w:rsid w:val="003A4361"/>
    <w:rsid w:val="003B570F"/>
    <w:rsid w:val="003D5F6A"/>
    <w:rsid w:val="003F5709"/>
    <w:rsid w:val="00411E8B"/>
    <w:rsid w:val="00437732"/>
    <w:rsid w:val="004A3B91"/>
    <w:rsid w:val="004C1713"/>
    <w:rsid w:val="004F1F39"/>
    <w:rsid w:val="00503681"/>
    <w:rsid w:val="00516C70"/>
    <w:rsid w:val="005409C3"/>
    <w:rsid w:val="00551C2D"/>
    <w:rsid w:val="0055240C"/>
    <w:rsid w:val="00586D4D"/>
    <w:rsid w:val="005926DD"/>
    <w:rsid w:val="005970CC"/>
    <w:rsid w:val="005A257D"/>
    <w:rsid w:val="0060332A"/>
    <w:rsid w:val="00614ECA"/>
    <w:rsid w:val="00646705"/>
    <w:rsid w:val="00652BF6"/>
    <w:rsid w:val="00664E03"/>
    <w:rsid w:val="0066589A"/>
    <w:rsid w:val="006870FC"/>
    <w:rsid w:val="0069336F"/>
    <w:rsid w:val="006C3112"/>
    <w:rsid w:val="006D2796"/>
    <w:rsid w:val="006D441C"/>
    <w:rsid w:val="006D4AAA"/>
    <w:rsid w:val="006E6FC3"/>
    <w:rsid w:val="00711A83"/>
    <w:rsid w:val="00721F6B"/>
    <w:rsid w:val="007452EF"/>
    <w:rsid w:val="00747769"/>
    <w:rsid w:val="0075784D"/>
    <w:rsid w:val="00761CD1"/>
    <w:rsid w:val="00765272"/>
    <w:rsid w:val="007719E4"/>
    <w:rsid w:val="00774C9C"/>
    <w:rsid w:val="007845DC"/>
    <w:rsid w:val="007B3F37"/>
    <w:rsid w:val="007D6830"/>
    <w:rsid w:val="007E0BB8"/>
    <w:rsid w:val="007E3BE8"/>
    <w:rsid w:val="007E6328"/>
    <w:rsid w:val="007E6CFC"/>
    <w:rsid w:val="007E7DC5"/>
    <w:rsid w:val="008069AE"/>
    <w:rsid w:val="0086489B"/>
    <w:rsid w:val="008655AF"/>
    <w:rsid w:val="008772A3"/>
    <w:rsid w:val="00885DCB"/>
    <w:rsid w:val="008952B7"/>
    <w:rsid w:val="008A4F10"/>
    <w:rsid w:val="008A7069"/>
    <w:rsid w:val="008D1D93"/>
    <w:rsid w:val="008D3CFD"/>
    <w:rsid w:val="008D7CE8"/>
    <w:rsid w:val="008E722A"/>
    <w:rsid w:val="008F0764"/>
    <w:rsid w:val="008F1E8C"/>
    <w:rsid w:val="008F258D"/>
    <w:rsid w:val="008F4C88"/>
    <w:rsid w:val="009126C2"/>
    <w:rsid w:val="00922AA4"/>
    <w:rsid w:val="00922F0B"/>
    <w:rsid w:val="00937362"/>
    <w:rsid w:val="00945A70"/>
    <w:rsid w:val="00956F61"/>
    <w:rsid w:val="009A4ACD"/>
    <w:rsid w:val="009C0186"/>
    <w:rsid w:val="009E39D3"/>
    <w:rsid w:val="009F57E9"/>
    <w:rsid w:val="009F72A6"/>
    <w:rsid w:val="009F73F2"/>
    <w:rsid w:val="00A012F1"/>
    <w:rsid w:val="00A0539F"/>
    <w:rsid w:val="00A06A69"/>
    <w:rsid w:val="00A20E9D"/>
    <w:rsid w:val="00A270CE"/>
    <w:rsid w:val="00A33765"/>
    <w:rsid w:val="00A6152B"/>
    <w:rsid w:val="00A633BF"/>
    <w:rsid w:val="00A746E1"/>
    <w:rsid w:val="00A82B4F"/>
    <w:rsid w:val="00A917FA"/>
    <w:rsid w:val="00AB7F37"/>
    <w:rsid w:val="00AD7B2E"/>
    <w:rsid w:val="00AE57B4"/>
    <w:rsid w:val="00B06A0A"/>
    <w:rsid w:val="00B10AA9"/>
    <w:rsid w:val="00B566C3"/>
    <w:rsid w:val="00B727B1"/>
    <w:rsid w:val="00BA0EA4"/>
    <w:rsid w:val="00BA227E"/>
    <w:rsid w:val="00BA5CE5"/>
    <w:rsid w:val="00BC2CB5"/>
    <w:rsid w:val="00BE21CC"/>
    <w:rsid w:val="00BE6C56"/>
    <w:rsid w:val="00C01426"/>
    <w:rsid w:val="00C30FDC"/>
    <w:rsid w:val="00C60F75"/>
    <w:rsid w:val="00C64EFB"/>
    <w:rsid w:val="00C705F2"/>
    <w:rsid w:val="00C90E04"/>
    <w:rsid w:val="00C93246"/>
    <w:rsid w:val="00CA0BE2"/>
    <w:rsid w:val="00CB31C6"/>
    <w:rsid w:val="00CC35C2"/>
    <w:rsid w:val="00CC398D"/>
    <w:rsid w:val="00CD1915"/>
    <w:rsid w:val="00D04CA6"/>
    <w:rsid w:val="00D178EE"/>
    <w:rsid w:val="00D4443C"/>
    <w:rsid w:val="00D559ED"/>
    <w:rsid w:val="00D60CDC"/>
    <w:rsid w:val="00D60D25"/>
    <w:rsid w:val="00D74236"/>
    <w:rsid w:val="00D74E08"/>
    <w:rsid w:val="00D757EF"/>
    <w:rsid w:val="00DC0995"/>
    <w:rsid w:val="00DC1CBB"/>
    <w:rsid w:val="00DD47F0"/>
    <w:rsid w:val="00E17786"/>
    <w:rsid w:val="00E508C4"/>
    <w:rsid w:val="00E768C3"/>
    <w:rsid w:val="00E769AE"/>
    <w:rsid w:val="00E87590"/>
    <w:rsid w:val="00F12AE8"/>
    <w:rsid w:val="00F25090"/>
    <w:rsid w:val="00F378BE"/>
    <w:rsid w:val="00F53D26"/>
    <w:rsid w:val="00F60505"/>
    <w:rsid w:val="00F738AE"/>
    <w:rsid w:val="00F829C3"/>
    <w:rsid w:val="00F94EB9"/>
    <w:rsid w:val="00FA1F6F"/>
    <w:rsid w:val="00FE5404"/>
    <w:rsid w:val="00FF0C7F"/>
    <w:rsid w:val="00FF5F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95C86"/>
  <w15:chartTrackingRefBased/>
  <w15:docId w15:val="{FFC649EA-64B5-4D8A-9434-E8E167EB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rPr>
      <w:rFonts w:cs="Times New Roman"/>
    </w:rPr>
  </w:style>
  <w:style w:type="character" w:styleId="Hyperlinkki">
    <w:name w:val="Hyperlink"/>
    <w:rPr>
      <w:rFonts w:cs="Times New Roman"/>
      <w:color w:val="0000FF"/>
      <w:u w:val="single"/>
    </w:rPr>
  </w:style>
  <w:style w:type="paragraph" w:styleId="Numeroituluettelo">
    <w:name w:val="List Number"/>
    <w:basedOn w:val="Normaali"/>
    <w:pPr>
      <w:numPr>
        <w:numId w:val="2"/>
      </w:numPr>
      <w:tabs>
        <w:tab w:val="clear" w:pos="360"/>
        <w:tab w:val="left" w:pos="357"/>
      </w:tabs>
    </w:pPr>
  </w:style>
  <w:style w:type="character" w:styleId="Rivinumero">
    <w:name w:val="line number"/>
    <w:rsid w:val="00A012F1"/>
    <w:rPr>
      <w:rFonts w:cs="Times New Roman"/>
    </w:rPr>
  </w:style>
  <w:style w:type="paragraph" w:styleId="Seliteteksti">
    <w:name w:val="Balloon Text"/>
    <w:basedOn w:val="Normaali"/>
    <w:semiHidden/>
    <w:rsid w:val="007E0BB8"/>
    <w:rPr>
      <w:rFonts w:ascii="Tahoma" w:hAnsi="Tahoma" w:cs="Tahoma"/>
      <w:sz w:val="16"/>
      <w:szCs w:val="16"/>
    </w:rPr>
  </w:style>
  <w:style w:type="table" w:styleId="TaulukkoRuudukko">
    <w:name w:val="Table Grid"/>
    <w:basedOn w:val="Normaalitaulukko"/>
    <w:rsid w:val="007E0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rsid w:val="009F73F2"/>
    <w:rPr>
      <w:rFonts w:ascii="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7D6830"/>
    <w:pPr>
      <w:ind w:left="720"/>
      <w:contextualSpacing/>
    </w:pPr>
    <w:rPr>
      <w:rFonts w:eastAsia="Calibri" w:cs="Arial"/>
      <w:szCs w:val="22"/>
      <w:lang w:eastAsia="fi-FI"/>
    </w:rPr>
  </w:style>
  <w:style w:type="character" w:styleId="Ratkaisematonmaininta">
    <w:name w:val="Unresolved Mention"/>
    <w:basedOn w:val="Kappaleenoletusfontti"/>
    <w:uiPriority w:val="99"/>
    <w:semiHidden/>
    <w:unhideWhenUsed/>
    <w:rsid w:val="00885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741952495">
      <w:bodyDiv w:val="1"/>
      <w:marLeft w:val="0"/>
      <w:marRight w:val="0"/>
      <w:marTop w:val="0"/>
      <w:marBottom w:val="0"/>
      <w:divBdr>
        <w:top w:val="none" w:sz="0" w:space="0" w:color="auto"/>
        <w:left w:val="none" w:sz="0" w:space="0" w:color="auto"/>
        <w:bottom w:val="none" w:sz="0" w:space="0" w:color="auto"/>
        <w:right w:val="none" w:sz="0" w:space="0" w:color="auto"/>
      </w:divBdr>
    </w:div>
    <w:div w:id="996029573">
      <w:bodyDiv w:val="1"/>
      <w:marLeft w:val="0"/>
      <w:marRight w:val="0"/>
      <w:marTop w:val="0"/>
      <w:marBottom w:val="0"/>
      <w:divBdr>
        <w:top w:val="none" w:sz="0" w:space="0" w:color="auto"/>
        <w:left w:val="none" w:sz="0" w:space="0" w:color="auto"/>
        <w:bottom w:val="none" w:sz="0" w:space="0" w:color="auto"/>
        <w:right w:val="none" w:sz="0" w:space="0" w:color="auto"/>
      </w:divBdr>
    </w:div>
    <w:div w:id="1232740661">
      <w:bodyDiv w:val="1"/>
      <w:marLeft w:val="0"/>
      <w:marRight w:val="0"/>
      <w:marTop w:val="0"/>
      <w:marBottom w:val="0"/>
      <w:divBdr>
        <w:top w:val="none" w:sz="0" w:space="0" w:color="auto"/>
        <w:left w:val="none" w:sz="0" w:space="0" w:color="auto"/>
        <w:bottom w:val="none" w:sz="0" w:space="0" w:color="auto"/>
        <w:right w:val="none" w:sz="0" w:space="0" w:color="auto"/>
      </w:divBdr>
    </w:div>
    <w:div w:id="1234899019">
      <w:bodyDiv w:val="1"/>
      <w:marLeft w:val="0"/>
      <w:marRight w:val="0"/>
      <w:marTop w:val="0"/>
      <w:marBottom w:val="0"/>
      <w:divBdr>
        <w:top w:val="none" w:sz="0" w:space="0" w:color="auto"/>
        <w:left w:val="none" w:sz="0" w:space="0" w:color="auto"/>
        <w:bottom w:val="none" w:sz="0" w:space="0" w:color="auto"/>
        <w:right w:val="none" w:sz="0" w:space="0" w:color="auto"/>
      </w:divBdr>
    </w:div>
    <w:div w:id="1376202739">
      <w:bodyDiv w:val="1"/>
      <w:marLeft w:val="0"/>
      <w:marRight w:val="0"/>
      <w:marTop w:val="0"/>
      <w:marBottom w:val="0"/>
      <w:divBdr>
        <w:top w:val="none" w:sz="0" w:space="0" w:color="auto"/>
        <w:left w:val="none" w:sz="0" w:space="0" w:color="auto"/>
        <w:bottom w:val="none" w:sz="0" w:space="0" w:color="auto"/>
        <w:right w:val="none" w:sz="0" w:space="0" w:color="auto"/>
      </w:divBdr>
    </w:div>
    <w:div w:id="154609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uomulisaysaineisto@ruokavirasto.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3A%2F%2Fwww.ruokavirasto.fi%2F&amp;data=05%7C02%7Csaila.rake%40ruokavirasto.fi%7C2277aedfd5344b9a86c608ddeb888631%7C7c14dfa4c0fc47259f0476a443deb095%7C0%7C0%7C638925693772062563%7CUnknown%7CTWFpbGZsb3d8eyJFbXB0eU1hcGkiOnRydWUsIlYiOiIwLjAuMDAwMCIsIlAiOiJXaW4zMiIsIkFOIjoiTWFpbCIsIldUIjoyfQ%3D%3D%7C0%7C%7C%7C&amp;sdata=0ALnCGZwm%2Bxp19b6m90P19zk67dNSLpjxUsipbSoI3A%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DC010-EECD-4801-B1AC-7CCD8EFD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1394</Words>
  <Characters>11298</Characters>
  <Application>Microsoft Office Word</Application>
  <DocSecurity>0</DocSecurity>
  <Lines>94</Lines>
  <Paragraphs>25</Paragraphs>
  <ScaleCrop>false</ScaleCrop>
  <HeadingPairs>
    <vt:vector size="2" baseType="variant">
      <vt:variant>
        <vt:lpstr>Otsikko</vt:lpstr>
      </vt:variant>
      <vt:variant>
        <vt:i4>1</vt:i4>
      </vt:variant>
    </vt:vector>
  </HeadingPairs>
  <TitlesOfParts>
    <vt:vector size="1" baseType="lpstr">
      <vt:lpstr>Asetteluohje</vt:lpstr>
    </vt:vector>
  </TitlesOfParts>
  <Company>Tampereen kauppaoppilaitos</Company>
  <LinksUpToDate>false</LinksUpToDate>
  <CharactersWithSpaces>12667</CharactersWithSpaces>
  <SharedDoc>false</SharedDoc>
  <HLinks>
    <vt:vector size="6" baseType="variant">
      <vt:variant>
        <vt:i4>3670022</vt:i4>
      </vt:variant>
      <vt:variant>
        <vt:i4>106</vt:i4>
      </vt:variant>
      <vt:variant>
        <vt:i4>0</vt:i4>
      </vt:variant>
      <vt:variant>
        <vt:i4>5</vt:i4>
      </vt:variant>
      <vt:variant>
        <vt:lpwstr>mailto:luomulisaysaineisto@ruokavirasto.fi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Asetteluohje</dc:title>
  <dc:subject/>
  <dc:creator>Kyllikki Arkkola ja Anja Ojanen</dc:creator>
  <cp:keywords/>
  <cp:lastModifiedBy>Rake Saila (Ruokavirasto)</cp:lastModifiedBy>
  <cp:revision>9</cp:revision>
  <cp:lastPrinted>2019-01-04T10:31:00Z</cp:lastPrinted>
  <dcterms:created xsi:type="dcterms:W3CDTF">2025-08-22T09:29:00Z</dcterms:created>
  <dcterms:modified xsi:type="dcterms:W3CDTF">2026-01-19T08:15:00Z</dcterms:modified>
</cp:coreProperties>
</file>