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0FFF" w14:textId="2195B7B5" w:rsidR="005D4D96" w:rsidRPr="00CC5F7B" w:rsidRDefault="000D1DD7" w:rsidP="005D4D96">
      <w:pPr>
        <w:pStyle w:val="Yltunniste"/>
        <w:ind w:left="5216"/>
      </w:pPr>
      <w:r>
        <w:t>e</w:t>
      </w:r>
      <w:r w:rsidR="00C915B0" w:rsidRPr="00CC5F7B">
        <w:t>linvoima</w:t>
      </w:r>
      <w:r w:rsidR="005D4D96" w:rsidRPr="00CC5F7B">
        <w:t>keskuksen/Ruokaviraston merkintöjä</w:t>
      </w:r>
    </w:p>
    <w:tbl>
      <w:tblPr>
        <w:tblStyle w:val="TaulukkoRuudukko"/>
        <w:tblW w:w="0" w:type="auto"/>
        <w:tblInd w:w="521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218"/>
      </w:tblGrid>
      <w:tr w:rsidR="00CD177D" w:rsidRPr="00CC5F7B" w14:paraId="52627481" w14:textId="77777777" w:rsidTr="00D01692">
        <w:tc>
          <w:tcPr>
            <w:tcW w:w="4814" w:type="dxa"/>
          </w:tcPr>
          <w:p w14:paraId="38458C2B" w14:textId="4424CC2D" w:rsidR="005D4D96" w:rsidRPr="00CC5F7B" w:rsidRDefault="005D4D96" w:rsidP="00D01692">
            <w:pPr>
              <w:pStyle w:val="Yltunniste"/>
              <w:rPr>
                <w:sz w:val="16"/>
                <w:szCs w:val="16"/>
              </w:rPr>
            </w:pPr>
            <w:r w:rsidRPr="00CC5F7B">
              <w:rPr>
                <w:sz w:val="16"/>
                <w:szCs w:val="16"/>
              </w:rPr>
              <w:t>Pvm</w:t>
            </w:r>
            <w:r w:rsidR="00CD177D" w:rsidRPr="00CC5F7B">
              <w:rPr>
                <w:sz w:val="16"/>
                <w:szCs w:val="16"/>
              </w:rPr>
              <w:t>.</w:t>
            </w:r>
          </w:p>
          <w:p w14:paraId="5F1F21FD" w14:textId="77777777" w:rsidR="005D4D96" w:rsidRPr="00CC5F7B" w:rsidRDefault="005D4D96" w:rsidP="00D01692">
            <w:pPr>
              <w:pStyle w:val="Yltunniste"/>
            </w:pPr>
          </w:p>
        </w:tc>
        <w:tc>
          <w:tcPr>
            <w:tcW w:w="4814" w:type="dxa"/>
          </w:tcPr>
          <w:p w14:paraId="4867D4FB" w14:textId="52B9AFD7" w:rsidR="005D4D96" w:rsidRPr="00CC5F7B" w:rsidRDefault="005D4D96" w:rsidP="00D01692">
            <w:pPr>
              <w:pStyle w:val="Yltunniste"/>
              <w:rPr>
                <w:sz w:val="16"/>
                <w:szCs w:val="16"/>
              </w:rPr>
            </w:pPr>
            <w:r w:rsidRPr="00CC5F7B">
              <w:rPr>
                <w:sz w:val="16"/>
                <w:szCs w:val="16"/>
              </w:rPr>
              <w:t>Dnro</w:t>
            </w:r>
            <w:r w:rsidR="00CD177D" w:rsidRPr="00CC5F7B">
              <w:rPr>
                <w:sz w:val="16"/>
                <w:szCs w:val="16"/>
              </w:rPr>
              <w:t>.</w:t>
            </w:r>
          </w:p>
        </w:tc>
      </w:tr>
    </w:tbl>
    <w:p w14:paraId="555085EE" w14:textId="563EDEC0" w:rsidR="00EF0194" w:rsidRPr="00CC5F7B" w:rsidRDefault="00EF0194" w:rsidP="005D4D96">
      <w:pPr>
        <w:ind w:left="5216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693"/>
        <w:gridCol w:w="3254"/>
      </w:tblGrid>
      <w:tr w:rsidR="004473FD" w:rsidRPr="00CC5F7B" w14:paraId="30A95299" w14:textId="77777777" w:rsidTr="00F17EF1">
        <w:tc>
          <w:tcPr>
            <w:tcW w:w="1555" w:type="dxa"/>
            <w:vMerge w:val="restart"/>
          </w:tcPr>
          <w:p w14:paraId="68EE5CB1" w14:textId="62823186" w:rsidR="004473FD" w:rsidRPr="00CC5F7B" w:rsidRDefault="004473FD">
            <w:pPr>
              <w:rPr>
                <w:rFonts w:cstheme="minorHAnsi"/>
              </w:rPr>
            </w:pPr>
          </w:p>
          <w:p w14:paraId="03C7266A" w14:textId="77777777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HAKIJAN</w:t>
            </w:r>
          </w:p>
          <w:p w14:paraId="6D94E7F7" w14:textId="4EC57805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TIEDOT</w:t>
            </w:r>
          </w:p>
        </w:tc>
        <w:tc>
          <w:tcPr>
            <w:tcW w:w="4819" w:type="dxa"/>
            <w:gridSpan w:val="2"/>
          </w:tcPr>
          <w:p w14:paraId="1326D20D" w14:textId="77777777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Toimijan nimi</w:t>
            </w:r>
          </w:p>
          <w:bookmarkStart w:id="0" w:name="Teksti63"/>
          <w:p w14:paraId="0493DF20" w14:textId="5E9A41A7" w:rsidR="004473FD" w:rsidRPr="00CC5F7B" w:rsidRDefault="00F83F8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  <w:bookmarkEnd w:id="0"/>
          </w:p>
        </w:tc>
        <w:tc>
          <w:tcPr>
            <w:tcW w:w="3254" w:type="dxa"/>
          </w:tcPr>
          <w:p w14:paraId="6A9EBCC2" w14:textId="77777777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Tilatunnus</w:t>
            </w:r>
          </w:p>
          <w:p w14:paraId="37E393C9" w14:textId="61DF44FD" w:rsidR="00F83F8D" w:rsidRPr="00CC5F7B" w:rsidRDefault="00F83F8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</w:tr>
      <w:tr w:rsidR="004473FD" w:rsidRPr="00CC5F7B" w14:paraId="74782CFE" w14:textId="77777777" w:rsidTr="00F17EF1">
        <w:tc>
          <w:tcPr>
            <w:tcW w:w="1555" w:type="dxa"/>
            <w:vMerge/>
          </w:tcPr>
          <w:p w14:paraId="6AD2837B" w14:textId="77777777" w:rsidR="004473FD" w:rsidRPr="00CC5F7B" w:rsidRDefault="004473FD">
            <w:pPr>
              <w:rPr>
                <w:rFonts w:cstheme="minorHAnsi"/>
              </w:rPr>
            </w:pPr>
          </w:p>
        </w:tc>
        <w:tc>
          <w:tcPr>
            <w:tcW w:w="4819" w:type="dxa"/>
            <w:gridSpan w:val="2"/>
          </w:tcPr>
          <w:p w14:paraId="3DA9E6E3" w14:textId="2BD683CD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Lähiosoite</w:t>
            </w:r>
          </w:p>
          <w:p w14:paraId="290B05F6" w14:textId="2E08CA67" w:rsidR="004473FD" w:rsidRPr="00CC5F7B" w:rsidRDefault="00F83F8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254" w:type="dxa"/>
          </w:tcPr>
          <w:p w14:paraId="35D84AD2" w14:textId="77777777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Postinumero ja -toimipaikka</w:t>
            </w:r>
          </w:p>
          <w:p w14:paraId="26F08702" w14:textId="45BB3BB2" w:rsidR="00F83F8D" w:rsidRPr="00CC5F7B" w:rsidRDefault="00F83F8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</w:tr>
      <w:tr w:rsidR="004473FD" w:rsidRPr="00CC5F7B" w14:paraId="7EF93575" w14:textId="77777777" w:rsidTr="00F17EF1">
        <w:tc>
          <w:tcPr>
            <w:tcW w:w="1555" w:type="dxa"/>
            <w:vMerge/>
          </w:tcPr>
          <w:p w14:paraId="4163013D" w14:textId="77777777" w:rsidR="004473FD" w:rsidRPr="00CC5F7B" w:rsidRDefault="004473F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7A5B3B" w14:textId="77777777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Puhelin numero</w:t>
            </w:r>
          </w:p>
          <w:p w14:paraId="4B938E10" w14:textId="43DDACB9" w:rsidR="004473FD" w:rsidRPr="00CC5F7B" w:rsidRDefault="00F83F8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2693" w:type="dxa"/>
          </w:tcPr>
          <w:p w14:paraId="4E10DC59" w14:textId="77777777" w:rsidR="004473FD" w:rsidRPr="00CC5F7B" w:rsidRDefault="004473F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Toimijan sähköposti</w:t>
            </w:r>
          </w:p>
          <w:p w14:paraId="76BDCA42" w14:textId="77E20EC1" w:rsidR="00F83F8D" w:rsidRPr="00CC5F7B" w:rsidRDefault="00F83F8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254" w:type="dxa"/>
          </w:tcPr>
          <w:p w14:paraId="0092D577" w14:textId="5172E003" w:rsidR="004473FD" w:rsidRPr="00CC5F7B" w:rsidRDefault="000D1DD7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C915B0" w:rsidRPr="00CC5F7B">
              <w:rPr>
                <w:rFonts w:cstheme="minorHAnsi"/>
              </w:rPr>
              <w:t>linvoima</w:t>
            </w:r>
            <w:r w:rsidR="004473FD" w:rsidRPr="00CC5F7B">
              <w:rPr>
                <w:rFonts w:cstheme="minorHAnsi"/>
              </w:rPr>
              <w:t>keskus</w:t>
            </w:r>
          </w:p>
          <w:p w14:paraId="60963EEF" w14:textId="1C13E1B1" w:rsidR="00F83F8D" w:rsidRPr="00CC5F7B" w:rsidRDefault="00F83F8D" w:rsidP="00BF0E0E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</w:tr>
    </w:tbl>
    <w:p w14:paraId="44F45C25" w14:textId="77777777" w:rsidR="004473FD" w:rsidRPr="00CC5F7B" w:rsidRDefault="004473FD">
      <w:pPr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12"/>
        <w:gridCol w:w="7616"/>
      </w:tblGrid>
      <w:tr w:rsidR="00DA7BE8" w:rsidRPr="00CC5F7B" w14:paraId="41D2792E" w14:textId="77777777" w:rsidTr="00C915B0">
        <w:trPr>
          <w:trHeight w:val="2964"/>
        </w:trPr>
        <w:tc>
          <w:tcPr>
            <w:tcW w:w="1555" w:type="dxa"/>
          </w:tcPr>
          <w:p w14:paraId="1CB060FC" w14:textId="6020FFDB" w:rsidR="00DA7BE8" w:rsidRPr="00CC5F7B" w:rsidRDefault="00DA7BE8">
            <w:pPr>
              <w:rPr>
                <w:rFonts w:cstheme="minorHAnsi"/>
              </w:rPr>
            </w:pPr>
          </w:p>
          <w:p w14:paraId="1D630F3C" w14:textId="77777777" w:rsidR="00255B0E" w:rsidRPr="00CC5F7B" w:rsidRDefault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41409C4F" w14:textId="77777777" w:rsidR="00084D59" w:rsidRPr="00CC5F7B" w:rsidRDefault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4A3126" w:rsidRPr="00CC5F7B">
              <w:rPr>
                <w:rFonts w:cstheme="minorHAnsi"/>
              </w:rPr>
              <w:t>,</w:t>
            </w:r>
          </w:p>
          <w:p w14:paraId="6639B073" w14:textId="51F6E148" w:rsidR="00255B0E" w:rsidRPr="00CC5F7B" w:rsidRDefault="004A312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0D1DD7" w:rsidRPr="00CC5F7B">
              <w:rPr>
                <w:rFonts w:cstheme="minorHAnsi"/>
              </w:rPr>
              <w:t>linvoimakeskuksen</w:t>
            </w:r>
            <w:r w:rsidRPr="00CC5F7B">
              <w:rPr>
                <w:rFonts w:cstheme="minorHAnsi"/>
              </w:rPr>
              <w:t xml:space="preserve"> kirjaamoon</w:t>
            </w:r>
            <w:r w:rsidR="003E2538" w:rsidRPr="00CC5F7B">
              <w:rPr>
                <w:rFonts w:cstheme="minorHAnsi"/>
              </w:rPr>
              <w:t>.</w:t>
            </w:r>
            <w:r w:rsidRPr="00CC5F7B">
              <w:rPr>
                <w:rFonts w:cstheme="minorHAnsi"/>
              </w:rPr>
              <w:t xml:space="preserve"> </w:t>
            </w:r>
          </w:p>
        </w:tc>
        <w:tc>
          <w:tcPr>
            <w:tcW w:w="8073" w:type="dxa"/>
          </w:tcPr>
          <w:p w14:paraId="0E89B1B6" w14:textId="12D9873B" w:rsidR="00255B0E" w:rsidRPr="00CC5F7B" w:rsidRDefault="00DE4AF2" w:rsidP="00255B0E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255B0E" w:rsidRPr="00CC5F7B">
              <w:rPr>
                <w:rFonts w:cstheme="minorHAnsi"/>
                <w:b/>
                <w:bCs/>
              </w:rPr>
              <w:t>1. Sikojen ja siipikarjan laidunten ja ulkoilualueiden siirtymävaiheen lyhentäminen</w:t>
            </w:r>
          </w:p>
          <w:p w14:paraId="2E807C77" w14:textId="325C02BF" w:rsidR="00255B0E" w:rsidRPr="00CC5F7B" w:rsidRDefault="00CB4CFC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Eläinlaji: </w:t>
            </w:r>
            <w:r w:rsidR="00F17EF1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F17EF1" w:rsidRPr="00CC5F7B">
              <w:rPr>
                <w:rFonts w:cstheme="minorHAnsi"/>
                <w:u w:val="single"/>
              </w:rPr>
              <w:instrText xml:space="preserve"> FORMTEXT </w:instrText>
            </w:r>
            <w:r w:rsidR="00F17EF1" w:rsidRPr="00CC5F7B">
              <w:rPr>
                <w:rFonts w:cstheme="minorHAnsi"/>
                <w:u w:val="single"/>
              </w:rPr>
            </w:r>
            <w:r w:rsidR="00F17EF1" w:rsidRPr="00CC5F7B">
              <w:rPr>
                <w:rFonts w:cstheme="minorHAnsi"/>
                <w:u w:val="single"/>
              </w:rPr>
              <w:fldChar w:fldCharType="separate"/>
            </w:r>
            <w:r w:rsidR="00F17EF1" w:rsidRPr="00CC5F7B">
              <w:rPr>
                <w:rFonts w:cstheme="minorHAnsi"/>
                <w:noProof/>
                <w:u w:val="single"/>
              </w:rPr>
              <w:t> </w:t>
            </w:r>
            <w:r w:rsidR="00F17EF1" w:rsidRPr="00CC5F7B">
              <w:rPr>
                <w:rFonts w:cstheme="minorHAnsi"/>
                <w:noProof/>
                <w:u w:val="single"/>
              </w:rPr>
              <w:t> </w:t>
            </w:r>
            <w:r w:rsidR="00F17EF1" w:rsidRPr="00CC5F7B">
              <w:rPr>
                <w:rFonts w:cstheme="minorHAnsi"/>
                <w:noProof/>
                <w:u w:val="single"/>
              </w:rPr>
              <w:t> </w:t>
            </w:r>
            <w:r w:rsidR="00F17EF1" w:rsidRPr="00CC5F7B">
              <w:rPr>
                <w:rFonts w:cstheme="minorHAnsi"/>
                <w:noProof/>
                <w:u w:val="single"/>
              </w:rPr>
              <w:t> </w:t>
            </w:r>
            <w:r w:rsidR="00F17EF1" w:rsidRPr="00CC5F7B">
              <w:rPr>
                <w:rFonts w:cstheme="minorHAnsi"/>
                <w:noProof/>
                <w:u w:val="single"/>
              </w:rPr>
              <w:t> </w:t>
            </w:r>
            <w:r w:rsidR="00F17EF1" w:rsidRPr="00CC5F7B">
              <w:rPr>
                <w:rFonts w:cstheme="minorHAnsi"/>
                <w:u w:val="single"/>
              </w:rPr>
              <w:fldChar w:fldCharType="end"/>
            </w:r>
          </w:p>
          <w:p w14:paraId="0C3FE185" w14:textId="51508220" w:rsidR="00CB4CFC" w:rsidRPr="00CC5F7B" w:rsidRDefault="00CB4CFC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Eläinten määrä:</w:t>
            </w:r>
            <w:r w:rsidR="00C56A34" w:rsidRPr="00CC5F7B">
              <w:rPr>
                <w:rFonts w:cstheme="minorHAnsi"/>
              </w:rPr>
              <w:t xml:space="preserve"> </w:t>
            </w:r>
            <w:r w:rsidR="00C56A34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6A34" w:rsidRPr="00CC5F7B">
              <w:rPr>
                <w:rFonts w:cstheme="minorHAnsi"/>
                <w:u w:val="single"/>
              </w:rPr>
              <w:instrText xml:space="preserve"> FORMTEXT </w:instrText>
            </w:r>
            <w:r w:rsidR="00C56A34" w:rsidRPr="00CC5F7B">
              <w:rPr>
                <w:rFonts w:cstheme="minorHAnsi"/>
                <w:u w:val="single"/>
              </w:rPr>
            </w:r>
            <w:r w:rsidR="00C56A34" w:rsidRPr="00CC5F7B">
              <w:rPr>
                <w:rFonts w:cstheme="minorHAnsi"/>
                <w:u w:val="single"/>
              </w:rPr>
              <w:fldChar w:fldCharType="separate"/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u w:val="single"/>
              </w:rPr>
              <w:fldChar w:fldCharType="end"/>
            </w:r>
          </w:p>
          <w:p w14:paraId="77B09C59" w14:textId="77777777" w:rsidR="00CB4CFC" w:rsidRPr="00CC5F7B" w:rsidRDefault="00CB4CFC">
            <w:pPr>
              <w:rPr>
                <w:rFonts w:cstheme="minorHAnsi"/>
              </w:rPr>
            </w:pPr>
          </w:p>
          <w:p w14:paraId="1964C086" w14:textId="77777777" w:rsidR="00CB4CFC" w:rsidRPr="00CC5F7B" w:rsidRDefault="00CB4CFC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Maatalousviranomaisen lausunto liitteenä</w:t>
            </w:r>
          </w:p>
          <w:p w14:paraId="134E4726" w14:textId="55D6A2A9" w:rsidR="00CB4CFC" w:rsidRPr="00CC5F7B" w:rsidRDefault="00CB4CFC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Selvitys ja perustelut:</w:t>
            </w:r>
            <w:r w:rsidR="00C56A34" w:rsidRPr="00CC5F7B">
              <w:rPr>
                <w:rFonts w:cstheme="minorHAnsi"/>
              </w:rPr>
              <w:t xml:space="preserve"> </w:t>
            </w:r>
            <w:r w:rsidR="00C56A34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6A34" w:rsidRPr="00CC5F7B">
              <w:rPr>
                <w:rFonts w:cstheme="minorHAnsi"/>
                <w:u w:val="single"/>
              </w:rPr>
              <w:instrText xml:space="preserve"> FORMTEXT </w:instrText>
            </w:r>
            <w:r w:rsidR="00C56A34" w:rsidRPr="00CC5F7B">
              <w:rPr>
                <w:rFonts w:cstheme="minorHAnsi"/>
                <w:u w:val="single"/>
              </w:rPr>
            </w:r>
            <w:r w:rsidR="00C56A34" w:rsidRPr="00CC5F7B">
              <w:rPr>
                <w:rFonts w:cstheme="minorHAnsi"/>
                <w:u w:val="single"/>
              </w:rPr>
              <w:fldChar w:fldCharType="separate"/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noProof/>
                <w:u w:val="single"/>
              </w:rPr>
              <w:t> </w:t>
            </w:r>
            <w:r w:rsidR="00C56A34" w:rsidRPr="00CC5F7B">
              <w:rPr>
                <w:rFonts w:cstheme="minorHAnsi"/>
                <w:u w:val="single"/>
              </w:rPr>
              <w:fldChar w:fldCharType="end"/>
            </w:r>
          </w:p>
          <w:p w14:paraId="1CEFD40A" w14:textId="32F0FAF2" w:rsidR="00C55AFA" w:rsidRPr="00CC5F7B" w:rsidRDefault="00C55AFA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Mikäli tiedossa peruslohkotunnus:</w:t>
            </w:r>
            <w:r w:rsidR="00DE4AF2" w:rsidRPr="00CC5F7B">
              <w:rPr>
                <w:rFonts w:cstheme="minorHAnsi"/>
              </w:rPr>
              <w:t xml:space="preserve"> </w:t>
            </w:r>
            <w:r w:rsidR="00DE4AF2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CC5F7B">
              <w:rPr>
                <w:rFonts w:cstheme="minorHAnsi"/>
                <w:u w:val="single"/>
              </w:rPr>
              <w:instrText xml:space="preserve"> FORMTEXT </w:instrText>
            </w:r>
            <w:r w:rsidR="00DE4AF2" w:rsidRPr="00CC5F7B">
              <w:rPr>
                <w:rFonts w:cstheme="minorHAnsi"/>
                <w:u w:val="single"/>
              </w:rPr>
            </w:r>
            <w:r w:rsidR="00DE4AF2" w:rsidRPr="00CC5F7B">
              <w:rPr>
                <w:rFonts w:cstheme="minorHAnsi"/>
                <w:u w:val="single"/>
              </w:rPr>
              <w:fldChar w:fldCharType="separate"/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u w:val="single"/>
              </w:rPr>
              <w:fldChar w:fldCharType="end"/>
            </w:r>
          </w:p>
          <w:p w14:paraId="52BA38D8" w14:textId="77777777" w:rsidR="00F82A2D" w:rsidRPr="00CC5F7B" w:rsidRDefault="00F82A2D" w:rsidP="00F82A2D">
            <w:pPr>
              <w:rPr>
                <w:rFonts w:cstheme="minorHAnsi"/>
                <w:b/>
                <w:bCs/>
              </w:rPr>
            </w:pPr>
          </w:p>
          <w:p w14:paraId="62BDC18D" w14:textId="233210C6" w:rsidR="00F82A2D" w:rsidRPr="00CC5F7B" w:rsidRDefault="00F82A2D" w:rsidP="00F82A2D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 ja ohjeet hakemukseen tarvittavista liitteistä.</w:t>
            </w:r>
          </w:p>
          <w:p w14:paraId="636FF467" w14:textId="77777777" w:rsidR="00C55AFA" w:rsidRPr="00CC5F7B" w:rsidRDefault="00C55AFA">
            <w:pPr>
              <w:rPr>
                <w:rFonts w:cstheme="minorHAnsi"/>
                <w:b/>
                <w:bCs/>
              </w:rPr>
            </w:pPr>
          </w:p>
          <w:p w14:paraId="109B8E04" w14:textId="0E81C0BA" w:rsidR="00C55AFA" w:rsidRPr="00CC5F7B" w:rsidRDefault="00C55AFA" w:rsidP="00090D83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</w:t>
            </w:r>
            <w:r w:rsidR="004A3126" w:rsidRPr="00CC5F7B">
              <w:rPr>
                <w:rFonts w:cstheme="minorHAnsi"/>
              </w:rPr>
              <w:t>EU</w:t>
            </w:r>
            <w:r w:rsidRPr="00CC5F7B">
              <w:rPr>
                <w:rFonts w:cstheme="minorHAnsi"/>
              </w:rPr>
              <w:t>) 2018/848 Liite II, I osa</w:t>
            </w:r>
            <w:r w:rsidR="004A3126"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</w:rPr>
              <w:t>1.7.5 (b)</w:t>
            </w:r>
          </w:p>
          <w:p w14:paraId="217287DA" w14:textId="37F1C1A9" w:rsidR="00A21E47" w:rsidRPr="00CC5F7B" w:rsidRDefault="00A21E47" w:rsidP="00090D83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7 §</w:t>
            </w:r>
          </w:p>
        </w:tc>
      </w:tr>
      <w:tr w:rsidR="00DA7BE8" w:rsidRPr="00CC5F7B" w14:paraId="356AA772" w14:textId="77777777" w:rsidTr="00C915B0">
        <w:trPr>
          <w:trHeight w:val="2963"/>
        </w:trPr>
        <w:tc>
          <w:tcPr>
            <w:tcW w:w="1555" w:type="dxa"/>
          </w:tcPr>
          <w:p w14:paraId="348ACA22" w14:textId="5BAA74EC" w:rsidR="00255B0E" w:rsidRPr="00CC5F7B" w:rsidRDefault="00255B0E" w:rsidP="00255B0E">
            <w:pPr>
              <w:rPr>
                <w:rFonts w:cstheme="minorHAnsi"/>
              </w:rPr>
            </w:pPr>
          </w:p>
          <w:p w14:paraId="4B795A7C" w14:textId="77777777" w:rsidR="00255B0E" w:rsidRPr="00CC5F7B" w:rsidRDefault="00255B0E" w:rsidP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25BC383E" w14:textId="77777777" w:rsidR="00DA7BE8" w:rsidRPr="00CC5F7B" w:rsidRDefault="00255B0E" w:rsidP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7A5D79" w:rsidRPr="00CC5F7B">
              <w:rPr>
                <w:rFonts w:cstheme="minorHAnsi"/>
              </w:rPr>
              <w:t xml:space="preserve">, </w:t>
            </w:r>
          </w:p>
          <w:p w14:paraId="2F3FA9D9" w14:textId="1993B988" w:rsidR="007A5D79" w:rsidRPr="00CC5F7B" w:rsidRDefault="007A5D79" w:rsidP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0D1DD7" w:rsidRPr="00CC5F7B">
              <w:rPr>
                <w:rFonts w:cstheme="minorHAnsi"/>
              </w:rPr>
              <w:t>linvoimakeskuksen</w:t>
            </w:r>
            <w:r w:rsidRPr="00CC5F7B">
              <w:rPr>
                <w:rFonts w:cstheme="minorHAnsi"/>
              </w:rPr>
              <w:t xml:space="preserve"> kirjaamoon</w:t>
            </w:r>
            <w:r w:rsidR="003E2538" w:rsidRPr="00CC5F7B">
              <w:rPr>
                <w:rFonts w:cstheme="minorHAnsi"/>
              </w:rPr>
              <w:t>.</w:t>
            </w:r>
          </w:p>
        </w:tc>
        <w:tc>
          <w:tcPr>
            <w:tcW w:w="8073" w:type="dxa"/>
          </w:tcPr>
          <w:p w14:paraId="5C9BF57E" w14:textId="456D40DD" w:rsidR="00255B0E" w:rsidRPr="00CC5F7B" w:rsidRDefault="00DE4AF2" w:rsidP="00255B0E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255B0E" w:rsidRPr="00CC5F7B">
              <w:rPr>
                <w:rFonts w:cstheme="minorHAnsi"/>
                <w:b/>
                <w:bCs/>
              </w:rPr>
              <w:t xml:space="preserve">2. Nautojen kytkettynä pitäminen parsinavetassa </w:t>
            </w:r>
          </w:p>
          <w:p w14:paraId="18B95FE6" w14:textId="77777777" w:rsidR="00DA7BE8" w:rsidRPr="00CC5F7B" w:rsidRDefault="00090D83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Nautojen lukumäärä, kpl:</w:t>
            </w:r>
          </w:p>
          <w:p w14:paraId="7BFD72DF" w14:textId="4272A295" w:rsidR="00090D83" w:rsidRPr="00CC5F7B" w:rsidRDefault="00090D83" w:rsidP="00090D83">
            <w:pPr>
              <w:ind w:left="1304"/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yli </w:t>
            </w:r>
            <w:r w:rsidR="006A5BC3" w:rsidRPr="00CC5F7B">
              <w:rPr>
                <w:rFonts w:cstheme="minorHAnsi"/>
              </w:rPr>
              <w:t>6</w:t>
            </w:r>
            <w:r w:rsidR="004A3126" w:rsidRPr="00CC5F7B">
              <w:rPr>
                <w:rFonts w:cstheme="minorHAnsi"/>
              </w:rPr>
              <w:t xml:space="preserve"> </w:t>
            </w:r>
            <w:r w:rsidR="006A5BC3" w:rsidRPr="00CC5F7B">
              <w:rPr>
                <w:rFonts w:cstheme="minorHAnsi"/>
              </w:rPr>
              <w:t>kk</w:t>
            </w:r>
            <w:r w:rsidRPr="00CC5F7B">
              <w:rPr>
                <w:rFonts w:cstheme="minorHAnsi"/>
              </w:rPr>
              <w:t>:</w:t>
            </w:r>
            <w:r w:rsidR="00DE4AF2" w:rsidRPr="00CC5F7B">
              <w:rPr>
                <w:rFonts w:cstheme="minorHAnsi"/>
              </w:rPr>
              <w:t xml:space="preserve"> </w:t>
            </w:r>
            <w:r w:rsidR="00DE4AF2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CC5F7B">
              <w:rPr>
                <w:rFonts w:cstheme="minorHAnsi"/>
                <w:u w:val="single"/>
              </w:rPr>
              <w:instrText xml:space="preserve"> FORMTEXT </w:instrText>
            </w:r>
            <w:r w:rsidR="00DE4AF2" w:rsidRPr="00CC5F7B">
              <w:rPr>
                <w:rFonts w:cstheme="minorHAnsi"/>
                <w:u w:val="single"/>
              </w:rPr>
            </w:r>
            <w:r w:rsidR="00DE4AF2" w:rsidRPr="00CC5F7B">
              <w:rPr>
                <w:rFonts w:cstheme="minorHAnsi"/>
                <w:u w:val="single"/>
              </w:rPr>
              <w:fldChar w:fldCharType="separate"/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u w:val="single"/>
              </w:rPr>
              <w:fldChar w:fldCharType="end"/>
            </w:r>
          </w:p>
          <w:p w14:paraId="01390B4A" w14:textId="339D5CCA" w:rsidR="00090D83" w:rsidRPr="00CC5F7B" w:rsidRDefault="00090D83" w:rsidP="00090D83">
            <w:pPr>
              <w:ind w:left="1304"/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alle </w:t>
            </w:r>
            <w:r w:rsidR="006A5BC3" w:rsidRPr="00CC5F7B">
              <w:rPr>
                <w:rFonts w:cstheme="minorHAnsi"/>
              </w:rPr>
              <w:t>6</w:t>
            </w:r>
            <w:r w:rsidR="004A3126" w:rsidRPr="00CC5F7B">
              <w:rPr>
                <w:rFonts w:cstheme="minorHAnsi"/>
              </w:rPr>
              <w:t xml:space="preserve"> </w:t>
            </w:r>
            <w:r w:rsidR="006A5BC3" w:rsidRPr="00CC5F7B">
              <w:rPr>
                <w:rFonts w:cstheme="minorHAnsi"/>
              </w:rPr>
              <w:t>kk</w:t>
            </w:r>
            <w:r w:rsidRPr="00CC5F7B">
              <w:rPr>
                <w:rFonts w:cstheme="minorHAnsi"/>
              </w:rPr>
              <w:t>:</w:t>
            </w:r>
            <w:r w:rsidR="00DE4AF2" w:rsidRPr="00CC5F7B">
              <w:rPr>
                <w:rFonts w:cstheme="minorHAnsi"/>
              </w:rPr>
              <w:t xml:space="preserve"> </w:t>
            </w:r>
            <w:r w:rsidR="00DE4AF2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CC5F7B">
              <w:rPr>
                <w:rFonts w:cstheme="minorHAnsi"/>
                <w:u w:val="single"/>
              </w:rPr>
              <w:instrText xml:space="preserve"> FORMTEXT </w:instrText>
            </w:r>
            <w:r w:rsidR="00DE4AF2" w:rsidRPr="00CC5F7B">
              <w:rPr>
                <w:rFonts w:cstheme="minorHAnsi"/>
                <w:u w:val="single"/>
              </w:rPr>
            </w:r>
            <w:r w:rsidR="00DE4AF2" w:rsidRPr="00CC5F7B">
              <w:rPr>
                <w:rFonts w:cstheme="minorHAnsi"/>
                <w:u w:val="single"/>
              </w:rPr>
              <w:fldChar w:fldCharType="separate"/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noProof/>
                <w:u w:val="single"/>
              </w:rPr>
              <w:t> </w:t>
            </w:r>
            <w:r w:rsidR="00DE4AF2" w:rsidRPr="00CC5F7B">
              <w:rPr>
                <w:rFonts w:cstheme="minorHAnsi"/>
                <w:u w:val="single"/>
              </w:rPr>
              <w:fldChar w:fldCharType="end"/>
            </w:r>
          </w:p>
          <w:p w14:paraId="7C4BEB58" w14:textId="77777777" w:rsidR="0034515F" w:rsidRPr="00CC5F7B" w:rsidRDefault="0034515F" w:rsidP="00090D83">
            <w:pPr>
              <w:ind w:left="1304"/>
              <w:rPr>
                <w:rFonts w:cstheme="minorHAnsi"/>
              </w:rPr>
            </w:pPr>
          </w:p>
          <w:p w14:paraId="0B8BEE82" w14:textId="5FEC6EF6" w:rsidR="00377B21" w:rsidRPr="00CC5F7B" w:rsidRDefault="00090D83" w:rsidP="00090D83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Selvitys ja perustelut:</w:t>
            </w:r>
            <w:r w:rsidR="00DE4AF2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CC5F7B">
              <w:rPr>
                <w:rFonts w:cstheme="minorHAnsi"/>
                <w:u w:val="single"/>
              </w:rPr>
              <w:instrText xml:space="preserve"> FORMTEXT </w:instrText>
            </w:r>
            <w:r w:rsidR="00DE4AF2" w:rsidRPr="00CC5F7B">
              <w:rPr>
                <w:rFonts w:cstheme="minorHAnsi"/>
                <w:u w:val="single"/>
              </w:rPr>
            </w:r>
            <w:r w:rsidR="00DE4AF2" w:rsidRPr="00CC5F7B">
              <w:rPr>
                <w:rFonts w:cstheme="minorHAnsi"/>
                <w:u w:val="single"/>
              </w:rPr>
              <w:fldChar w:fldCharType="separate"/>
            </w:r>
            <w:r w:rsidR="002A09A2">
              <w:rPr>
                <w:rFonts w:cstheme="minorHAnsi"/>
                <w:u w:val="single"/>
              </w:rPr>
              <w:t> </w:t>
            </w:r>
            <w:r w:rsidR="002A09A2">
              <w:rPr>
                <w:rFonts w:cstheme="minorHAnsi"/>
                <w:u w:val="single"/>
              </w:rPr>
              <w:t> </w:t>
            </w:r>
            <w:r w:rsidR="002A09A2">
              <w:rPr>
                <w:rFonts w:cstheme="minorHAnsi"/>
                <w:u w:val="single"/>
              </w:rPr>
              <w:t> </w:t>
            </w:r>
            <w:r w:rsidR="002A09A2">
              <w:rPr>
                <w:rFonts w:cstheme="minorHAnsi"/>
                <w:u w:val="single"/>
              </w:rPr>
              <w:t> </w:t>
            </w:r>
            <w:r w:rsidR="002A09A2">
              <w:rPr>
                <w:rFonts w:cstheme="minorHAnsi"/>
                <w:u w:val="single"/>
              </w:rPr>
              <w:t> </w:t>
            </w:r>
            <w:r w:rsidR="00DE4AF2" w:rsidRPr="00CC5F7B">
              <w:rPr>
                <w:rFonts w:cstheme="minorHAnsi"/>
                <w:u w:val="single"/>
              </w:rPr>
              <w:fldChar w:fldCharType="end"/>
            </w:r>
          </w:p>
          <w:p w14:paraId="26BEF21B" w14:textId="5B63A7BC" w:rsidR="00090D83" w:rsidRPr="00CC5F7B" w:rsidRDefault="00090D83" w:rsidP="00090D83">
            <w:pPr>
              <w:rPr>
                <w:rFonts w:cstheme="minorHAnsi"/>
                <w:b/>
                <w:bCs/>
              </w:rPr>
            </w:pPr>
            <w:bookmarkStart w:id="1" w:name="_Hlk77749072"/>
            <w:r w:rsidRPr="00CC5F7B">
              <w:rPr>
                <w:rFonts w:cstheme="minorHAnsi"/>
                <w:b/>
                <w:bCs/>
              </w:rPr>
              <w:t>Katso Ruokaviraston tuotantoehdoista perusteet poikkeukse</w:t>
            </w:r>
            <w:r w:rsidR="005E2D1F" w:rsidRPr="00CC5F7B">
              <w:rPr>
                <w:rFonts w:cstheme="minorHAnsi"/>
                <w:b/>
                <w:bCs/>
              </w:rPr>
              <w:t>n</w:t>
            </w:r>
            <w:r w:rsidRPr="00CC5F7B">
              <w:rPr>
                <w:rFonts w:cstheme="minorHAnsi"/>
                <w:b/>
                <w:bCs/>
              </w:rPr>
              <w:t xml:space="preserve"> myöntämiselle.</w:t>
            </w:r>
          </w:p>
          <w:bookmarkEnd w:id="1"/>
          <w:p w14:paraId="0DD755E0" w14:textId="77777777" w:rsidR="00090D83" w:rsidRPr="00CC5F7B" w:rsidRDefault="00090D83" w:rsidP="00090D83">
            <w:pPr>
              <w:rPr>
                <w:rFonts w:cstheme="minorHAnsi"/>
              </w:rPr>
            </w:pPr>
          </w:p>
          <w:p w14:paraId="1AD5DA28" w14:textId="5E168479" w:rsidR="00090D83" w:rsidRPr="00CC5F7B" w:rsidRDefault="00090D83" w:rsidP="00090D83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Liite II, II osa 1.7.5</w:t>
            </w:r>
          </w:p>
          <w:p w14:paraId="6D0A0B91" w14:textId="511539BC" w:rsidR="00090D83" w:rsidRPr="00CC5F7B" w:rsidRDefault="00090D83" w:rsidP="00090D83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7 §</w:t>
            </w:r>
          </w:p>
        </w:tc>
      </w:tr>
      <w:tr w:rsidR="00DA7BE8" w:rsidRPr="00CC5F7B" w14:paraId="2E13BA4E" w14:textId="77777777" w:rsidTr="00C915B0">
        <w:trPr>
          <w:trHeight w:val="2963"/>
        </w:trPr>
        <w:tc>
          <w:tcPr>
            <w:tcW w:w="1555" w:type="dxa"/>
          </w:tcPr>
          <w:p w14:paraId="1FE9932A" w14:textId="7FAEAF0E" w:rsidR="00255B0E" w:rsidRPr="00CC5F7B" w:rsidRDefault="00255B0E" w:rsidP="00255B0E">
            <w:pPr>
              <w:rPr>
                <w:rFonts w:cstheme="minorHAnsi"/>
              </w:rPr>
            </w:pPr>
          </w:p>
          <w:p w14:paraId="5EBF7997" w14:textId="77777777" w:rsidR="00255B0E" w:rsidRPr="00CC5F7B" w:rsidRDefault="00255B0E" w:rsidP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41060FDF" w14:textId="126FE648" w:rsidR="00DA7BE8" w:rsidRPr="00CC5F7B" w:rsidRDefault="00255B0E" w:rsidP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7623CA" w:rsidRPr="00CC5F7B">
              <w:rPr>
                <w:rFonts w:cstheme="minorHAnsi"/>
              </w:rPr>
              <w:t>,</w:t>
            </w:r>
          </w:p>
          <w:p w14:paraId="53035DA9" w14:textId="056F876F" w:rsidR="007623CA" w:rsidRPr="00CC5F7B" w:rsidRDefault="007623CA" w:rsidP="00255B0E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0D1DD7" w:rsidRPr="00CC5F7B">
              <w:rPr>
                <w:rFonts w:cstheme="minorHAnsi"/>
              </w:rPr>
              <w:t>linvoimakeskuksen</w:t>
            </w:r>
            <w:r w:rsidRPr="00CC5F7B">
              <w:rPr>
                <w:rFonts w:cstheme="minorHAnsi"/>
              </w:rPr>
              <w:t xml:space="preserve"> kirjaamoon</w:t>
            </w:r>
            <w:r w:rsidR="003E2538" w:rsidRPr="00CC5F7B">
              <w:rPr>
                <w:rFonts w:cstheme="minorHAnsi"/>
              </w:rPr>
              <w:t>.</w:t>
            </w:r>
          </w:p>
        </w:tc>
        <w:tc>
          <w:tcPr>
            <w:tcW w:w="8073" w:type="dxa"/>
          </w:tcPr>
          <w:p w14:paraId="29F9A222" w14:textId="5FFDB524" w:rsidR="00255B0E" w:rsidRPr="00CC5F7B" w:rsidRDefault="00DE4AF2" w:rsidP="00255B0E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255B0E" w:rsidRPr="00CC5F7B">
              <w:rPr>
                <w:rFonts w:cstheme="minorHAnsi"/>
                <w:b/>
                <w:bCs/>
              </w:rPr>
              <w:t>3. Karjaa (nauta, hevonen, lammas, vuohi, sika) ensimmäistä kertaa perustettaessa</w:t>
            </w:r>
            <w:r w:rsidR="001A6A98" w:rsidRPr="00CC5F7B">
              <w:rPr>
                <w:rFonts w:cstheme="minorHAnsi"/>
                <w:b/>
                <w:bCs/>
              </w:rPr>
              <w:t>, jalostuseläinten hankinta</w:t>
            </w:r>
          </w:p>
          <w:p w14:paraId="5B35CA16" w14:textId="3A64C60D" w:rsidR="00C52937" w:rsidRPr="00CC5F7B" w:rsidRDefault="00377B21" w:rsidP="00C5293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Ajanjaksolla, enintään 6</w:t>
            </w:r>
            <w:r w:rsidR="00B9580A"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</w:rPr>
              <w:t>kk:</w:t>
            </w:r>
            <w:r w:rsidR="00C52937" w:rsidRPr="00CC5F7B">
              <w:rPr>
                <w:rFonts w:cstheme="minorHAnsi"/>
              </w:rPr>
              <w:t xml:space="preserve"> </w:t>
            </w:r>
            <w:r w:rsidR="00C52937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2937" w:rsidRPr="00CC5F7B">
              <w:rPr>
                <w:rFonts w:cstheme="minorHAnsi"/>
                <w:u w:val="single"/>
              </w:rPr>
              <w:instrText xml:space="preserve"> FORMTEXT </w:instrText>
            </w:r>
            <w:r w:rsidR="00C52937" w:rsidRPr="00CC5F7B">
              <w:rPr>
                <w:rFonts w:cstheme="minorHAnsi"/>
                <w:u w:val="single"/>
              </w:rPr>
            </w:r>
            <w:r w:rsidR="00C52937" w:rsidRPr="00CC5F7B">
              <w:rPr>
                <w:rFonts w:cstheme="minorHAnsi"/>
                <w:u w:val="single"/>
              </w:rPr>
              <w:fldChar w:fldCharType="separate"/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u w:val="single"/>
              </w:rPr>
              <w:fldChar w:fldCharType="end"/>
            </w:r>
          </w:p>
          <w:p w14:paraId="00D5D37E" w14:textId="7563DB36" w:rsidR="0034515F" w:rsidRPr="00CC5F7B" w:rsidRDefault="00377B21" w:rsidP="00C5293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Eläinlaji</w:t>
            </w:r>
            <w:r w:rsidR="00663FB0" w:rsidRPr="00CC5F7B">
              <w:rPr>
                <w:rFonts w:cstheme="minorHAnsi"/>
              </w:rPr>
              <w:t xml:space="preserve"> </w:t>
            </w:r>
            <w:r w:rsidR="0034515F" w:rsidRPr="00CC5F7B">
              <w:rPr>
                <w:rFonts w:cstheme="minorHAnsi"/>
              </w:rPr>
              <w:t>(tieteellinen nimi ja yleisnimi)</w:t>
            </w:r>
            <w:r w:rsidR="00B9580A" w:rsidRPr="00CC5F7B">
              <w:rPr>
                <w:rFonts w:cstheme="minorHAnsi"/>
              </w:rPr>
              <w:t>:</w:t>
            </w:r>
            <w:r w:rsidR="0034515F" w:rsidRPr="00CC5F7B">
              <w:rPr>
                <w:rFonts w:cstheme="minorHAnsi"/>
              </w:rPr>
              <w:t xml:space="preserve"> </w:t>
            </w:r>
            <w:r w:rsidR="0034515F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34515F" w:rsidRPr="00CC5F7B">
              <w:rPr>
                <w:rFonts w:cstheme="minorHAnsi"/>
                <w:u w:val="single"/>
              </w:rPr>
              <w:instrText xml:space="preserve"> FORMTEXT </w:instrText>
            </w:r>
            <w:r w:rsidR="0034515F" w:rsidRPr="00CC5F7B">
              <w:rPr>
                <w:rFonts w:cstheme="minorHAnsi"/>
                <w:u w:val="single"/>
              </w:rPr>
            </w:r>
            <w:r w:rsidR="0034515F" w:rsidRPr="00CC5F7B">
              <w:rPr>
                <w:rFonts w:cstheme="minorHAnsi"/>
                <w:u w:val="single"/>
              </w:rPr>
              <w:fldChar w:fldCharType="separate"/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u w:val="single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</w:p>
          <w:p w14:paraId="771ECC8C" w14:textId="0B84870C" w:rsidR="00C52937" w:rsidRPr="00CC5F7B" w:rsidRDefault="005E2D1F" w:rsidP="00C5293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I</w:t>
            </w:r>
            <w:r w:rsidR="00377B21" w:rsidRPr="00CC5F7B">
              <w:rPr>
                <w:rFonts w:cstheme="minorHAnsi"/>
              </w:rPr>
              <w:t xml:space="preserve">kä </w:t>
            </w:r>
            <w:r w:rsidR="0034515F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34515F" w:rsidRPr="00CC5F7B">
              <w:rPr>
                <w:rFonts w:cstheme="minorHAnsi"/>
                <w:u w:val="single"/>
              </w:rPr>
              <w:instrText xml:space="preserve"> FORMTEXT </w:instrText>
            </w:r>
            <w:r w:rsidR="0034515F" w:rsidRPr="00CC5F7B">
              <w:rPr>
                <w:rFonts w:cstheme="minorHAnsi"/>
                <w:u w:val="single"/>
              </w:rPr>
            </w:r>
            <w:r w:rsidR="0034515F" w:rsidRPr="00CC5F7B">
              <w:rPr>
                <w:rFonts w:cstheme="minorHAnsi"/>
                <w:u w:val="single"/>
              </w:rPr>
              <w:fldChar w:fldCharType="separate"/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noProof/>
                <w:u w:val="single"/>
              </w:rPr>
              <w:t> </w:t>
            </w:r>
            <w:r w:rsidR="0034515F" w:rsidRPr="00CC5F7B">
              <w:rPr>
                <w:rFonts w:cstheme="minorHAnsi"/>
                <w:u w:val="single"/>
              </w:rPr>
              <w:fldChar w:fldCharType="end"/>
            </w:r>
            <w:r w:rsidR="00377B21" w:rsidRPr="00CC5F7B">
              <w:rPr>
                <w:rFonts w:cstheme="minorHAnsi"/>
              </w:rPr>
              <w:t>ja lukumäärä</w:t>
            </w:r>
            <w:r w:rsidR="00C52937" w:rsidRPr="00CC5F7B">
              <w:rPr>
                <w:rFonts w:cstheme="minorHAnsi"/>
              </w:rPr>
              <w:t xml:space="preserve"> </w:t>
            </w:r>
            <w:r w:rsidR="00C52937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2937" w:rsidRPr="00CC5F7B">
              <w:rPr>
                <w:rFonts w:cstheme="minorHAnsi"/>
                <w:u w:val="single"/>
              </w:rPr>
              <w:instrText xml:space="preserve"> FORMTEXT </w:instrText>
            </w:r>
            <w:r w:rsidR="00C52937" w:rsidRPr="00CC5F7B">
              <w:rPr>
                <w:rFonts w:cstheme="minorHAnsi"/>
                <w:u w:val="single"/>
              </w:rPr>
            </w:r>
            <w:r w:rsidR="00C52937" w:rsidRPr="00CC5F7B">
              <w:rPr>
                <w:rFonts w:cstheme="minorHAnsi"/>
                <w:u w:val="single"/>
              </w:rPr>
              <w:fldChar w:fldCharType="separate"/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u w:val="single"/>
              </w:rPr>
              <w:fldChar w:fldCharType="end"/>
            </w:r>
          </w:p>
          <w:p w14:paraId="7FA515A4" w14:textId="77777777" w:rsidR="00C52937" w:rsidRPr="00CC5F7B" w:rsidRDefault="00377B21" w:rsidP="00C5293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Luomueläinrekisterin tiedot:</w:t>
            </w:r>
            <w:r w:rsidR="00C52937" w:rsidRPr="00CC5F7B">
              <w:rPr>
                <w:rFonts w:cstheme="minorHAnsi"/>
              </w:rPr>
              <w:t xml:space="preserve"> </w:t>
            </w:r>
            <w:r w:rsidR="00C52937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2937" w:rsidRPr="00CC5F7B">
              <w:rPr>
                <w:rFonts w:cstheme="minorHAnsi"/>
                <w:u w:val="single"/>
              </w:rPr>
              <w:instrText xml:space="preserve"> FORMTEXT </w:instrText>
            </w:r>
            <w:r w:rsidR="00C52937" w:rsidRPr="00CC5F7B">
              <w:rPr>
                <w:rFonts w:cstheme="minorHAnsi"/>
                <w:u w:val="single"/>
              </w:rPr>
            </w:r>
            <w:r w:rsidR="00C52937" w:rsidRPr="00CC5F7B">
              <w:rPr>
                <w:rFonts w:cstheme="minorHAnsi"/>
                <w:u w:val="single"/>
              </w:rPr>
              <w:fldChar w:fldCharType="separate"/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noProof/>
                <w:u w:val="single"/>
              </w:rPr>
              <w:t> </w:t>
            </w:r>
            <w:r w:rsidR="00C52937" w:rsidRPr="00CC5F7B">
              <w:rPr>
                <w:rFonts w:cstheme="minorHAnsi"/>
                <w:u w:val="single"/>
              </w:rPr>
              <w:fldChar w:fldCharType="end"/>
            </w:r>
          </w:p>
          <w:p w14:paraId="4BEEAE6C" w14:textId="763D8A4F" w:rsidR="00377B21" w:rsidRPr="00CC5F7B" w:rsidRDefault="00377B2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Perustelut</w:t>
            </w:r>
            <w:r w:rsidR="005E2D1F" w:rsidRPr="00CC5F7B">
              <w:rPr>
                <w:rFonts w:cstheme="minorHAnsi"/>
              </w:rPr>
              <w:t>:</w:t>
            </w:r>
            <w:r w:rsidR="00E40B20" w:rsidRPr="00CC5F7B">
              <w:rPr>
                <w:rFonts w:cstheme="minorHAnsi"/>
              </w:rPr>
              <w:t xml:space="preserve"> </w:t>
            </w:r>
            <w:r w:rsidR="00E40B20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CC5F7B">
              <w:rPr>
                <w:rFonts w:cstheme="minorHAnsi"/>
                <w:u w:val="single"/>
              </w:rPr>
              <w:instrText xml:space="preserve"> FORMTEXT </w:instrText>
            </w:r>
            <w:r w:rsidR="00E40B20" w:rsidRPr="00CC5F7B">
              <w:rPr>
                <w:rFonts w:cstheme="minorHAnsi"/>
                <w:u w:val="single"/>
              </w:rPr>
            </w:r>
            <w:r w:rsidR="00E40B20" w:rsidRPr="00CC5F7B">
              <w:rPr>
                <w:rFonts w:cstheme="minorHAnsi"/>
                <w:u w:val="single"/>
              </w:rPr>
              <w:fldChar w:fldCharType="separate"/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u w:val="single"/>
              </w:rPr>
              <w:fldChar w:fldCharType="end"/>
            </w:r>
          </w:p>
          <w:p w14:paraId="49AAF116" w14:textId="4F4064BD" w:rsidR="00377B21" w:rsidRPr="00CC5F7B" w:rsidRDefault="00F82A2D">
            <w:pPr>
              <w:rPr>
                <w:rFonts w:cstheme="minorHAnsi"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 ja ohjeet hakemukseen tarvittavista liitteistä.</w:t>
            </w:r>
          </w:p>
          <w:p w14:paraId="69669C6F" w14:textId="77777777" w:rsidR="00377B21" w:rsidRPr="00CC5F7B" w:rsidRDefault="00377B2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EUROOPAN PARLAMENTIN JA NEUVOSTON ASETUS (EU) 2018/848 </w:t>
            </w:r>
          </w:p>
          <w:p w14:paraId="1F5DF56C" w14:textId="62CCB4F6" w:rsidR="00377B21" w:rsidRPr="00CC5F7B" w:rsidRDefault="00377B2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Liite II, II osa 1.3.4.4.1</w:t>
            </w:r>
          </w:p>
          <w:p w14:paraId="57A69E4C" w14:textId="19013616" w:rsidR="00A21E47" w:rsidRPr="00CC5F7B" w:rsidRDefault="00A21E4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7 §</w:t>
            </w:r>
          </w:p>
        </w:tc>
      </w:tr>
      <w:tr w:rsidR="005D4D96" w:rsidRPr="00CC5F7B" w14:paraId="1D7923FA" w14:textId="77777777" w:rsidTr="00C915B0">
        <w:trPr>
          <w:trHeight w:val="2844"/>
        </w:trPr>
        <w:tc>
          <w:tcPr>
            <w:tcW w:w="1555" w:type="dxa"/>
          </w:tcPr>
          <w:p w14:paraId="5DA6AEC8" w14:textId="746DF298" w:rsidR="00FC3381" w:rsidRPr="00CC5F7B" w:rsidRDefault="00FC3381" w:rsidP="00FC3381">
            <w:pPr>
              <w:rPr>
                <w:rFonts w:cstheme="minorHAnsi"/>
              </w:rPr>
            </w:pPr>
          </w:p>
          <w:p w14:paraId="5E8C28A3" w14:textId="77777777" w:rsidR="00FC3381" w:rsidRPr="00CC5F7B" w:rsidRDefault="00FC3381" w:rsidP="00FC338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4BC665D5" w14:textId="77777777" w:rsidR="005D4D96" w:rsidRPr="00CC5F7B" w:rsidRDefault="00FC3381" w:rsidP="00FC338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7623CA" w:rsidRPr="00CC5F7B">
              <w:rPr>
                <w:rFonts w:cstheme="minorHAnsi"/>
              </w:rPr>
              <w:t>,</w:t>
            </w:r>
          </w:p>
          <w:p w14:paraId="0B1B9E5C" w14:textId="349558B0" w:rsidR="00236286" w:rsidRPr="00CC5F7B" w:rsidRDefault="007623CA" w:rsidP="00FC338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0D1DD7" w:rsidRPr="00CC5F7B">
              <w:rPr>
                <w:rFonts w:cstheme="minorHAnsi"/>
              </w:rPr>
              <w:t>linvoimakeskuksen</w:t>
            </w:r>
            <w:r w:rsidRPr="00CC5F7B">
              <w:rPr>
                <w:rFonts w:cstheme="minorHAnsi"/>
              </w:rPr>
              <w:t xml:space="preserve"> kirjaamoon</w:t>
            </w:r>
            <w:r w:rsidR="003E2538" w:rsidRPr="00CC5F7B">
              <w:rPr>
                <w:rFonts w:cstheme="minorHAnsi"/>
              </w:rPr>
              <w:t>.</w:t>
            </w:r>
            <w:r w:rsidR="00442005" w:rsidRPr="00CC5F7B">
              <w:rPr>
                <w:rFonts w:cstheme="minorHAnsi"/>
              </w:rPr>
              <w:t xml:space="preserve"> </w:t>
            </w:r>
          </w:p>
          <w:p w14:paraId="63516348" w14:textId="77777777" w:rsidR="00236286" w:rsidRPr="00CC5F7B" w:rsidRDefault="00236286" w:rsidP="00FC3381">
            <w:pPr>
              <w:rPr>
                <w:rFonts w:cstheme="minorHAnsi"/>
              </w:rPr>
            </w:pPr>
          </w:p>
          <w:p w14:paraId="0ED3BE73" w14:textId="3D96F568" w:rsidR="007623CA" w:rsidRPr="00CC5F7B" w:rsidRDefault="00442005" w:rsidP="00FC338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Täyttöohjeita tämän lomakkeen lopussa.</w:t>
            </w:r>
          </w:p>
        </w:tc>
        <w:tc>
          <w:tcPr>
            <w:tcW w:w="8073" w:type="dxa"/>
          </w:tcPr>
          <w:p w14:paraId="7AFB40AD" w14:textId="457E5921" w:rsidR="00FC3381" w:rsidRPr="00CC5F7B" w:rsidRDefault="00DE4AF2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FC3381" w:rsidRPr="00CC5F7B">
              <w:rPr>
                <w:rFonts w:cstheme="minorHAnsi"/>
                <w:b/>
                <w:bCs/>
              </w:rPr>
              <w:t>4. Poikimattomien naaraspuolisten jalostuseläinten hankinta tavanomaisesta tuotannosta, enintään 10 % (nauta, hevonen), enintään 20 % (sika, lammas, vuohi) ja täysikasvuisten urospuolisten jalostuseläinten hankinta</w:t>
            </w:r>
          </w:p>
          <w:p w14:paraId="27605E17" w14:textId="12DD8C4C" w:rsidR="005D4D96" w:rsidRPr="00CC5F7B" w:rsidRDefault="00377B21" w:rsidP="005D4D96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Eläinlaji</w:t>
            </w:r>
            <w:r w:rsidR="00290F08" w:rsidRPr="00CC5F7B">
              <w:rPr>
                <w:rFonts w:cstheme="minorHAnsi"/>
              </w:rPr>
              <w:t xml:space="preserve"> (tieteellinen nimi ja yleisnimi)</w:t>
            </w:r>
            <w:r w:rsidR="00663FB0" w:rsidRPr="00CC5F7B">
              <w:rPr>
                <w:rFonts w:cstheme="minorHAnsi"/>
              </w:rPr>
              <w:t>:</w:t>
            </w:r>
            <w:r w:rsidR="00E40B20" w:rsidRPr="00CC5F7B">
              <w:rPr>
                <w:rFonts w:cstheme="minorHAnsi"/>
              </w:rPr>
              <w:t xml:space="preserve"> </w:t>
            </w:r>
            <w:r w:rsidR="00E40B20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CC5F7B">
              <w:rPr>
                <w:rFonts w:cstheme="minorHAnsi"/>
                <w:u w:val="single"/>
              </w:rPr>
              <w:instrText xml:space="preserve"> FORMTEXT </w:instrText>
            </w:r>
            <w:r w:rsidR="00E40B20" w:rsidRPr="00CC5F7B">
              <w:rPr>
                <w:rFonts w:cstheme="minorHAnsi"/>
                <w:u w:val="single"/>
              </w:rPr>
            </w:r>
            <w:r w:rsidR="00E40B20" w:rsidRPr="00CC5F7B">
              <w:rPr>
                <w:rFonts w:cstheme="minorHAnsi"/>
                <w:u w:val="single"/>
              </w:rPr>
              <w:fldChar w:fldCharType="separate"/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u w:val="single"/>
              </w:rPr>
              <w:fldChar w:fldCharType="end"/>
            </w:r>
          </w:p>
          <w:p w14:paraId="5C2036E6" w14:textId="585C05D1" w:rsidR="00290F08" w:rsidRPr="00CC5F7B" w:rsidRDefault="00290F08" w:rsidP="005D4D96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Rotu</w:t>
            </w:r>
            <w:r w:rsidR="00663FB0" w:rsidRPr="00CC5F7B">
              <w:rPr>
                <w:rFonts w:cstheme="minorHAnsi"/>
              </w:rPr>
              <w:t>:</w:t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7454BB72" w14:textId="40B3AAA6" w:rsidR="00290F08" w:rsidRPr="00CC5F7B" w:rsidRDefault="00290F08" w:rsidP="005D4D96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Tuotantotarkoitus (liha, maito, yhdistelmä):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7A66AFC" w14:textId="77777777" w:rsidR="002C7930" w:rsidRPr="00CC5F7B" w:rsidRDefault="002C7930" w:rsidP="005D4D96">
            <w:pPr>
              <w:rPr>
                <w:rFonts w:cstheme="minorHAnsi"/>
                <w:u w:val="single"/>
              </w:rPr>
            </w:pPr>
          </w:p>
          <w:p w14:paraId="79220EF9" w14:textId="10A77AE4" w:rsidR="00377B21" w:rsidRPr="00CC5F7B" w:rsidRDefault="00377B21" w:rsidP="005D4D96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Täysikasvuisia eläimiä yksikössä (poikineet naaraat ja siitosurokset):</w:t>
            </w:r>
            <w:r w:rsidR="00E40B20" w:rsidRPr="00CC5F7B">
              <w:rPr>
                <w:rFonts w:cstheme="minorHAnsi"/>
              </w:rPr>
              <w:t xml:space="preserve"> </w:t>
            </w:r>
            <w:r w:rsidR="00E40B20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CC5F7B">
              <w:rPr>
                <w:rFonts w:cstheme="minorHAnsi"/>
                <w:u w:val="single"/>
              </w:rPr>
              <w:instrText xml:space="preserve"> FORMTEXT </w:instrText>
            </w:r>
            <w:r w:rsidR="00E40B20" w:rsidRPr="00CC5F7B">
              <w:rPr>
                <w:rFonts w:cstheme="minorHAnsi"/>
                <w:u w:val="single"/>
              </w:rPr>
            </w:r>
            <w:r w:rsidR="00E40B20" w:rsidRPr="00CC5F7B">
              <w:rPr>
                <w:rFonts w:cstheme="minorHAnsi"/>
                <w:u w:val="single"/>
              </w:rPr>
              <w:fldChar w:fldCharType="separate"/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u w:val="single"/>
              </w:rPr>
              <w:fldChar w:fldCharType="end"/>
            </w:r>
          </w:p>
          <w:p w14:paraId="04222CDC" w14:textId="615D126E" w:rsidR="00290F08" w:rsidRPr="00CC5F7B" w:rsidRDefault="00290F08" w:rsidP="005D4D96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Jalostukseen käytettäviä naaraita yksikössä: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A98F275" w14:textId="689A4CF1" w:rsidR="002C69FD" w:rsidRPr="00CC5F7B" w:rsidRDefault="002C69FD" w:rsidP="005D4D96">
            <w:pPr>
              <w:rPr>
                <w:rFonts w:cstheme="minorHAnsi"/>
              </w:rPr>
            </w:pPr>
          </w:p>
          <w:p w14:paraId="6B9EF73E" w14:textId="2A90B70E" w:rsidR="002C69FD" w:rsidRPr="00CC5F7B" w:rsidRDefault="002C69FD" w:rsidP="005D4D96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Eläimiä hankitaan:</w:t>
            </w:r>
          </w:p>
          <w:p w14:paraId="732B0FEE" w14:textId="566326BA" w:rsidR="00237744" w:rsidRPr="00CC5F7B" w:rsidRDefault="00663FB0" w:rsidP="008919CD">
            <w:pPr>
              <w:pStyle w:val="Luettelokappale"/>
              <w:ind w:left="408"/>
              <w:rPr>
                <w:rFonts w:cstheme="minorHAnsi"/>
              </w:rPr>
            </w:pPr>
            <w:r w:rsidRPr="00CC5F7B">
              <w:rPr>
                <w:rFonts w:cstheme="minorHAnsi"/>
              </w:rPr>
              <w:t>P</w:t>
            </w:r>
            <w:r w:rsidR="00237744" w:rsidRPr="00CC5F7B">
              <w:rPr>
                <w:rFonts w:cstheme="minorHAnsi"/>
              </w:rPr>
              <w:t xml:space="preserve">oikimattomia naaraspuolisia eläimiä: </w:t>
            </w:r>
            <w:r w:rsidR="00237744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37744" w:rsidRPr="00CC5F7B">
              <w:rPr>
                <w:rFonts w:cstheme="minorHAnsi"/>
                <w:u w:val="single"/>
              </w:rPr>
              <w:instrText xml:space="preserve"> FORMTEXT </w:instrText>
            </w:r>
            <w:r w:rsidR="00237744" w:rsidRPr="00CC5F7B">
              <w:rPr>
                <w:rFonts w:cstheme="minorHAnsi"/>
                <w:u w:val="single"/>
              </w:rPr>
            </w:r>
            <w:r w:rsidR="00237744" w:rsidRPr="00CC5F7B">
              <w:rPr>
                <w:rFonts w:cstheme="minorHAnsi"/>
                <w:u w:val="single"/>
              </w:rPr>
              <w:fldChar w:fldCharType="separate"/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u w:val="single"/>
              </w:rPr>
              <w:fldChar w:fldCharType="end"/>
            </w:r>
            <w:r w:rsidR="00237744" w:rsidRPr="00CC5F7B">
              <w:rPr>
                <w:rFonts w:cstheme="minorHAnsi"/>
              </w:rPr>
              <w:t xml:space="preserve"> kpl </w:t>
            </w:r>
          </w:p>
          <w:p w14:paraId="1277AC62" w14:textId="5940E91F" w:rsidR="00237744" w:rsidRPr="00CC5F7B" w:rsidRDefault="003E2538" w:rsidP="008919CD">
            <w:pPr>
              <w:pStyle w:val="Luettelokappale"/>
              <w:ind w:left="408"/>
              <w:rPr>
                <w:rFonts w:cstheme="minorHAnsi"/>
              </w:rPr>
            </w:pPr>
            <w:r w:rsidRPr="00CC5F7B">
              <w:rPr>
                <w:rFonts w:cstheme="minorHAnsi"/>
              </w:rPr>
              <w:t>T</w:t>
            </w:r>
            <w:r w:rsidR="00237744" w:rsidRPr="00CC5F7B">
              <w:rPr>
                <w:rFonts w:cstheme="minorHAnsi"/>
              </w:rPr>
              <w:t xml:space="preserve">äysikasvuisia urospuolia eläimiä: </w:t>
            </w:r>
            <w:r w:rsidR="00237744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37744" w:rsidRPr="00CC5F7B">
              <w:rPr>
                <w:rFonts w:cstheme="minorHAnsi"/>
                <w:u w:val="single"/>
              </w:rPr>
              <w:instrText xml:space="preserve"> FORMTEXT </w:instrText>
            </w:r>
            <w:r w:rsidR="00237744" w:rsidRPr="00CC5F7B">
              <w:rPr>
                <w:rFonts w:cstheme="minorHAnsi"/>
                <w:u w:val="single"/>
              </w:rPr>
            </w:r>
            <w:r w:rsidR="00237744" w:rsidRPr="00CC5F7B">
              <w:rPr>
                <w:rFonts w:cstheme="minorHAnsi"/>
                <w:u w:val="single"/>
              </w:rPr>
              <w:fldChar w:fldCharType="separate"/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u w:val="single"/>
              </w:rPr>
              <w:fldChar w:fldCharType="end"/>
            </w:r>
            <w:r w:rsidR="00237744" w:rsidRPr="00CC5F7B">
              <w:rPr>
                <w:rFonts w:cstheme="minorHAnsi"/>
              </w:rPr>
              <w:t xml:space="preserve"> kpl ajanjaksolla:</w:t>
            </w:r>
            <w:r w:rsidR="00E717F5" w:rsidRPr="00CC5F7B">
              <w:rPr>
                <w:rFonts w:cstheme="minorHAnsi"/>
              </w:rPr>
              <w:t xml:space="preserve"> (enintään 6kk)</w:t>
            </w:r>
            <w:r w:rsidR="00237744" w:rsidRPr="00CC5F7B">
              <w:rPr>
                <w:rFonts w:cstheme="minorHAnsi"/>
              </w:rPr>
              <w:t xml:space="preserve"> </w:t>
            </w:r>
            <w:r w:rsidR="00237744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37744" w:rsidRPr="00CC5F7B">
              <w:rPr>
                <w:rFonts w:cstheme="minorHAnsi"/>
                <w:u w:val="single"/>
              </w:rPr>
              <w:instrText xml:space="preserve"> FORMTEXT </w:instrText>
            </w:r>
            <w:r w:rsidR="00237744" w:rsidRPr="00CC5F7B">
              <w:rPr>
                <w:rFonts w:cstheme="minorHAnsi"/>
                <w:u w:val="single"/>
              </w:rPr>
            </w:r>
            <w:r w:rsidR="00237744" w:rsidRPr="00CC5F7B">
              <w:rPr>
                <w:rFonts w:cstheme="minorHAnsi"/>
                <w:u w:val="single"/>
              </w:rPr>
              <w:fldChar w:fldCharType="separate"/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noProof/>
                <w:u w:val="single"/>
              </w:rPr>
              <w:t> </w:t>
            </w:r>
            <w:r w:rsidR="00237744" w:rsidRPr="00CC5F7B">
              <w:rPr>
                <w:rFonts w:cstheme="minorHAnsi"/>
                <w:u w:val="single"/>
              </w:rPr>
              <w:fldChar w:fldCharType="end"/>
            </w:r>
            <w:r w:rsidR="00E717F5" w:rsidRPr="00CC5F7B">
              <w:rPr>
                <w:rFonts w:cstheme="minorHAnsi"/>
                <w:u w:val="single"/>
              </w:rPr>
              <w:t xml:space="preserve"> </w:t>
            </w:r>
          </w:p>
          <w:p w14:paraId="4FED5ECF" w14:textId="0324F861" w:rsidR="00237744" w:rsidRPr="00CC5F7B" w:rsidRDefault="00237744" w:rsidP="00A273B9">
            <w:pPr>
              <w:pStyle w:val="Luettelokappale"/>
              <w:ind w:left="408"/>
              <w:rPr>
                <w:rFonts w:cstheme="minorHAnsi"/>
              </w:rPr>
            </w:pPr>
          </w:p>
          <w:p w14:paraId="3C594282" w14:textId="7E6702EC" w:rsidR="00A273B9" w:rsidRPr="00CC5F7B" w:rsidRDefault="00A273B9" w:rsidP="00A273B9">
            <w:pPr>
              <w:pStyle w:val="Luettelokappale"/>
              <w:ind w:left="408"/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Luomueläinrekisterin tiedot: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0E822A7" w14:textId="74863183" w:rsidR="00A273B9" w:rsidRPr="00CC5F7B" w:rsidRDefault="00A273B9" w:rsidP="00A273B9">
            <w:pPr>
              <w:pStyle w:val="Luettelokappale"/>
              <w:ind w:left="408"/>
              <w:rPr>
                <w:rFonts w:cstheme="minorHAnsi"/>
                <w:u w:val="single"/>
              </w:rPr>
            </w:pPr>
          </w:p>
          <w:p w14:paraId="3043CC18" w14:textId="0AC01318" w:rsidR="00A273B9" w:rsidRPr="00CC5F7B" w:rsidRDefault="00A273B9" w:rsidP="00A273B9">
            <w:pPr>
              <w:pStyle w:val="Luettelokappale"/>
              <w:ind w:left="408"/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2C809085" w14:textId="5EBCEA16" w:rsidR="00A273B9" w:rsidRPr="00CC5F7B" w:rsidRDefault="00A273B9" w:rsidP="00A273B9">
            <w:pPr>
              <w:rPr>
                <w:rFonts w:cstheme="minorHAnsi"/>
                <w:i/>
                <w:iCs/>
              </w:rPr>
            </w:pPr>
            <w:r w:rsidRPr="00CC5F7B">
              <w:rPr>
                <w:rFonts w:cstheme="minorHAnsi"/>
                <w:i/>
                <w:iCs/>
              </w:rPr>
              <w:t>Huom. Jos yksikössä on alle kymmenen hevos- tai nautaeläintä tai alle viisi sika-, lammas- tai vuohieläintä, voidaan yksikköön hankkia enintään yksi eläin vuodessa.</w:t>
            </w:r>
          </w:p>
          <w:p w14:paraId="106D2716" w14:textId="77777777" w:rsidR="007623CA" w:rsidRPr="00CC5F7B" w:rsidRDefault="007623CA" w:rsidP="00A273B9">
            <w:pPr>
              <w:rPr>
                <w:rFonts w:cstheme="minorHAnsi"/>
                <w:i/>
                <w:iCs/>
              </w:rPr>
            </w:pPr>
          </w:p>
          <w:p w14:paraId="0FD6AC36" w14:textId="45506B0A" w:rsidR="00A273B9" w:rsidRPr="00CC5F7B" w:rsidRDefault="00F82A2D" w:rsidP="00A273B9">
            <w:pPr>
              <w:rPr>
                <w:rFonts w:cstheme="minorHAnsi"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 ja ohjeet hakemukseen tarvittavista liitteistä.</w:t>
            </w:r>
          </w:p>
          <w:p w14:paraId="65911B0C" w14:textId="3F335905" w:rsidR="00F42E42" w:rsidRPr="00CC5F7B" w:rsidRDefault="00F42E42" w:rsidP="005D4D9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Liite II</w:t>
            </w:r>
            <w:r w:rsidR="00FE48A0" w:rsidRPr="00CC5F7B">
              <w:rPr>
                <w:rFonts w:cstheme="minorHAnsi"/>
              </w:rPr>
              <w:t>, II</w:t>
            </w:r>
            <w:r w:rsidRPr="00CC5F7B">
              <w:rPr>
                <w:rFonts w:cstheme="minorHAnsi"/>
              </w:rPr>
              <w:t xml:space="preserve"> osa 1.3.4.4.2</w:t>
            </w:r>
          </w:p>
          <w:p w14:paraId="14A51DE9" w14:textId="632FDDAF" w:rsidR="00377B21" w:rsidRPr="00CC5F7B" w:rsidRDefault="00F42E42" w:rsidP="00637082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7 §</w:t>
            </w:r>
          </w:p>
        </w:tc>
      </w:tr>
      <w:tr w:rsidR="00CD53FB" w:rsidRPr="00CC5F7B" w14:paraId="3DA32A4F" w14:textId="77777777" w:rsidTr="00C915B0">
        <w:trPr>
          <w:trHeight w:val="2844"/>
        </w:trPr>
        <w:tc>
          <w:tcPr>
            <w:tcW w:w="1555" w:type="dxa"/>
          </w:tcPr>
          <w:p w14:paraId="507637BA" w14:textId="77777777" w:rsidR="00CD53FB" w:rsidRPr="00CC5F7B" w:rsidRDefault="00CD53FB" w:rsidP="00CD53FB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6244C292" w14:textId="77777777" w:rsidR="00CD53FB" w:rsidRPr="00CC5F7B" w:rsidRDefault="00CD53FB" w:rsidP="00CD53FB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LUPA,</w:t>
            </w:r>
          </w:p>
          <w:p w14:paraId="4CAC2BF5" w14:textId="1CABF023" w:rsidR="00CD53FB" w:rsidRPr="00CC5F7B" w:rsidRDefault="00CD53FB" w:rsidP="00CD53FB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0D1DD7" w:rsidRPr="00CC5F7B">
              <w:rPr>
                <w:rFonts w:cstheme="minorHAnsi"/>
              </w:rPr>
              <w:t>linvoimakeskuksen</w:t>
            </w:r>
            <w:r w:rsidRPr="00CC5F7B">
              <w:rPr>
                <w:rFonts w:cstheme="minorHAnsi"/>
              </w:rPr>
              <w:t xml:space="preserve"> kirjaamoon.</w:t>
            </w:r>
          </w:p>
        </w:tc>
        <w:tc>
          <w:tcPr>
            <w:tcW w:w="8073" w:type="dxa"/>
          </w:tcPr>
          <w:p w14:paraId="5DB70A0D" w14:textId="77777777" w:rsidR="00CD53FB" w:rsidRPr="00CC5F7B" w:rsidRDefault="00CD53FB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  <w:b/>
                <w:bCs/>
              </w:rPr>
              <w:t xml:space="preserve"> 5</w:t>
            </w:r>
            <w:r w:rsidR="00AA5605" w:rsidRPr="00CC5F7B">
              <w:rPr>
                <w:rFonts w:cstheme="minorHAnsi"/>
                <w:b/>
                <w:bCs/>
              </w:rPr>
              <w:t>. Poikimattomien naaraspuolisten jalostuseläinten hankinta tavanomaisesta tuotannosta, enintään 40 %</w:t>
            </w:r>
          </w:p>
          <w:p w14:paraId="4FD4D11F" w14:textId="77777777" w:rsidR="00AA5605" w:rsidRPr="00CC5F7B" w:rsidRDefault="00AA5605" w:rsidP="00FC3381">
            <w:pPr>
              <w:rPr>
                <w:rFonts w:cstheme="minorHAnsi"/>
                <w:b/>
                <w:bCs/>
              </w:rPr>
            </w:pPr>
          </w:p>
          <w:p w14:paraId="1E3D96B5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t xml:space="preserve">Eläinlaji (tieteellinen nimi ja yleisnimi):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BCB5D98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Rotu: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8A5D1E3" w14:textId="3C71E468" w:rsidR="002C7930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Tuotantotarkoitus (liha, maito, yhdistelmä):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06C9B36" w14:textId="785435AE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Prosenttia: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19C547D" w14:textId="77777777" w:rsidR="002C7930" w:rsidRPr="00CC5F7B" w:rsidRDefault="002C7930" w:rsidP="00AA5605">
            <w:pPr>
              <w:rPr>
                <w:rFonts w:cstheme="minorHAnsi"/>
                <w:u w:val="single"/>
              </w:rPr>
            </w:pPr>
          </w:p>
          <w:p w14:paraId="518B2CC0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Täysikasvuisia eläimiä yksikössä (poikineet naaraat ja siitosurokset):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3409C30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Eläimiä hankitaan, kpl: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0B4C07E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Luomueläinrekisterin tiedot: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09021316" w14:textId="77777777" w:rsidR="00AA5605" w:rsidRPr="00CC5F7B" w:rsidRDefault="00AA5605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Perustelut:</w:t>
            </w:r>
          </w:p>
          <w:p w14:paraId="3AFBF457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Tilan merkittävä laajennus: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ED98C03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</w:p>
          <w:p w14:paraId="2ADD4A33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Rotu korvataan toisella rodulla: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06744ACA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</w:p>
          <w:p w14:paraId="3665ED11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Kotieläintuotannossa käynnistetään uudenlainen erikoistuminen: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7F447C2A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</w:p>
          <w:p w14:paraId="10CB730B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 ja ohjeet hakemukseen tarvittavista liitteistä.</w:t>
            </w:r>
          </w:p>
          <w:p w14:paraId="680918AD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Liite II, II osa 1.3.4.4.3</w:t>
            </w:r>
          </w:p>
          <w:p w14:paraId="4004A114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MMM laki 1330/2021 7 §</w:t>
            </w:r>
          </w:p>
          <w:p w14:paraId="041F3E3C" w14:textId="725A3076" w:rsidR="00AA5605" w:rsidRPr="00CC5F7B" w:rsidRDefault="00AA5605" w:rsidP="00FC3381">
            <w:pPr>
              <w:rPr>
                <w:rFonts w:cstheme="minorHAnsi"/>
                <w:b/>
                <w:bCs/>
              </w:rPr>
            </w:pPr>
          </w:p>
        </w:tc>
      </w:tr>
      <w:tr w:rsidR="005D4D96" w:rsidRPr="00CC5F7B" w14:paraId="70199464" w14:textId="77777777" w:rsidTr="00C915B0">
        <w:trPr>
          <w:trHeight w:val="2842"/>
        </w:trPr>
        <w:tc>
          <w:tcPr>
            <w:tcW w:w="1555" w:type="dxa"/>
          </w:tcPr>
          <w:p w14:paraId="50C9378D" w14:textId="39832514" w:rsidR="00654C3F" w:rsidRPr="00CC5F7B" w:rsidRDefault="00654C3F" w:rsidP="00654C3F">
            <w:pPr>
              <w:rPr>
                <w:rFonts w:cstheme="minorHAnsi"/>
              </w:rPr>
            </w:pPr>
          </w:p>
          <w:p w14:paraId="5264EFEB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385DF276" w14:textId="2E518421" w:rsidR="005D4D96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5E2D1F" w:rsidRPr="00CC5F7B">
              <w:rPr>
                <w:rFonts w:cstheme="minorHAnsi"/>
              </w:rPr>
              <w:t>,</w:t>
            </w:r>
          </w:p>
          <w:p w14:paraId="439AD809" w14:textId="7F8E71B5" w:rsidR="007623CA" w:rsidRPr="00CC5F7B" w:rsidRDefault="007623CA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0D1DD7" w:rsidRPr="00CC5F7B">
              <w:rPr>
                <w:rFonts w:cstheme="minorHAnsi"/>
              </w:rPr>
              <w:t>linvoimakeskuksen</w:t>
            </w:r>
            <w:r w:rsidRPr="00CC5F7B">
              <w:rPr>
                <w:rFonts w:cstheme="minorHAnsi"/>
              </w:rPr>
              <w:t xml:space="preserve"> kirjaamoon</w:t>
            </w:r>
            <w:r w:rsidR="003E2538" w:rsidRPr="00CC5F7B">
              <w:rPr>
                <w:rFonts w:cstheme="minorHAnsi"/>
              </w:rPr>
              <w:t>.</w:t>
            </w:r>
          </w:p>
        </w:tc>
        <w:tc>
          <w:tcPr>
            <w:tcW w:w="8073" w:type="dxa"/>
          </w:tcPr>
          <w:p w14:paraId="2BC83EA3" w14:textId="69219809" w:rsidR="00FC3381" w:rsidRPr="00CC5F7B" w:rsidRDefault="00DE4AF2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FC3381" w:rsidRPr="00CC5F7B">
              <w:rPr>
                <w:rFonts w:cstheme="minorHAnsi"/>
                <w:b/>
                <w:bCs/>
              </w:rPr>
              <w:t>6. Tavanomaisesti kasvatettujen untuvikkojen hankinta perustettaessa parvea ensimmäistä kertaa, sitä uudistettaessa tai uudelleen perustettaessa</w:t>
            </w:r>
          </w:p>
          <w:p w14:paraId="3BD97EAA" w14:textId="77777777" w:rsidR="00C40CFB" w:rsidRPr="00CC5F7B" w:rsidRDefault="00C40CFB" w:rsidP="005D4D96">
            <w:pPr>
              <w:rPr>
                <w:rFonts w:cstheme="minorHAnsi"/>
                <w:u w:val="single"/>
              </w:rPr>
            </w:pPr>
          </w:p>
          <w:p w14:paraId="6A7AEA17" w14:textId="244CB849" w:rsidR="005D4D96" w:rsidRPr="00CC5F7B" w:rsidRDefault="00C40CFB" w:rsidP="00C40CF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Ajanjaksolla: </w:t>
            </w:r>
            <w:r w:rsidR="00E40B20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CC5F7B">
              <w:rPr>
                <w:rFonts w:cstheme="minorHAnsi"/>
                <w:u w:val="single"/>
              </w:rPr>
              <w:instrText xml:space="preserve"> FORMTEXT </w:instrText>
            </w:r>
            <w:r w:rsidR="00E40B20" w:rsidRPr="00CC5F7B">
              <w:rPr>
                <w:rFonts w:cstheme="minorHAnsi"/>
                <w:u w:val="single"/>
              </w:rPr>
            </w:r>
            <w:r w:rsidR="00E40B20" w:rsidRPr="00CC5F7B">
              <w:rPr>
                <w:rFonts w:cstheme="minorHAnsi"/>
                <w:u w:val="single"/>
              </w:rPr>
              <w:fldChar w:fldCharType="separate"/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u w:val="single"/>
              </w:rPr>
              <w:fldChar w:fldCharType="end"/>
            </w:r>
          </w:p>
          <w:p w14:paraId="2E468E47" w14:textId="77777777" w:rsidR="00884F73" w:rsidRPr="00CC5F7B" w:rsidRDefault="00884F73" w:rsidP="00C40CFB">
            <w:pPr>
              <w:rPr>
                <w:rFonts w:cstheme="minorHAnsi"/>
                <w:u w:val="single"/>
              </w:rPr>
            </w:pPr>
          </w:p>
          <w:p w14:paraId="601A0940" w14:textId="63CD17C0" w:rsidR="00C40CFB" w:rsidRPr="00CC5F7B" w:rsidRDefault="00C40CFB" w:rsidP="00C40CF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Eläinmäärä: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E151869" w14:textId="77777777" w:rsidR="00884F73" w:rsidRPr="00CC5F7B" w:rsidRDefault="00884F73" w:rsidP="00C40CFB">
            <w:pPr>
              <w:rPr>
                <w:rFonts w:cstheme="minorHAnsi"/>
                <w:u w:val="single"/>
              </w:rPr>
            </w:pPr>
          </w:p>
          <w:p w14:paraId="693E36BC" w14:textId="1A56510F" w:rsidR="00C40CFB" w:rsidRPr="00CC5F7B" w:rsidRDefault="00C40CFB" w:rsidP="00C40CF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Laji (tieteellinen nimi ja yleisnimi):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7C7068EA" w14:textId="77777777" w:rsidR="00884F73" w:rsidRPr="00CC5F7B" w:rsidRDefault="00884F73" w:rsidP="00C40CFB">
            <w:pPr>
              <w:rPr>
                <w:rFonts w:cstheme="minorHAnsi"/>
                <w:u w:val="single"/>
              </w:rPr>
            </w:pPr>
          </w:p>
          <w:p w14:paraId="403091C3" w14:textId="7F75C93F" w:rsidR="00C40CFB" w:rsidRPr="00CC5F7B" w:rsidRDefault="00C40CFB" w:rsidP="00C40CF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Tuotantotarkoitus</w:t>
            </w:r>
            <w:r w:rsidR="008919CD" w:rsidRPr="00CC5F7B">
              <w:rPr>
                <w:rFonts w:cstheme="minorHAnsi"/>
              </w:rPr>
              <w:t xml:space="preserve"> (liha, muna):</w:t>
            </w:r>
            <w:r w:rsidR="008919CD" w:rsidRPr="00CC5F7B">
              <w:rPr>
                <w:rFonts w:cstheme="minorHAnsi"/>
                <w:u w:val="single"/>
              </w:rPr>
              <w:t xml:space="preserve"> </w:t>
            </w:r>
            <w:r w:rsidR="008919CD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8919CD" w:rsidRPr="00CC5F7B">
              <w:rPr>
                <w:rFonts w:cstheme="minorHAnsi"/>
                <w:u w:val="single"/>
              </w:rPr>
              <w:instrText xml:space="preserve"> FORMTEXT </w:instrText>
            </w:r>
            <w:r w:rsidR="008919CD" w:rsidRPr="00CC5F7B">
              <w:rPr>
                <w:rFonts w:cstheme="minorHAnsi"/>
                <w:u w:val="single"/>
              </w:rPr>
            </w:r>
            <w:r w:rsidR="008919CD" w:rsidRPr="00CC5F7B">
              <w:rPr>
                <w:rFonts w:cstheme="minorHAnsi"/>
                <w:u w:val="single"/>
              </w:rPr>
              <w:fldChar w:fldCharType="separate"/>
            </w:r>
            <w:r w:rsidR="008919CD" w:rsidRPr="00CC5F7B">
              <w:rPr>
                <w:rFonts w:cstheme="minorHAnsi"/>
                <w:noProof/>
                <w:u w:val="single"/>
              </w:rPr>
              <w:t> </w:t>
            </w:r>
            <w:r w:rsidR="008919CD" w:rsidRPr="00CC5F7B">
              <w:rPr>
                <w:rFonts w:cstheme="minorHAnsi"/>
                <w:noProof/>
                <w:u w:val="single"/>
              </w:rPr>
              <w:t> </w:t>
            </w:r>
            <w:r w:rsidR="008919CD" w:rsidRPr="00CC5F7B">
              <w:rPr>
                <w:rFonts w:cstheme="minorHAnsi"/>
                <w:noProof/>
                <w:u w:val="single"/>
              </w:rPr>
              <w:t> </w:t>
            </w:r>
            <w:r w:rsidR="008919CD" w:rsidRPr="00CC5F7B">
              <w:rPr>
                <w:rFonts w:cstheme="minorHAnsi"/>
                <w:noProof/>
                <w:u w:val="single"/>
              </w:rPr>
              <w:t> </w:t>
            </w:r>
            <w:r w:rsidR="008919CD" w:rsidRPr="00CC5F7B">
              <w:rPr>
                <w:rFonts w:cstheme="minorHAnsi"/>
                <w:noProof/>
                <w:u w:val="single"/>
              </w:rPr>
              <w:t> </w:t>
            </w:r>
            <w:r w:rsidR="008919CD" w:rsidRPr="00CC5F7B">
              <w:rPr>
                <w:rFonts w:cstheme="minorHAnsi"/>
                <w:u w:val="single"/>
              </w:rPr>
              <w:fldChar w:fldCharType="end"/>
            </w:r>
          </w:p>
          <w:p w14:paraId="64B679FC" w14:textId="77777777" w:rsidR="00884F73" w:rsidRPr="00CC5F7B" w:rsidRDefault="00884F73" w:rsidP="00C40CFB">
            <w:pPr>
              <w:rPr>
                <w:rFonts w:cstheme="minorHAnsi"/>
                <w:u w:val="single"/>
              </w:rPr>
            </w:pPr>
          </w:p>
          <w:p w14:paraId="03AA6471" w14:textId="47729B61" w:rsidR="008919CD" w:rsidRPr="00CC5F7B" w:rsidRDefault="008919CD" w:rsidP="00C40CF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Rotu/linja: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12BFA21F" w14:textId="77777777" w:rsidR="00884F73" w:rsidRPr="00CC5F7B" w:rsidRDefault="00884F73" w:rsidP="00C40CFB">
            <w:pPr>
              <w:rPr>
                <w:rFonts w:cstheme="minorHAnsi"/>
                <w:u w:val="single"/>
              </w:rPr>
            </w:pPr>
          </w:p>
          <w:p w14:paraId="4008DF50" w14:textId="77777777" w:rsidR="008919CD" w:rsidRPr="00CC5F7B" w:rsidRDefault="008919CD" w:rsidP="00C40CF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964EFA3" w14:textId="77777777" w:rsidR="008919CD" w:rsidRPr="00CC5F7B" w:rsidRDefault="008919CD" w:rsidP="00C40CFB">
            <w:pPr>
              <w:rPr>
                <w:rFonts w:cstheme="minorHAnsi"/>
              </w:rPr>
            </w:pPr>
          </w:p>
          <w:p w14:paraId="65D221F3" w14:textId="26DF9251" w:rsidR="008919CD" w:rsidRPr="00CC5F7B" w:rsidRDefault="008919CD" w:rsidP="008919C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myöntämiselle.</w:t>
            </w:r>
          </w:p>
          <w:p w14:paraId="5CB96606" w14:textId="4B00804A" w:rsidR="008919CD" w:rsidRPr="00CC5F7B" w:rsidRDefault="008919CD" w:rsidP="008919C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Liite II</w:t>
            </w:r>
            <w:r w:rsidR="00FE48A0" w:rsidRPr="00CC5F7B">
              <w:rPr>
                <w:rFonts w:cstheme="minorHAnsi"/>
              </w:rPr>
              <w:t>, II</w:t>
            </w:r>
            <w:r w:rsidRPr="00CC5F7B">
              <w:rPr>
                <w:rFonts w:cstheme="minorHAnsi"/>
              </w:rPr>
              <w:t xml:space="preserve"> osa 1.3.4.3</w:t>
            </w:r>
          </w:p>
          <w:p w14:paraId="31DC6BA0" w14:textId="5288D176" w:rsidR="008919CD" w:rsidRPr="00CC5F7B" w:rsidRDefault="008919CD" w:rsidP="00637082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7 §</w:t>
            </w:r>
          </w:p>
        </w:tc>
      </w:tr>
      <w:tr w:rsidR="005D4D96" w:rsidRPr="00CC5F7B" w14:paraId="6C32A890" w14:textId="77777777" w:rsidTr="00C915B0">
        <w:trPr>
          <w:trHeight w:val="2842"/>
        </w:trPr>
        <w:tc>
          <w:tcPr>
            <w:tcW w:w="1555" w:type="dxa"/>
          </w:tcPr>
          <w:p w14:paraId="2425A467" w14:textId="60FE0C36" w:rsidR="00654C3F" w:rsidRPr="00CC5F7B" w:rsidRDefault="00654C3F" w:rsidP="00654C3F">
            <w:pPr>
              <w:rPr>
                <w:rFonts w:cstheme="minorHAnsi"/>
              </w:rPr>
            </w:pPr>
          </w:p>
          <w:p w14:paraId="5320D949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09DEDF29" w14:textId="77777777" w:rsidR="005D4D96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7623CA" w:rsidRPr="00CC5F7B">
              <w:rPr>
                <w:rFonts w:cstheme="minorHAnsi"/>
              </w:rPr>
              <w:t>,</w:t>
            </w:r>
          </w:p>
          <w:p w14:paraId="70BD1280" w14:textId="0AB13B34" w:rsidR="007623CA" w:rsidRPr="00CC5F7B" w:rsidRDefault="007623CA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C915B0" w:rsidRPr="00CC5F7B">
              <w:rPr>
                <w:rFonts w:cstheme="minorHAnsi"/>
              </w:rPr>
              <w:t>linvoima</w:t>
            </w:r>
            <w:r w:rsidRPr="00CC5F7B">
              <w:rPr>
                <w:rFonts w:cstheme="minorHAnsi"/>
              </w:rPr>
              <w:t>keskuksen kirjaamoon</w:t>
            </w:r>
            <w:r w:rsidR="003E2538" w:rsidRPr="00CC5F7B">
              <w:rPr>
                <w:rFonts w:cstheme="minorHAnsi"/>
              </w:rPr>
              <w:t>.</w:t>
            </w:r>
          </w:p>
        </w:tc>
        <w:tc>
          <w:tcPr>
            <w:tcW w:w="8073" w:type="dxa"/>
          </w:tcPr>
          <w:p w14:paraId="6546D807" w14:textId="4159A0FC" w:rsidR="00E40B20" w:rsidRPr="00CC5F7B" w:rsidRDefault="00DE4AF2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FC3381" w:rsidRPr="00CC5F7B">
              <w:rPr>
                <w:rFonts w:cstheme="minorHAnsi"/>
                <w:b/>
                <w:bCs/>
              </w:rPr>
              <w:t>7</w:t>
            </w:r>
            <w:r w:rsidR="003C6D56" w:rsidRPr="00CC5F7B">
              <w:rPr>
                <w:rFonts w:cstheme="minorHAnsi"/>
                <w:b/>
                <w:bCs/>
              </w:rPr>
              <w:t>a</w:t>
            </w:r>
            <w:r w:rsidR="00FC3381" w:rsidRPr="00CC5F7B">
              <w:rPr>
                <w:rFonts w:cstheme="minorHAnsi"/>
                <w:b/>
                <w:bCs/>
              </w:rPr>
              <w:t>. Eläimille suoritettavat toimenpiteet</w:t>
            </w:r>
            <w:r w:rsidR="003C6D56" w:rsidRPr="00CC5F7B">
              <w:rPr>
                <w:rFonts w:cstheme="minorHAnsi"/>
                <w:b/>
                <w:bCs/>
              </w:rPr>
              <w:t>, nupouttaminen</w:t>
            </w:r>
            <w:r w:rsidR="00E40B20" w:rsidRPr="00CC5F7B">
              <w:rPr>
                <w:rFonts w:cstheme="minorHAnsi"/>
                <w:b/>
                <w:bCs/>
              </w:rPr>
              <w:t xml:space="preserve"> </w:t>
            </w:r>
          </w:p>
          <w:p w14:paraId="11A1B4DE" w14:textId="77777777" w:rsidR="008D455B" w:rsidRPr="00CC5F7B" w:rsidRDefault="008D455B" w:rsidP="00FC3381">
            <w:pPr>
              <w:rPr>
                <w:rFonts w:cstheme="minorHAnsi"/>
                <w:b/>
                <w:bCs/>
              </w:rPr>
            </w:pPr>
          </w:p>
          <w:p w14:paraId="7BE78A4D" w14:textId="52D45A26" w:rsidR="00E40B20" w:rsidRPr="00CC5F7B" w:rsidRDefault="003C6D56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Lupa on toimijakohtainen</w:t>
            </w:r>
          </w:p>
          <w:p w14:paraId="607FCCE6" w14:textId="77777777" w:rsidR="00891DED" w:rsidRPr="00CC5F7B" w:rsidRDefault="00891DED" w:rsidP="00FC3381">
            <w:pPr>
              <w:rPr>
                <w:rFonts w:cstheme="minorHAnsi"/>
                <w:b/>
                <w:bCs/>
              </w:rPr>
            </w:pPr>
          </w:p>
          <w:p w14:paraId="61FAC7B2" w14:textId="0A2651FB" w:rsidR="00FC3381" w:rsidRPr="00CC5F7B" w:rsidRDefault="00891DED" w:rsidP="00FC3381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Eläinlaji: </w:t>
            </w:r>
            <w:r w:rsidR="00E40B20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CC5F7B">
              <w:rPr>
                <w:rFonts w:cstheme="minorHAnsi"/>
                <w:u w:val="single"/>
              </w:rPr>
              <w:instrText xml:space="preserve"> FORMTEXT </w:instrText>
            </w:r>
            <w:r w:rsidR="00E40B20" w:rsidRPr="00CC5F7B">
              <w:rPr>
                <w:rFonts w:cstheme="minorHAnsi"/>
                <w:u w:val="single"/>
              </w:rPr>
            </w:r>
            <w:r w:rsidR="00E40B20" w:rsidRPr="00CC5F7B">
              <w:rPr>
                <w:rFonts w:cstheme="minorHAnsi"/>
                <w:u w:val="single"/>
              </w:rPr>
              <w:fldChar w:fldCharType="separate"/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noProof/>
                <w:u w:val="single"/>
              </w:rPr>
              <w:t> </w:t>
            </w:r>
            <w:r w:rsidR="00E40B20" w:rsidRPr="00CC5F7B">
              <w:rPr>
                <w:rFonts w:cstheme="minorHAnsi"/>
                <w:u w:val="single"/>
              </w:rPr>
              <w:fldChar w:fldCharType="end"/>
            </w:r>
          </w:p>
          <w:p w14:paraId="7B23B7BD" w14:textId="77777777" w:rsidR="00884F73" w:rsidRPr="00CC5F7B" w:rsidRDefault="00884F73" w:rsidP="00FC3381">
            <w:pPr>
              <w:rPr>
                <w:rFonts w:cstheme="minorHAnsi"/>
                <w:u w:val="single"/>
              </w:rPr>
            </w:pPr>
          </w:p>
          <w:p w14:paraId="14F68C01" w14:textId="3D717F5F" w:rsidR="00891DED" w:rsidRPr="00CC5F7B" w:rsidRDefault="00891DED" w:rsidP="00FC3381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A283ACC" w14:textId="77777777" w:rsidR="00891DED" w:rsidRPr="00CC5F7B" w:rsidRDefault="00891DED" w:rsidP="00FC3381">
            <w:pPr>
              <w:rPr>
                <w:rFonts w:cstheme="minorHAnsi"/>
              </w:rPr>
            </w:pPr>
          </w:p>
          <w:p w14:paraId="2F6B5259" w14:textId="66F47095" w:rsidR="00891DED" w:rsidRPr="00CC5F7B" w:rsidRDefault="00891DED" w:rsidP="00891DE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myöntämiselle.</w:t>
            </w:r>
          </w:p>
          <w:p w14:paraId="7B19EBF1" w14:textId="77777777" w:rsidR="005D4D96" w:rsidRPr="00CC5F7B" w:rsidRDefault="005D4D96" w:rsidP="005D4D96">
            <w:pPr>
              <w:rPr>
                <w:rFonts w:cstheme="minorHAnsi"/>
              </w:rPr>
            </w:pPr>
          </w:p>
          <w:p w14:paraId="4D3BA6DC" w14:textId="77777777" w:rsidR="00891DED" w:rsidRPr="00CC5F7B" w:rsidRDefault="00891DED" w:rsidP="005D4D9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Liite II, II osa 1.7.8</w:t>
            </w:r>
          </w:p>
          <w:p w14:paraId="205EB42B" w14:textId="00A55EBB" w:rsidR="00891DED" w:rsidRPr="00CC5F7B" w:rsidRDefault="00891DED" w:rsidP="00637082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7 §</w:t>
            </w:r>
          </w:p>
        </w:tc>
      </w:tr>
      <w:tr w:rsidR="003C6D56" w:rsidRPr="00CC5F7B" w14:paraId="40EF4ADD" w14:textId="77777777" w:rsidTr="00C915B0">
        <w:trPr>
          <w:trHeight w:val="2842"/>
        </w:trPr>
        <w:tc>
          <w:tcPr>
            <w:tcW w:w="1555" w:type="dxa"/>
          </w:tcPr>
          <w:p w14:paraId="14B450B4" w14:textId="77777777" w:rsidR="003C6D56" w:rsidRPr="00CC5F7B" w:rsidRDefault="003C6D56" w:rsidP="00654C3F">
            <w:pPr>
              <w:rPr>
                <w:rFonts w:cstheme="minorHAnsi"/>
              </w:rPr>
            </w:pPr>
          </w:p>
          <w:p w14:paraId="6488B872" w14:textId="77777777" w:rsidR="003C6D56" w:rsidRPr="00CC5F7B" w:rsidRDefault="003C6D56" w:rsidP="003C6D5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6C18C9F3" w14:textId="77777777" w:rsidR="003C6D56" w:rsidRPr="00CC5F7B" w:rsidRDefault="003C6D56" w:rsidP="003C6D5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LUPA,</w:t>
            </w:r>
          </w:p>
          <w:p w14:paraId="2D4F92E6" w14:textId="3E982517" w:rsidR="003C6D56" w:rsidRPr="00CC5F7B" w:rsidRDefault="003C6D56" w:rsidP="003C6D5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0D1DD7">
              <w:rPr>
                <w:rFonts w:cstheme="minorHAnsi"/>
              </w:rPr>
              <w:t>e</w:t>
            </w:r>
            <w:r w:rsidR="00C915B0" w:rsidRPr="00CC5F7B">
              <w:rPr>
                <w:rFonts w:cstheme="minorHAnsi"/>
              </w:rPr>
              <w:t>linvoima</w:t>
            </w:r>
            <w:r w:rsidRPr="00CC5F7B">
              <w:rPr>
                <w:rFonts w:cstheme="minorHAnsi"/>
              </w:rPr>
              <w:t>keskuksen kirjaamoon</w:t>
            </w:r>
          </w:p>
        </w:tc>
        <w:tc>
          <w:tcPr>
            <w:tcW w:w="8073" w:type="dxa"/>
          </w:tcPr>
          <w:p w14:paraId="2831E349" w14:textId="77777777" w:rsidR="003C6D56" w:rsidRPr="00CC5F7B" w:rsidRDefault="003C6D56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b/>
                <w:bCs/>
              </w:rPr>
              <w:t>7b. Eläimille suoritettavat toimenpiteet, sarvien poistaminen</w:t>
            </w:r>
          </w:p>
          <w:p w14:paraId="392752FF" w14:textId="77777777" w:rsidR="003C6D56" w:rsidRPr="00CC5F7B" w:rsidRDefault="003C6D56" w:rsidP="00FC3381">
            <w:pPr>
              <w:rPr>
                <w:rFonts w:cstheme="minorHAnsi"/>
                <w:b/>
                <w:bCs/>
              </w:rPr>
            </w:pPr>
          </w:p>
          <w:p w14:paraId="72C444D8" w14:textId="77777777" w:rsidR="003C6D56" w:rsidRPr="00CC5F7B" w:rsidRDefault="003C6D56" w:rsidP="00FC3381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Lupa on eläinkohtainen</w:t>
            </w:r>
          </w:p>
          <w:p w14:paraId="5B794842" w14:textId="7246C765" w:rsidR="003C6D56" w:rsidRPr="00CC5F7B" w:rsidRDefault="003C6D56" w:rsidP="00FC3381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Eläinlaji: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205C6B46" w14:textId="77777777" w:rsidR="00884F73" w:rsidRPr="00CC5F7B" w:rsidRDefault="00884F73" w:rsidP="00FC3381">
            <w:pPr>
              <w:rPr>
                <w:rFonts w:cstheme="minorHAnsi"/>
                <w:u w:val="single"/>
              </w:rPr>
            </w:pPr>
          </w:p>
          <w:p w14:paraId="74A45506" w14:textId="148C2065" w:rsidR="003C6D56" w:rsidRPr="00CC5F7B" w:rsidRDefault="003C6D56" w:rsidP="00FC3381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Eläin, EU-tunnus: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EC36C80" w14:textId="77777777" w:rsidR="00884F73" w:rsidRPr="00CC5F7B" w:rsidRDefault="00884F73" w:rsidP="00FC3381">
            <w:pPr>
              <w:rPr>
                <w:rFonts w:cstheme="minorHAnsi"/>
                <w:u w:val="single"/>
              </w:rPr>
            </w:pPr>
          </w:p>
          <w:p w14:paraId="301FB07E" w14:textId="61C13D23" w:rsidR="003C6D56" w:rsidRPr="00CC5F7B" w:rsidRDefault="003C6D56" w:rsidP="00FC3381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58BCB69" w14:textId="77777777" w:rsidR="00761B7B" w:rsidRPr="00CC5F7B" w:rsidRDefault="00761B7B" w:rsidP="00FC3381">
            <w:pPr>
              <w:rPr>
                <w:rFonts w:cstheme="minorHAnsi"/>
                <w:u w:val="single"/>
              </w:rPr>
            </w:pPr>
          </w:p>
          <w:p w14:paraId="1655B247" w14:textId="6376D997" w:rsidR="000D25CF" w:rsidRPr="00CC5F7B" w:rsidRDefault="00761B7B" w:rsidP="00761B7B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Toimenpide toteutetaan ajalla</w:t>
            </w:r>
            <w:r w:rsidR="007B49F8" w:rsidRPr="00CC5F7B">
              <w:rPr>
                <w:rFonts w:cstheme="minorHAnsi"/>
              </w:rPr>
              <w:t xml:space="preserve">   </w:t>
            </w:r>
            <w:r w:rsidRPr="00CC5F7B">
              <w:rPr>
                <w:rFonts w:cstheme="minorHAnsi"/>
              </w:rPr>
              <w:t xml:space="preserve"> </w:t>
            </w:r>
            <w:r w:rsidR="000D25CF" w:rsidRPr="00CC5F7B">
              <w:rPr>
                <w:rFonts w:cstheme="minorHAnsi"/>
              </w:rPr>
              <w:t xml:space="preserve">      </w:t>
            </w:r>
            <w:r w:rsidR="007B49F8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7B49F8" w:rsidRPr="00CC5F7B">
              <w:rPr>
                <w:rFonts w:cstheme="minorHAnsi"/>
                <w:u w:val="single"/>
              </w:rPr>
              <w:instrText xml:space="preserve"> FORMTEXT </w:instrText>
            </w:r>
            <w:r w:rsidR="007B49F8" w:rsidRPr="00CC5F7B">
              <w:rPr>
                <w:rFonts w:cstheme="minorHAnsi"/>
                <w:u w:val="single"/>
              </w:rPr>
            </w:r>
            <w:r w:rsidR="007B49F8" w:rsidRPr="00CC5F7B">
              <w:rPr>
                <w:rFonts w:cstheme="minorHAnsi"/>
                <w:u w:val="single"/>
              </w:rPr>
              <w:fldChar w:fldCharType="separate"/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u w:val="single"/>
              </w:rPr>
              <w:fldChar w:fldCharType="end"/>
            </w:r>
            <w:r w:rsidR="007B49F8" w:rsidRPr="00CC5F7B">
              <w:rPr>
                <w:rFonts w:cstheme="minorHAnsi"/>
              </w:rPr>
              <w:t xml:space="preserve"> </w:t>
            </w:r>
            <w:r w:rsidR="000D25CF" w:rsidRPr="00CC5F7B">
              <w:rPr>
                <w:rFonts w:cstheme="minorHAnsi"/>
              </w:rPr>
              <w:t xml:space="preserve">           ----</w:t>
            </w:r>
            <w:r w:rsidR="007B49F8" w:rsidRPr="00CC5F7B">
              <w:rPr>
                <w:rFonts w:cstheme="minorHAnsi"/>
              </w:rPr>
              <w:t xml:space="preserve">    </w:t>
            </w:r>
            <w:r w:rsidR="000D25CF" w:rsidRPr="00CC5F7B">
              <w:rPr>
                <w:rFonts w:cstheme="minorHAnsi"/>
              </w:rPr>
              <w:t xml:space="preserve">   </w:t>
            </w:r>
            <w:r w:rsidR="007B49F8" w:rsidRPr="00CC5F7B">
              <w:rPr>
                <w:rFonts w:cstheme="minorHAnsi"/>
              </w:rPr>
              <w:t xml:space="preserve"> </w:t>
            </w:r>
            <w:r w:rsidR="000D25CF" w:rsidRPr="00CC5F7B">
              <w:rPr>
                <w:rFonts w:cstheme="minorHAnsi"/>
              </w:rPr>
              <w:t xml:space="preserve">  </w:t>
            </w:r>
            <w:r w:rsidR="007B49F8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7B49F8" w:rsidRPr="00CC5F7B">
              <w:rPr>
                <w:rFonts w:cstheme="minorHAnsi"/>
                <w:u w:val="single"/>
              </w:rPr>
              <w:instrText xml:space="preserve"> FORMTEXT </w:instrText>
            </w:r>
            <w:r w:rsidR="007B49F8" w:rsidRPr="00CC5F7B">
              <w:rPr>
                <w:rFonts w:cstheme="minorHAnsi"/>
                <w:u w:val="single"/>
              </w:rPr>
            </w:r>
            <w:r w:rsidR="007B49F8" w:rsidRPr="00CC5F7B">
              <w:rPr>
                <w:rFonts w:cstheme="minorHAnsi"/>
                <w:u w:val="single"/>
              </w:rPr>
              <w:fldChar w:fldCharType="separate"/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noProof/>
                <w:u w:val="single"/>
              </w:rPr>
              <w:t> </w:t>
            </w:r>
            <w:r w:rsidR="007B49F8" w:rsidRPr="00CC5F7B">
              <w:rPr>
                <w:rFonts w:cstheme="minorHAnsi"/>
                <w:u w:val="single"/>
              </w:rPr>
              <w:fldChar w:fldCharType="end"/>
            </w:r>
            <w:r w:rsidR="007B49F8" w:rsidRPr="00CC5F7B">
              <w:rPr>
                <w:rFonts w:cstheme="minorHAnsi"/>
              </w:rPr>
              <w:t xml:space="preserve">     </w:t>
            </w:r>
            <w:r w:rsidR="000D25CF" w:rsidRPr="00CC5F7B">
              <w:rPr>
                <w:rFonts w:cstheme="minorHAnsi"/>
              </w:rPr>
              <w:t xml:space="preserve"> </w:t>
            </w:r>
          </w:p>
          <w:p w14:paraId="4F07574E" w14:textId="710B8383" w:rsidR="00761B7B" w:rsidRPr="00CC5F7B" w:rsidRDefault="000D25CF" w:rsidP="000D25CF">
            <w:pPr>
              <w:ind w:left="2608"/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                       </w:t>
            </w:r>
            <w:r w:rsidR="00761B7B" w:rsidRPr="00CC5F7B">
              <w:rPr>
                <w:rFonts w:cstheme="minorHAnsi"/>
              </w:rPr>
              <w:t>(pvm.kk.20XX)</w:t>
            </w:r>
          </w:p>
          <w:p w14:paraId="23BB6026" w14:textId="1429814B" w:rsidR="003C6D56" w:rsidRPr="00CC5F7B" w:rsidRDefault="003766CF" w:rsidP="00FC3381">
            <w:pPr>
              <w:rPr>
                <w:rFonts w:cstheme="minorHAnsi"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myöntämiselle.</w:t>
            </w:r>
          </w:p>
          <w:p w14:paraId="701395BF" w14:textId="77777777" w:rsidR="003766CF" w:rsidRPr="00CC5F7B" w:rsidRDefault="003766CF" w:rsidP="003766C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Liite II, II osa 1.7.8</w:t>
            </w:r>
          </w:p>
          <w:p w14:paraId="60C3570C" w14:textId="1A491488" w:rsidR="003766CF" w:rsidRPr="00CC5F7B" w:rsidRDefault="003766CF" w:rsidP="00637082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MMM laki 1330/2021 7 §</w:t>
            </w:r>
          </w:p>
        </w:tc>
      </w:tr>
    </w:tbl>
    <w:p w14:paraId="3445649D" w14:textId="77777777" w:rsidR="00DF3D0B" w:rsidRPr="00CC5F7B" w:rsidRDefault="00DF3D0B">
      <w:r w:rsidRPr="00CC5F7B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32646" w:rsidRPr="00CC5F7B" w14:paraId="5067B1F9" w14:textId="77777777" w:rsidTr="00790B38">
        <w:trPr>
          <w:trHeight w:val="2847"/>
        </w:trPr>
        <w:tc>
          <w:tcPr>
            <w:tcW w:w="1555" w:type="dxa"/>
          </w:tcPr>
          <w:p w14:paraId="3B062BED" w14:textId="1BC373FD" w:rsidR="00032646" w:rsidRPr="00CC5F7B" w:rsidRDefault="00032646" w:rsidP="00654C3F">
            <w:pPr>
              <w:rPr>
                <w:rFonts w:cstheme="minorHAnsi"/>
              </w:rPr>
            </w:pPr>
          </w:p>
          <w:p w14:paraId="76CFE4BB" w14:textId="77777777" w:rsidR="00D10701" w:rsidRPr="00CC5F7B" w:rsidRDefault="00D10701" w:rsidP="00D1070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4A4B71FC" w14:textId="49EFE384" w:rsidR="00D10701" w:rsidRPr="00CC5F7B" w:rsidRDefault="00D10701" w:rsidP="00D1070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LUPA,</w:t>
            </w:r>
          </w:p>
          <w:p w14:paraId="77D65920" w14:textId="0C7E988C" w:rsidR="00D10701" w:rsidRPr="00CC5F7B" w:rsidRDefault="00FE6F4D" w:rsidP="00D10701">
            <w:pPr>
              <w:rPr>
                <w:rFonts w:cstheme="minorHAnsi"/>
              </w:rPr>
            </w:pPr>
            <w:bookmarkStart w:id="2" w:name="_Hlk77748507"/>
            <w:r w:rsidRPr="00CC5F7B">
              <w:rPr>
                <w:rFonts w:cstheme="minorHAnsi"/>
              </w:rPr>
              <w:t>h</w:t>
            </w:r>
            <w:r w:rsidR="00D10701" w:rsidRPr="00CC5F7B">
              <w:rPr>
                <w:rFonts w:cstheme="minorHAnsi"/>
              </w:rPr>
              <w:t>akemus toimitetaan Ruokavirasto</w:t>
            </w:r>
            <w:r w:rsidR="00CD1E1C" w:rsidRPr="00CC5F7B">
              <w:rPr>
                <w:rFonts w:cstheme="minorHAnsi"/>
              </w:rPr>
              <w:t>n kirjaamoon</w:t>
            </w:r>
            <w:r w:rsidR="00D10701" w:rsidRPr="00CC5F7B">
              <w:rPr>
                <w:rFonts w:cstheme="minorHAnsi"/>
                <w:b/>
                <w:bCs/>
              </w:rPr>
              <w:t>.</w:t>
            </w:r>
            <w:bookmarkEnd w:id="2"/>
          </w:p>
        </w:tc>
        <w:tc>
          <w:tcPr>
            <w:tcW w:w="8073" w:type="dxa"/>
          </w:tcPr>
          <w:p w14:paraId="6471D431" w14:textId="7DEB5010" w:rsidR="00891DED" w:rsidRPr="00CC5F7B" w:rsidRDefault="00032646" w:rsidP="00891DED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b/>
                <w:bCs/>
              </w:rPr>
              <w:t>8.</w:t>
            </w:r>
            <w:r w:rsidR="00891DED" w:rsidRPr="00CC5F7B">
              <w:rPr>
                <w:rFonts w:cstheme="minorHAnsi"/>
              </w:rPr>
              <w:t xml:space="preserve"> </w:t>
            </w:r>
            <w:r w:rsidR="00891DED" w:rsidRPr="00CC5F7B">
              <w:rPr>
                <w:rFonts w:cstheme="minorHAnsi"/>
                <w:b/>
                <w:bCs/>
              </w:rPr>
              <w:t>Tavanomaisesti tuotetun valkuaisrehun käyttö enintään 35 kg painavien porsaiden ja nuoren siipikarjan ruokinnassa</w:t>
            </w:r>
          </w:p>
          <w:p w14:paraId="2C37E90D" w14:textId="77777777" w:rsidR="00032646" w:rsidRPr="00CC5F7B" w:rsidRDefault="00032646" w:rsidP="00654C3F">
            <w:pPr>
              <w:rPr>
                <w:rFonts w:cstheme="minorHAnsi"/>
              </w:rPr>
            </w:pPr>
          </w:p>
          <w:p w14:paraId="0E2DF44C" w14:textId="77777777" w:rsidR="00BF5BAD" w:rsidRPr="00CC5F7B" w:rsidRDefault="00BF5BAD" w:rsidP="00BF5BA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Eläinlaji: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FAA670B" w14:textId="77777777" w:rsidR="00BF5BAD" w:rsidRPr="00CC5F7B" w:rsidRDefault="00BF5BAD" w:rsidP="00654C3F">
            <w:pPr>
              <w:rPr>
                <w:rFonts w:cstheme="minorHAnsi"/>
              </w:rPr>
            </w:pPr>
          </w:p>
          <w:p w14:paraId="6EA07F37" w14:textId="1EDE2990" w:rsidR="00BF5BAD" w:rsidRPr="00CC5F7B" w:rsidRDefault="00BF5BAD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enintään 35</w:t>
            </w:r>
            <w:r w:rsidR="008D455B"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</w:rPr>
              <w:t xml:space="preserve">kg painavat porsaat, eläinten lukumäärä: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2F8D4A73" w14:textId="77777777" w:rsidR="00BF5BAD" w:rsidRPr="00CC5F7B" w:rsidRDefault="00BF5BAD" w:rsidP="00654C3F">
            <w:pPr>
              <w:rPr>
                <w:rFonts w:cstheme="minorHAnsi"/>
              </w:rPr>
            </w:pPr>
          </w:p>
          <w:p w14:paraId="6015904D" w14:textId="77777777" w:rsidR="00BF5BAD" w:rsidRPr="00CC5F7B" w:rsidRDefault="00BF5BAD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nuori siipikarja, eläinten lukumäärä: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2BACD66" w14:textId="1A69B311" w:rsidR="00BF5BAD" w:rsidRPr="00CC5F7B" w:rsidRDefault="00BF5BAD" w:rsidP="00654C3F">
            <w:pPr>
              <w:rPr>
                <w:rFonts w:cstheme="minorHAnsi"/>
              </w:rPr>
            </w:pPr>
          </w:p>
          <w:p w14:paraId="640753D6" w14:textId="5E2D7344" w:rsidR="00BF5BAD" w:rsidRPr="00CC5F7B" w:rsidRDefault="00BF5BAD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Tavanomainen rehu</w:t>
            </w:r>
            <w:r w:rsidR="00A906B2" w:rsidRPr="00CC5F7B">
              <w:rPr>
                <w:rFonts w:cstheme="minorHAnsi"/>
              </w:rPr>
              <w:t>aine (lähetä tuoteseloste hakemuksen mukana)</w:t>
            </w:r>
            <w:r w:rsidRPr="00CC5F7B">
              <w:rPr>
                <w:rFonts w:cstheme="minorHAnsi"/>
              </w:rPr>
              <w:t xml:space="preserve">, nimi: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1F29E5C" w14:textId="77777777" w:rsidR="00BF5BAD" w:rsidRPr="00CC5F7B" w:rsidRDefault="00BF5BAD" w:rsidP="00654C3F">
            <w:pPr>
              <w:rPr>
                <w:rFonts w:cstheme="minorHAnsi"/>
                <w:u w:val="single"/>
              </w:rPr>
            </w:pPr>
          </w:p>
          <w:p w14:paraId="7B888069" w14:textId="601FA474" w:rsidR="00C8128B" w:rsidRPr="00CC5F7B" w:rsidRDefault="00BF5BAD" w:rsidP="00C8128B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Tavanomaisen rehun käyttö, ajanjaksolla:</w:t>
            </w:r>
            <w:r w:rsidR="00C8128B"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  <w:r w:rsidR="00C8128B" w:rsidRPr="00CC5F7B">
              <w:rPr>
                <w:rFonts w:cstheme="minorHAnsi"/>
                <w:u w:val="single"/>
              </w:rPr>
              <w:t xml:space="preserve">  </w:t>
            </w:r>
            <w:r w:rsidR="0073594F" w:rsidRPr="00CC5F7B">
              <w:rPr>
                <w:rFonts w:cstheme="minorHAnsi"/>
                <w:u w:val="single"/>
              </w:rPr>
              <w:t xml:space="preserve"> </w:t>
            </w:r>
            <w:r w:rsidR="00C8128B" w:rsidRPr="00CC5F7B">
              <w:rPr>
                <w:rFonts w:cstheme="minorHAnsi"/>
                <w:u w:val="single"/>
              </w:rPr>
              <w:t xml:space="preserve">- </w:t>
            </w:r>
            <w:r w:rsidR="0073594F" w:rsidRPr="00CC5F7B">
              <w:rPr>
                <w:rFonts w:cstheme="minorHAnsi"/>
                <w:u w:val="single"/>
              </w:rPr>
              <w:t xml:space="preserve"> </w:t>
            </w:r>
            <w:r w:rsidR="00C8128B" w:rsidRPr="00CC5F7B">
              <w:rPr>
                <w:rFonts w:cstheme="minorHAnsi"/>
                <w:u w:val="single"/>
              </w:rPr>
              <w:t xml:space="preserve"> </w:t>
            </w:r>
            <w:r w:rsidR="00C8128B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8128B" w:rsidRPr="00CC5F7B">
              <w:rPr>
                <w:rFonts w:cstheme="minorHAnsi"/>
                <w:u w:val="single"/>
              </w:rPr>
              <w:instrText xml:space="preserve"> FORMTEXT </w:instrText>
            </w:r>
            <w:r w:rsidR="00C8128B" w:rsidRPr="00CC5F7B">
              <w:rPr>
                <w:rFonts w:cstheme="minorHAnsi"/>
                <w:u w:val="single"/>
              </w:rPr>
            </w:r>
            <w:r w:rsidR="00C8128B" w:rsidRPr="00CC5F7B">
              <w:rPr>
                <w:rFonts w:cstheme="minorHAnsi"/>
                <w:u w:val="single"/>
              </w:rPr>
              <w:fldChar w:fldCharType="separate"/>
            </w:r>
            <w:r w:rsidR="00C8128B" w:rsidRPr="00CC5F7B">
              <w:rPr>
                <w:rFonts w:cstheme="minorHAnsi"/>
                <w:noProof/>
                <w:u w:val="single"/>
              </w:rPr>
              <w:t> </w:t>
            </w:r>
            <w:r w:rsidR="00C8128B" w:rsidRPr="00CC5F7B">
              <w:rPr>
                <w:rFonts w:cstheme="minorHAnsi"/>
                <w:noProof/>
                <w:u w:val="single"/>
              </w:rPr>
              <w:t> </w:t>
            </w:r>
            <w:r w:rsidR="00C8128B" w:rsidRPr="00CC5F7B">
              <w:rPr>
                <w:rFonts w:cstheme="minorHAnsi"/>
                <w:noProof/>
                <w:u w:val="single"/>
              </w:rPr>
              <w:t> </w:t>
            </w:r>
            <w:r w:rsidR="00C8128B" w:rsidRPr="00CC5F7B">
              <w:rPr>
                <w:rFonts w:cstheme="minorHAnsi"/>
                <w:noProof/>
                <w:u w:val="single"/>
              </w:rPr>
              <w:t> </w:t>
            </w:r>
            <w:r w:rsidR="00C8128B" w:rsidRPr="00CC5F7B">
              <w:rPr>
                <w:rFonts w:cstheme="minorHAnsi"/>
                <w:noProof/>
                <w:u w:val="single"/>
              </w:rPr>
              <w:t> </w:t>
            </w:r>
            <w:r w:rsidR="00C8128B" w:rsidRPr="00CC5F7B">
              <w:rPr>
                <w:rFonts w:cstheme="minorHAnsi"/>
                <w:u w:val="single"/>
              </w:rPr>
              <w:fldChar w:fldCharType="end"/>
            </w:r>
          </w:p>
          <w:p w14:paraId="7EDC801B" w14:textId="0B5B083B" w:rsidR="00C8128B" w:rsidRPr="00CC5F7B" w:rsidRDefault="00C8128B" w:rsidP="00C8128B">
            <w:pPr>
              <w:ind w:left="2608"/>
              <w:rPr>
                <w:rFonts w:cstheme="minorHAnsi"/>
                <w:sz w:val="16"/>
                <w:szCs w:val="16"/>
              </w:rPr>
            </w:pPr>
            <w:r w:rsidRPr="00CC5F7B">
              <w:rPr>
                <w:rFonts w:cstheme="minorHAnsi"/>
                <w:sz w:val="16"/>
                <w:szCs w:val="16"/>
              </w:rPr>
              <w:t xml:space="preserve">                              pp.</w:t>
            </w:r>
            <w:proofErr w:type="gramStart"/>
            <w:r w:rsidRPr="00CC5F7B">
              <w:rPr>
                <w:rFonts w:cstheme="minorHAnsi"/>
                <w:sz w:val="16"/>
                <w:szCs w:val="16"/>
              </w:rPr>
              <w:t>kk.vvvv</w:t>
            </w:r>
            <w:proofErr w:type="gramEnd"/>
            <w:r w:rsidRPr="00CC5F7B">
              <w:rPr>
                <w:rFonts w:cstheme="minorHAnsi"/>
                <w:sz w:val="16"/>
                <w:szCs w:val="16"/>
              </w:rPr>
              <w:t xml:space="preserve"> </w:t>
            </w:r>
            <w:r w:rsidR="0073594F" w:rsidRPr="00CC5F7B">
              <w:rPr>
                <w:rFonts w:cstheme="minorHAnsi"/>
                <w:sz w:val="16"/>
                <w:szCs w:val="16"/>
              </w:rPr>
              <w:t xml:space="preserve">  </w:t>
            </w:r>
            <w:r w:rsidRPr="00CC5F7B">
              <w:rPr>
                <w:rFonts w:cstheme="minorHAnsi"/>
                <w:sz w:val="16"/>
                <w:szCs w:val="16"/>
              </w:rPr>
              <w:t xml:space="preserve">- </w:t>
            </w:r>
            <w:r w:rsidR="0073594F" w:rsidRPr="00CC5F7B">
              <w:rPr>
                <w:rFonts w:cstheme="minorHAnsi"/>
                <w:sz w:val="16"/>
                <w:szCs w:val="16"/>
              </w:rPr>
              <w:t xml:space="preserve">  </w:t>
            </w:r>
            <w:r w:rsidRPr="00CC5F7B">
              <w:rPr>
                <w:rFonts w:cstheme="minorHAnsi"/>
                <w:sz w:val="16"/>
                <w:szCs w:val="16"/>
              </w:rPr>
              <w:t>pp.kk.vvvv</w:t>
            </w:r>
          </w:p>
          <w:p w14:paraId="12162A44" w14:textId="6C2B808B" w:rsidR="00BF5BAD" w:rsidRPr="00CC5F7B" w:rsidRDefault="00BE15BD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 ja määrä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2F927F0E" w14:textId="2220F8C8" w:rsidR="00BF5BAD" w:rsidRPr="00CC5F7B" w:rsidRDefault="00BF5BAD" w:rsidP="00654C3F">
            <w:pPr>
              <w:rPr>
                <w:rFonts w:cstheme="minorHAnsi"/>
                <w:u w:val="single"/>
              </w:rPr>
            </w:pPr>
          </w:p>
          <w:p w14:paraId="65F4C913" w14:textId="35C30D5B" w:rsidR="00BF5BAD" w:rsidRPr="00CC5F7B" w:rsidRDefault="00BF5BAD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16E42AD0" w14:textId="77777777" w:rsidR="00FE6F4D" w:rsidRPr="00CC5F7B" w:rsidRDefault="00FE6F4D" w:rsidP="00654C3F">
            <w:pPr>
              <w:rPr>
                <w:rFonts w:cstheme="minorHAnsi"/>
                <w:u w:val="single"/>
              </w:rPr>
            </w:pPr>
          </w:p>
          <w:p w14:paraId="76FBBC79" w14:textId="2CE7B47D" w:rsidR="00543138" w:rsidRPr="00CC5F7B" w:rsidRDefault="00543138" w:rsidP="00543138">
            <w:pPr>
              <w:rPr>
                <w:rFonts w:cstheme="minorHAnsi"/>
                <w:b/>
                <w:bCs/>
              </w:rPr>
            </w:pPr>
            <w:bookmarkStart w:id="3" w:name="_Hlk77747119"/>
            <w:r w:rsidRPr="00CC5F7B">
              <w:rPr>
                <w:rFonts w:cstheme="minorHAnsi"/>
                <w:b/>
                <w:bCs/>
              </w:rPr>
              <w:t xml:space="preserve">Katso Ruokaviraston tuotantoehdoista </w:t>
            </w:r>
            <w:r w:rsidR="005E2D1F" w:rsidRPr="00CC5F7B">
              <w:rPr>
                <w:rFonts w:cstheme="minorHAnsi"/>
                <w:b/>
                <w:bCs/>
              </w:rPr>
              <w:t xml:space="preserve">perusteet poikkeuksen myöntämiselle ja </w:t>
            </w:r>
            <w:r w:rsidRPr="00CC5F7B">
              <w:rPr>
                <w:rFonts w:cstheme="minorHAnsi"/>
                <w:b/>
                <w:bCs/>
              </w:rPr>
              <w:t>ohjeet hakemukseen tarvittavista liitteistä.</w:t>
            </w:r>
          </w:p>
          <w:p w14:paraId="2B80814F" w14:textId="77777777" w:rsidR="00543138" w:rsidRPr="00CC5F7B" w:rsidRDefault="00543138" w:rsidP="00543138">
            <w:pPr>
              <w:rPr>
                <w:rFonts w:cstheme="minorHAnsi"/>
                <w:b/>
                <w:bCs/>
              </w:rPr>
            </w:pPr>
          </w:p>
          <w:bookmarkEnd w:id="3"/>
          <w:p w14:paraId="0827E010" w14:textId="77777777" w:rsidR="00543138" w:rsidRPr="00CC5F7B" w:rsidRDefault="00543138" w:rsidP="0054313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2018/848, 53 artikla 6 (c), Liite II, II osa 1.9.3.1 (c) ja 1.9.4.2 (c)</w:t>
            </w:r>
          </w:p>
          <w:p w14:paraId="75261104" w14:textId="41740EA9" w:rsidR="00BF5BAD" w:rsidRPr="00CC5F7B" w:rsidRDefault="0083045E" w:rsidP="0054313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MMM laki 1330/2021 6 §</w:t>
            </w:r>
          </w:p>
        </w:tc>
      </w:tr>
      <w:tr w:rsidR="00CD177D" w:rsidRPr="00CC5F7B" w14:paraId="0BC7D36A" w14:textId="77777777" w:rsidTr="00790B38">
        <w:trPr>
          <w:trHeight w:val="2847"/>
        </w:trPr>
        <w:tc>
          <w:tcPr>
            <w:tcW w:w="1555" w:type="dxa"/>
          </w:tcPr>
          <w:p w14:paraId="67A6137D" w14:textId="37BC5436" w:rsidR="00654C3F" w:rsidRPr="00CC5F7B" w:rsidRDefault="00654C3F" w:rsidP="00654C3F">
            <w:pPr>
              <w:rPr>
                <w:rFonts w:cstheme="minorHAnsi"/>
              </w:rPr>
            </w:pPr>
          </w:p>
          <w:p w14:paraId="69468324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0B3A9AA8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FE6F4D" w:rsidRPr="00CC5F7B">
              <w:rPr>
                <w:rFonts w:cstheme="minorHAnsi"/>
              </w:rPr>
              <w:t>,</w:t>
            </w:r>
          </w:p>
          <w:p w14:paraId="63208B8C" w14:textId="5B8E234F" w:rsidR="00FE6F4D" w:rsidRPr="00CC5F7B" w:rsidRDefault="00FE6F4D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CD1E1C" w:rsidRPr="00CC5F7B">
              <w:rPr>
                <w:rFonts w:cstheme="minorHAnsi"/>
              </w:rPr>
              <w:t>Ruokaviraston kirjaamoon</w:t>
            </w:r>
            <w:r w:rsidR="00CD1E1C" w:rsidRPr="00CC5F7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073" w:type="dxa"/>
          </w:tcPr>
          <w:p w14:paraId="4D4CB98D" w14:textId="6D5A9E4B" w:rsidR="00654C3F" w:rsidRPr="00CC5F7B" w:rsidRDefault="00DE4AF2" w:rsidP="00654C3F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032646" w:rsidRPr="00CC5F7B">
              <w:rPr>
                <w:rFonts w:cstheme="minorHAnsi"/>
                <w:b/>
                <w:bCs/>
              </w:rPr>
              <w:t>9</w:t>
            </w:r>
            <w:r w:rsidR="00654C3F" w:rsidRPr="00CC5F7B">
              <w:rPr>
                <w:rFonts w:cstheme="minorHAnsi"/>
                <w:b/>
                <w:bCs/>
              </w:rPr>
              <w:t>. Tavanomaisten jalostuseläinten hankkiminen luonnonmukaiseen tuotantoon poikkeuksellisen kuolleisuuden seurauksena</w:t>
            </w:r>
          </w:p>
          <w:p w14:paraId="676131C2" w14:textId="3A5794D9" w:rsidR="00E40B20" w:rsidRPr="00CC5F7B" w:rsidRDefault="00E40B20" w:rsidP="00654C3F">
            <w:pPr>
              <w:rPr>
                <w:rFonts w:cstheme="minorHAnsi"/>
                <w:b/>
                <w:bCs/>
              </w:rPr>
            </w:pPr>
          </w:p>
          <w:p w14:paraId="1F9C870C" w14:textId="2CCC31BC" w:rsidR="00471195" w:rsidRPr="00CC5F7B" w:rsidRDefault="00471195" w:rsidP="0047119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Eläinlaji: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09CC5E0" w14:textId="77777777" w:rsidR="00471195" w:rsidRPr="00CC5F7B" w:rsidRDefault="00471195" w:rsidP="00471195">
            <w:pPr>
              <w:rPr>
                <w:rFonts w:cstheme="minorHAnsi"/>
              </w:rPr>
            </w:pPr>
          </w:p>
          <w:p w14:paraId="52F5A669" w14:textId="10D193D3" w:rsidR="00471195" w:rsidRPr="00CC5F7B" w:rsidRDefault="00471195" w:rsidP="0047119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Eläinten määrä, kpl: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320CFAE" w14:textId="77777777" w:rsidR="00471195" w:rsidRPr="00CC5F7B" w:rsidRDefault="00471195" w:rsidP="00471195">
            <w:pPr>
              <w:rPr>
                <w:rFonts w:cstheme="minorHAnsi"/>
              </w:rPr>
            </w:pPr>
          </w:p>
          <w:p w14:paraId="34FDECD3" w14:textId="67E75AFD" w:rsidR="00471195" w:rsidRPr="00CC5F7B" w:rsidRDefault="00471195" w:rsidP="0047119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Ajanjaksolla: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19A8AF5" w14:textId="77777777" w:rsidR="00471195" w:rsidRPr="00CC5F7B" w:rsidRDefault="00471195" w:rsidP="00471195">
            <w:pPr>
              <w:rPr>
                <w:rFonts w:cstheme="minorHAnsi"/>
              </w:rPr>
            </w:pPr>
          </w:p>
          <w:p w14:paraId="4CF6206C" w14:textId="5FAEDDF7" w:rsidR="00471195" w:rsidRPr="00CC5F7B" w:rsidRDefault="00471195" w:rsidP="0047119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2863B53" w14:textId="77777777" w:rsidR="004511FA" w:rsidRPr="00CC5F7B" w:rsidRDefault="004511FA" w:rsidP="00471195">
            <w:pPr>
              <w:rPr>
                <w:rFonts w:cstheme="minorHAnsi"/>
                <w:b/>
                <w:bCs/>
              </w:rPr>
            </w:pPr>
          </w:p>
          <w:p w14:paraId="028D4553" w14:textId="7BFFF5EC" w:rsidR="00471195" w:rsidRPr="00CC5F7B" w:rsidRDefault="00471195" w:rsidP="00471195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 xml:space="preserve">Katso Ruokaviraston tuotantoehdoista </w:t>
            </w:r>
            <w:r w:rsidR="00CD1E1C" w:rsidRPr="00CC5F7B">
              <w:rPr>
                <w:rFonts w:cstheme="minorHAnsi"/>
                <w:b/>
                <w:bCs/>
              </w:rPr>
              <w:t xml:space="preserve">perusteet poikkeuksen myöntämiselle ja </w:t>
            </w:r>
            <w:r w:rsidRPr="00CC5F7B">
              <w:rPr>
                <w:rFonts w:cstheme="minorHAnsi"/>
                <w:b/>
                <w:bCs/>
              </w:rPr>
              <w:t>ohjeet hakemukseen tarvittavista liitteistä.</w:t>
            </w:r>
          </w:p>
          <w:p w14:paraId="1254FC58" w14:textId="77777777" w:rsidR="00CF4F51" w:rsidRPr="00CC5F7B" w:rsidRDefault="00CF4F51" w:rsidP="00471195">
            <w:pPr>
              <w:rPr>
                <w:rFonts w:cstheme="minorHAnsi"/>
                <w:b/>
                <w:bCs/>
              </w:rPr>
            </w:pPr>
          </w:p>
          <w:p w14:paraId="143CB88B" w14:textId="77777777" w:rsidR="00471195" w:rsidRPr="00CC5F7B" w:rsidRDefault="00471195" w:rsidP="0047119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782AEF89" w14:textId="37823990" w:rsidR="00471195" w:rsidRPr="00CC5F7B" w:rsidRDefault="00471195" w:rsidP="0047119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art. 3, (2)</w:t>
            </w:r>
          </w:p>
          <w:p w14:paraId="5DE0952D" w14:textId="7BF0BB47" w:rsidR="00654C3F" w:rsidRPr="00CC5F7B" w:rsidRDefault="00471195" w:rsidP="00CF4F5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33 §</w:t>
            </w:r>
          </w:p>
        </w:tc>
      </w:tr>
    </w:tbl>
    <w:p w14:paraId="24DD461F" w14:textId="77777777" w:rsidR="00DF3D0B" w:rsidRPr="00CC5F7B" w:rsidRDefault="00DF3D0B">
      <w:r w:rsidRPr="00CC5F7B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CD177D" w:rsidRPr="00CC5F7B" w14:paraId="75324842" w14:textId="77777777" w:rsidTr="00790B38">
        <w:trPr>
          <w:trHeight w:val="2843"/>
        </w:trPr>
        <w:tc>
          <w:tcPr>
            <w:tcW w:w="1555" w:type="dxa"/>
          </w:tcPr>
          <w:p w14:paraId="1CF56911" w14:textId="6ECF6186" w:rsidR="00654C3F" w:rsidRPr="00CC5F7B" w:rsidRDefault="00654C3F" w:rsidP="00654C3F">
            <w:pPr>
              <w:rPr>
                <w:rFonts w:cstheme="minorHAnsi"/>
              </w:rPr>
            </w:pPr>
          </w:p>
          <w:p w14:paraId="0DCC7B82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4C44E740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FE6F4D" w:rsidRPr="00CC5F7B">
              <w:rPr>
                <w:rFonts w:cstheme="minorHAnsi"/>
              </w:rPr>
              <w:t>,</w:t>
            </w:r>
          </w:p>
          <w:p w14:paraId="12A8171D" w14:textId="0F6FEADD" w:rsidR="00FE6F4D" w:rsidRPr="00CC5F7B" w:rsidRDefault="00084D59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</w:t>
            </w:r>
            <w:r w:rsidR="00FE6F4D" w:rsidRPr="00CC5F7B">
              <w:rPr>
                <w:rFonts w:cstheme="minorHAnsi"/>
              </w:rPr>
              <w:t xml:space="preserve">akemus toimitetaan </w:t>
            </w:r>
            <w:r w:rsidR="00CD1E1C" w:rsidRPr="00CC5F7B">
              <w:rPr>
                <w:rFonts w:cstheme="minorHAnsi"/>
              </w:rPr>
              <w:t>Ruokaviraston kirjaamoon</w:t>
            </w:r>
            <w:r w:rsidR="00CD1E1C" w:rsidRPr="00CC5F7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073" w:type="dxa"/>
          </w:tcPr>
          <w:p w14:paraId="33F31AF9" w14:textId="06BB91D8" w:rsidR="00654C3F" w:rsidRPr="00CC5F7B" w:rsidRDefault="00DE4AF2" w:rsidP="00654C3F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032646" w:rsidRPr="00CC5F7B">
              <w:rPr>
                <w:rFonts w:cstheme="minorHAnsi"/>
                <w:b/>
                <w:bCs/>
              </w:rPr>
              <w:t>10</w:t>
            </w:r>
            <w:r w:rsidR="00654C3F" w:rsidRPr="00CC5F7B">
              <w:rPr>
                <w:rFonts w:cstheme="minorHAnsi"/>
                <w:b/>
                <w:bCs/>
              </w:rPr>
              <w:t>. Tavanomaisesti tuotetun rehun käyttö poikkeusolosuhteissa</w:t>
            </w:r>
          </w:p>
          <w:p w14:paraId="1533E286" w14:textId="029EBCE4" w:rsidR="00E40B20" w:rsidRPr="00CC5F7B" w:rsidRDefault="00E40B20" w:rsidP="00654C3F">
            <w:pPr>
              <w:rPr>
                <w:rFonts w:cstheme="minorHAnsi"/>
                <w:b/>
                <w:bCs/>
              </w:rPr>
            </w:pPr>
          </w:p>
          <w:p w14:paraId="27BADB52" w14:textId="74D4C51C" w:rsidR="004511FA" w:rsidRPr="00CC5F7B" w:rsidRDefault="004511FA" w:rsidP="004511FA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Tavanomaista rehua (mitä: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  <w:r w:rsidR="00D62780"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</w:rPr>
              <w:t xml:space="preserve">) </w:t>
            </w:r>
            <w:r w:rsidR="00D62780"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  <w:r w:rsidRPr="00CC5F7B">
              <w:rPr>
                <w:rFonts w:cstheme="minorHAnsi"/>
              </w:rPr>
              <w:t xml:space="preserve"> %</w:t>
            </w:r>
          </w:p>
          <w:p w14:paraId="219AC9AC" w14:textId="77777777" w:rsidR="00884F73" w:rsidRPr="00CC5F7B" w:rsidRDefault="00884F73" w:rsidP="004511FA">
            <w:pPr>
              <w:rPr>
                <w:rFonts w:cstheme="minorHAnsi"/>
              </w:rPr>
            </w:pPr>
          </w:p>
          <w:p w14:paraId="467C9328" w14:textId="4A3780C2" w:rsidR="004511FA" w:rsidRPr="00CC5F7B" w:rsidRDefault="004511FA" w:rsidP="004511FA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Ajanjaksolla: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E5371EF" w14:textId="77777777" w:rsidR="00884F73" w:rsidRPr="00CC5F7B" w:rsidRDefault="00884F73" w:rsidP="004511FA">
            <w:pPr>
              <w:rPr>
                <w:rFonts w:cstheme="minorHAnsi"/>
              </w:rPr>
            </w:pPr>
          </w:p>
          <w:p w14:paraId="3426527A" w14:textId="4958F367" w:rsidR="004511FA" w:rsidRPr="00CC5F7B" w:rsidRDefault="004511FA" w:rsidP="004511FA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Eläinlaji, ryhmät (esim. nauta: lypsävät, vasikat, hiehot, lihanaudat):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1EC13339" w14:textId="61617EF4" w:rsidR="004511FA" w:rsidRPr="00CC5F7B" w:rsidRDefault="004511FA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="00D62780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62780" w:rsidRPr="00CC5F7B">
              <w:rPr>
                <w:rFonts w:cstheme="minorHAnsi"/>
                <w:u w:val="single"/>
              </w:rPr>
              <w:instrText xml:space="preserve"> FORMTEXT </w:instrText>
            </w:r>
            <w:r w:rsidR="00D62780" w:rsidRPr="00CC5F7B">
              <w:rPr>
                <w:rFonts w:cstheme="minorHAnsi"/>
                <w:u w:val="single"/>
              </w:rPr>
            </w:r>
            <w:r w:rsidR="00D62780" w:rsidRPr="00CC5F7B">
              <w:rPr>
                <w:rFonts w:cstheme="minorHAnsi"/>
                <w:u w:val="single"/>
              </w:rPr>
              <w:fldChar w:fldCharType="separate"/>
            </w:r>
            <w:r w:rsidR="00D62780" w:rsidRPr="00CC5F7B">
              <w:rPr>
                <w:rFonts w:cstheme="minorHAnsi"/>
                <w:noProof/>
                <w:u w:val="single"/>
              </w:rPr>
              <w:t> </w:t>
            </w:r>
            <w:r w:rsidR="00D62780" w:rsidRPr="00CC5F7B">
              <w:rPr>
                <w:rFonts w:cstheme="minorHAnsi"/>
                <w:noProof/>
                <w:u w:val="single"/>
              </w:rPr>
              <w:t> </w:t>
            </w:r>
            <w:r w:rsidR="00D62780" w:rsidRPr="00CC5F7B">
              <w:rPr>
                <w:rFonts w:cstheme="minorHAnsi"/>
                <w:noProof/>
                <w:u w:val="single"/>
              </w:rPr>
              <w:t> </w:t>
            </w:r>
            <w:r w:rsidR="00D62780" w:rsidRPr="00CC5F7B">
              <w:rPr>
                <w:rFonts w:cstheme="minorHAnsi"/>
                <w:noProof/>
                <w:u w:val="single"/>
              </w:rPr>
              <w:t> </w:t>
            </w:r>
            <w:r w:rsidR="00D62780" w:rsidRPr="00CC5F7B">
              <w:rPr>
                <w:rFonts w:cstheme="minorHAnsi"/>
                <w:noProof/>
                <w:u w:val="single"/>
              </w:rPr>
              <w:t> </w:t>
            </w:r>
            <w:r w:rsidR="00D62780" w:rsidRPr="00CC5F7B">
              <w:rPr>
                <w:rFonts w:cstheme="minorHAnsi"/>
                <w:u w:val="single"/>
              </w:rPr>
              <w:fldChar w:fldCharType="end"/>
            </w:r>
          </w:p>
          <w:p w14:paraId="74503F50" w14:textId="77777777" w:rsidR="00CF4F51" w:rsidRPr="00CC5F7B" w:rsidRDefault="00CF4F51" w:rsidP="00654C3F">
            <w:pPr>
              <w:rPr>
                <w:rFonts w:cstheme="minorHAnsi"/>
                <w:b/>
                <w:bCs/>
              </w:rPr>
            </w:pPr>
          </w:p>
          <w:p w14:paraId="016E7948" w14:textId="03B17164" w:rsidR="00D62780" w:rsidRPr="00CC5F7B" w:rsidRDefault="00D62780" w:rsidP="00D62780">
            <w:pPr>
              <w:rPr>
                <w:rFonts w:cstheme="minorHAnsi"/>
                <w:b/>
                <w:bCs/>
              </w:rPr>
            </w:pPr>
            <w:bookmarkStart w:id="4" w:name="_Hlk77747244"/>
            <w:r w:rsidRPr="00CC5F7B">
              <w:rPr>
                <w:rFonts w:cstheme="minorHAnsi"/>
                <w:b/>
                <w:bCs/>
              </w:rPr>
              <w:t xml:space="preserve">Katso Ruokaviraston tuotantoehdoista </w:t>
            </w:r>
            <w:r w:rsidR="00CD1E1C" w:rsidRPr="00CC5F7B">
              <w:rPr>
                <w:rFonts w:cstheme="minorHAnsi"/>
                <w:b/>
                <w:bCs/>
              </w:rPr>
              <w:t xml:space="preserve">perusteet poikkeuksen myöntämiselle ja </w:t>
            </w:r>
            <w:r w:rsidRPr="00CC5F7B">
              <w:rPr>
                <w:rFonts w:cstheme="minorHAnsi"/>
                <w:b/>
                <w:bCs/>
              </w:rPr>
              <w:t>ohjeet hakemukseen tarvittavista liitteistä.</w:t>
            </w:r>
          </w:p>
          <w:p w14:paraId="39D052CD" w14:textId="77777777" w:rsidR="00CF4F51" w:rsidRPr="00CC5F7B" w:rsidRDefault="00CF4F51" w:rsidP="00D62780">
            <w:pPr>
              <w:rPr>
                <w:rFonts w:cstheme="minorHAnsi"/>
                <w:b/>
                <w:bCs/>
              </w:rPr>
            </w:pPr>
          </w:p>
          <w:bookmarkEnd w:id="4"/>
          <w:p w14:paraId="7569771F" w14:textId="77777777" w:rsidR="00654C3F" w:rsidRPr="00CC5F7B" w:rsidRDefault="00D62780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2E14E557" w14:textId="77777777" w:rsidR="00D62780" w:rsidRPr="00CC5F7B" w:rsidRDefault="00D62780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art. 3, (3)</w:t>
            </w:r>
          </w:p>
          <w:p w14:paraId="366FAC50" w14:textId="49813C87" w:rsidR="00D62780" w:rsidRPr="00CC5F7B" w:rsidRDefault="00D62780" w:rsidP="00CF4F5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33 §</w:t>
            </w:r>
          </w:p>
        </w:tc>
      </w:tr>
      <w:tr w:rsidR="00654C3F" w:rsidRPr="00CC5F7B" w14:paraId="33D672C6" w14:textId="77777777" w:rsidTr="00790B38">
        <w:trPr>
          <w:trHeight w:val="2843"/>
        </w:trPr>
        <w:tc>
          <w:tcPr>
            <w:tcW w:w="1555" w:type="dxa"/>
          </w:tcPr>
          <w:p w14:paraId="4F1C07A6" w14:textId="710903D4" w:rsidR="00654C3F" w:rsidRPr="00CC5F7B" w:rsidRDefault="00CF4F51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br w:type="page"/>
            </w:r>
          </w:p>
          <w:p w14:paraId="015E38DC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6DF62E12" w14:textId="64B20D78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157B20" w:rsidRPr="00CC5F7B">
              <w:rPr>
                <w:rFonts w:cstheme="minorHAnsi"/>
              </w:rPr>
              <w:t>,</w:t>
            </w:r>
          </w:p>
          <w:p w14:paraId="4A4978CE" w14:textId="377A823E" w:rsidR="00157B20" w:rsidRPr="00CC5F7B" w:rsidRDefault="00157B20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CD1E1C" w:rsidRPr="00CC5F7B">
              <w:rPr>
                <w:rFonts w:cstheme="minorHAnsi"/>
              </w:rPr>
              <w:t>Ruokaviraston kirjaamoon</w:t>
            </w:r>
            <w:r w:rsidR="00CD1E1C" w:rsidRPr="00CC5F7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073" w:type="dxa"/>
          </w:tcPr>
          <w:p w14:paraId="029721CF" w14:textId="2816053E" w:rsidR="00654C3F" w:rsidRPr="00CC5F7B" w:rsidRDefault="00DE4AF2" w:rsidP="00654C3F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654C3F" w:rsidRPr="00CC5F7B">
              <w:rPr>
                <w:rFonts w:cstheme="minorHAnsi"/>
                <w:b/>
                <w:bCs/>
              </w:rPr>
              <w:t>1</w:t>
            </w:r>
            <w:r w:rsidR="001A0F23" w:rsidRPr="00CC5F7B">
              <w:rPr>
                <w:rFonts w:cstheme="minorHAnsi"/>
                <w:b/>
                <w:bCs/>
              </w:rPr>
              <w:t>1</w:t>
            </w:r>
            <w:r w:rsidR="00654C3F" w:rsidRPr="00CC5F7B">
              <w:rPr>
                <w:rFonts w:cstheme="minorHAnsi"/>
                <w:b/>
                <w:bCs/>
              </w:rPr>
              <w:t>. Luonnonmukaisten eläinten laiduntaminen tavanomaisilla laitumilla, poikkeaminen rakennusten eläintiheydessä sekä sisä- ja ulkotilojen vähimmäispinta-aloissa</w:t>
            </w:r>
          </w:p>
          <w:p w14:paraId="534C8814" w14:textId="74F94391" w:rsidR="00E40B20" w:rsidRPr="00CC5F7B" w:rsidRDefault="00E40B20" w:rsidP="00654C3F">
            <w:pPr>
              <w:rPr>
                <w:rFonts w:cstheme="minorHAnsi"/>
                <w:b/>
                <w:bCs/>
              </w:rPr>
            </w:pPr>
          </w:p>
          <w:p w14:paraId="64193087" w14:textId="3CE91654" w:rsidR="00B0405D" w:rsidRPr="00CC5F7B" w:rsidRDefault="00B0405D" w:rsidP="00B0405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Eläinlaji: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50A5F25" w14:textId="77777777" w:rsidR="00884F73" w:rsidRPr="00CC5F7B" w:rsidRDefault="00884F73" w:rsidP="00B0405D">
            <w:pPr>
              <w:rPr>
                <w:rFonts w:cstheme="minorHAnsi"/>
              </w:rPr>
            </w:pPr>
          </w:p>
          <w:p w14:paraId="3567AA32" w14:textId="09F0E4FD" w:rsidR="00B0405D" w:rsidRPr="00CC5F7B" w:rsidRDefault="00B0405D" w:rsidP="00B0405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Eläinten määrä: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798D6984" w14:textId="77777777" w:rsidR="00884F73" w:rsidRPr="00CC5F7B" w:rsidRDefault="00884F73" w:rsidP="00B0405D">
            <w:pPr>
              <w:rPr>
                <w:rFonts w:cstheme="minorHAnsi"/>
              </w:rPr>
            </w:pPr>
          </w:p>
          <w:p w14:paraId="64F9235E" w14:textId="4115E237" w:rsidR="00B0405D" w:rsidRPr="00CC5F7B" w:rsidRDefault="00B0405D" w:rsidP="00B0405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Ajanjaksolla: </w:t>
            </w:r>
            <w:r w:rsidR="00944FB5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944FB5" w:rsidRPr="00CC5F7B">
              <w:rPr>
                <w:rFonts w:cstheme="minorHAnsi"/>
                <w:u w:val="single"/>
              </w:rPr>
              <w:instrText xml:space="preserve"> FORMTEXT </w:instrText>
            </w:r>
            <w:r w:rsidR="00944FB5" w:rsidRPr="00CC5F7B">
              <w:rPr>
                <w:rFonts w:cstheme="minorHAnsi"/>
                <w:u w:val="single"/>
              </w:rPr>
            </w:r>
            <w:r w:rsidR="00944FB5" w:rsidRPr="00CC5F7B">
              <w:rPr>
                <w:rFonts w:cstheme="minorHAnsi"/>
                <w:u w:val="single"/>
              </w:rPr>
              <w:fldChar w:fldCharType="separate"/>
            </w:r>
            <w:r w:rsidR="00944FB5" w:rsidRPr="00CC5F7B">
              <w:rPr>
                <w:rFonts w:cstheme="minorHAnsi"/>
                <w:noProof/>
                <w:u w:val="single"/>
              </w:rPr>
              <w:t> </w:t>
            </w:r>
            <w:r w:rsidR="00944FB5" w:rsidRPr="00CC5F7B">
              <w:rPr>
                <w:rFonts w:cstheme="minorHAnsi"/>
                <w:noProof/>
                <w:u w:val="single"/>
              </w:rPr>
              <w:t> </w:t>
            </w:r>
            <w:r w:rsidR="00944FB5" w:rsidRPr="00CC5F7B">
              <w:rPr>
                <w:rFonts w:cstheme="minorHAnsi"/>
                <w:noProof/>
                <w:u w:val="single"/>
              </w:rPr>
              <w:t> </w:t>
            </w:r>
            <w:r w:rsidR="00944FB5" w:rsidRPr="00CC5F7B">
              <w:rPr>
                <w:rFonts w:cstheme="minorHAnsi"/>
                <w:noProof/>
                <w:u w:val="single"/>
              </w:rPr>
              <w:t> </w:t>
            </w:r>
            <w:r w:rsidR="00944FB5" w:rsidRPr="00CC5F7B">
              <w:rPr>
                <w:rFonts w:cstheme="minorHAnsi"/>
                <w:noProof/>
                <w:u w:val="single"/>
              </w:rPr>
              <w:t> </w:t>
            </w:r>
            <w:r w:rsidR="00944FB5" w:rsidRPr="00CC5F7B">
              <w:rPr>
                <w:rFonts w:cstheme="minorHAnsi"/>
                <w:u w:val="single"/>
              </w:rPr>
              <w:fldChar w:fldCharType="end"/>
            </w:r>
          </w:p>
          <w:p w14:paraId="7F943C28" w14:textId="77777777" w:rsidR="00884F73" w:rsidRPr="00CC5F7B" w:rsidRDefault="00884F73" w:rsidP="00B0405D">
            <w:pPr>
              <w:rPr>
                <w:rFonts w:cstheme="minorHAnsi"/>
              </w:rPr>
            </w:pPr>
          </w:p>
          <w:p w14:paraId="44CEB9DF" w14:textId="77777777" w:rsidR="00B0405D" w:rsidRPr="00CC5F7B" w:rsidRDefault="00B0405D" w:rsidP="00B0405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Syy: </w:t>
            </w:r>
          </w:p>
          <w:p w14:paraId="4318F63D" w14:textId="77777777" w:rsidR="00D01692" w:rsidRPr="00CC5F7B" w:rsidRDefault="00D01692" w:rsidP="00B0405D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="00B0405D" w:rsidRPr="00CC5F7B">
              <w:rPr>
                <w:rFonts w:cstheme="minorHAnsi"/>
              </w:rPr>
              <w:t xml:space="preserve"> Laiduntaminen tavanomaisilla laitumilla: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0271AEF8" w14:textId="1B6C88DD" w:rsidR="00B0405D" w:rsidRPr="00CC5F7B" w:rsidRDefault="00D01692" w:rsidP="00B0405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="00B0405D" w:rsidRPr="00CC5F7B">
              <w:rPr>
                <w:rFonts w:cstheme="minorHAnsi"/>
              </w:rPr>
              <w:t xml:space="preserve"> Poikkeaminen rakennuksen eläintiheydessä: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5E5219A3" w14:textId="69CCAFFE" w:rsidR="00B0405D" w:rsidRPr="00CC5F7B" w:rsidRDefault="00D01692" w:rsidP="00B0405D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="00B0405D" w:rsidRPr="00CC5F7B">
              <w:rPr>
                <w:rFonts w:cstheme="minorHAnsi"/>
              </w:rPr>
              <w:t xml:space="preserve"> Poikkeaminen sisä- ja ulkotilojen vähimmäispinta-aloista: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031C45C" w14:textId="77218FE0" w:rsidR="00B0405D" w:rsidRPr="00CC5F7B" w:rsidRDefault="00B0405D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="00D01692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01692" w:rsidRPr="00CC5F7B">
              <w:rPr>
                <w:rFonts w:cstheme="minorHAnsi"/>
                <w:u w:val="single"/>
              </w:rPr>
              <w:instrText xml:space="preserve"> FORMTEXT </w:instrText>
            </w:r>
            <w:r w:rsidR="00D01692" w:rsidRPr="00CC5F7B">
              <w:rPr>
                <w:rFonts w:cstheme="minorHAnsi"/>
                <w:u w:val="single"/>
              </w:rPr>
            </w:r>
            <w:r w:rsidR="00D01692" w:rsidRPr="00CC5F7B">
              <w:rPr>
                <w:rFonts w:cstheme="minorHAnsi"/>
                <w:u w:val="single"/>
              </w:rPr>
              <w:fldChar w:fldCharType="separate"/>
            </w:r>
            <w:r w:rsidR="00D01692" w:rsidRPr="00CC5F7B">
              <w:rPr>
                <w:rFonts w:cstheme="minorHAnsi"/>
                <w:noProof/>
                <w:u w:val="single"/>
              </w:rPr>
              <w:t> </w:t>
            </w:r>
            <w:r w:rsidR="00D01692" w:rsidRPr="00CC5F7B">
              <w:rPr>
                <w:rFonts w:cstheme="minorHAnsi"/>
                <w:noProof/>
                <w:u w:val="single"/>
              </w:rPr>
              <w:t> </w:t>
            </w:r>
            <w:r w:rsidR="00D01692" w:rsidRPr="00CC5F7B">
              <w:rPr>
                <w:rFonts w:cstheme="minorHAnsi"/>
                <w:noProof/>
                <w:u w:val="single"/>
              </w:rPr>
              <w:t> </w:t>
            </w:r>
            <w:r w:rsidR="00D01692" w:rsidRPr="00CC5F7B">
              <w:rPr>
                <w:rFonts w:cstheme="minorHAnsi"/>
                <w:noProof/>
                <w:u w:val="single"/>
              </w:rPr>
              <w:t> </w:t>
            </w:r>
            <w:r w:rsidR="00D01692" w:rsidRPr="00CC5F7B">
              <w:rPr>
                <w:rFonts w:cstheme="minorHAnsi"/>
                <w:noProof/>
                <w:u w:val="single"/>
              </w:rPr>
              <w:t> </w:t>
            </w:r>
            <w:r w:rsidR="00D01692" w:rsidRPr="00CC5F7B">
              <w:rPr>
                <w:rFonts w:cstheme="minorHAnsi"/>
                <w:u w:val="single"/>
              </w:rPr>
              <w:fldChar w:fldCharType="end"/>
            </w:r>
          </w:p>
          <w:p w14:paraId="5D997909" w14:textId="77777777" w:rsidR="00CF4F51" w:rsidRPr="00CC5F7B" w:rsidRDefault="00CF4F51" w:rsidP="00654C3F">
            <w:pPr>
              <w:rPr>
                <w:rFonts w:cstheme="minorHAnsi"/>
              </w:rPr>
            </w:pPr>
          </w:p>
          <w:p w14:paraId="7D68E546" w14:textId="31482542" w:rsidR="00A21E47" w:rsidRPr="00CC5F7B" w:rsidRDefault="00A21E47" w:rsidP="00A21E47">
            <w:pPr>
              <w:rPr>
                <w:rFonts w:cstheme="minorHAnsi"/>
                <w:b/>
                <w:bCs/>
              </w:rPr>
            </w:pPr>
            <w:bookmarkStart w:id="5" w:name="_Hlk77747463"/>
            <w:r w:rsidRPr="00CC5F7B">
              <w:rPr>
                <w:rFonts w:cstheme="minorHAnsi"/>
                <w:b/>
                <w:bCs/>
              </w:rPr>
              <w:t xml:space="preserve">Katso Ruokaviraston tuotantoehdoista </w:t>
            </w:r>
            <w:r w:rsidR="00CD1E1C" w:rsidRPr="00CC5F7B">
              <w:rPr>
                <w:rFonts w:cstheme="minorHAnsi"/>
                <w:b/>
                <w:bCs/>
              </w:rPr>
              <w:t xml:space="preserve">perusteet poikkeuksen myöntämiselle ja </w:t>
            </w:r>
            <w:r w:rsidRPr="00CC5F7B">
              <w:rPr>
                <w:rFonts w:cstheme="minorHAnsi"/>
                <w:b/>
                <w:bCs/>
              </w:rPr>
              <w:t>ohjeet hakemukseen tarvittavista liitteistä.</w:t>
            </w:r>
          </w:p>
          <w:p w14:paraId="373F45DC" w14:textId="77777777" w:rsidR="00157B20" w:rsidRPr="00CC5F7B" w:rsidRDefault="00157B20" w:rsidP="00A21E47">
            <w:pPr>
              <w:rPr>
                <w:rFonts w:cstheme="minorHAnsi"/>
                <w:b/>
                <w:bCs/>
              </w:rPr>
            </w:pPr>
          </w:p>
          <w:bookmarkEnd w:id="5"/>
          <w:p w14:paraId="3C30AE2F" w14:textId="77777777" w:rsidR="00A21E47" w:rsidRPr="00CC5F7B" w:rsidRDefault="00A21E47" w:rsidP="00A21E4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0B1D52F3" w14:textId="51455779" w:rsidR="00A21E47" w:rsidRPr="00CC5F7B" w:rsidRDefault="00A21E47" w:rsidP="00A21E47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art. 3, (4)</w:t>
            </w:r>
          </w:p>
          <w:p w14:paraId="1DABCD8E" w14:textId="051A2A1B" w:rsidR="00654C3F" w:rsidRPr="00CC5F7B" w:rsidRDefault="00CF4F51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33 §</w:t>
            </w:r>
          </w:p>
          <w:p w14:paraId="250B0BF5" w14:textId="3C4E29F1" w:rsidR="00A21E47" w:rsidRPr="00CC5F7B" w:rsidRDefault="00A21E47">
            <w:pPr>
              <w:rPr>
                <w:rFonts w:cstheme="minorHAnsi"/>
              </w:rPr>
            </w:pPr>
          </w:p>
        </w:tc>
      </w:tr>
    </w:tbl>
    <w:p w14:paraId="0D82803B" w14:textId="77777777" w:rsidR="00DF3D0B" w:rsidRPr="00CC5F7B" w:rsidRDefault="00DF3D0B">
      <w:r w:rsidRPr="00CC5F7B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AA5605" w:rsidRPr="00CC5F7B" w14:paraId="1A81ED8D" w14:textId="77777777" w:rsidTr="00790B38">
        <w:trPr>
          <w:trHeight w:val="2843"/>
        </w:trPr>
        <w:tc>
          <w:tcPr>
            <w:tcW w:w="1555" w:type="dxa"/>
          </w:tcPr>
          <w:p w14:paraId="1FFC2245" w14:textId="57D7D13A" w:rsidR="00AA5605" w:rsidRPr="00CC5F7B" w:rsidRDefault="00AA5605" w:rsidP="00654C3F">
            <w:pPr>
              <w:rPr>
                <w:rFonts w:cstheme="minorHAnsi"/>
              </w:rPr>
            </w:pPr>
          </w:p>
          <w:p w14:paraId="26BB85F6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030F007E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LUPA,</w:t>
            </w:r>
          </w:p>
          <w:p w14:paraId="09887401" w14:textId="7192983E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hakemus toimitetaan Ruokaviraston kirjaamoon</w:t>
            </w:r>
            <w:r w:rsidRPr="00CC5F7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073" w:type="dxa"/>
          </w:tcPr>
          <w:p w14:paraId="1DC60621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b/>
                <w:bCs/>
              </w:rPr>
              <w:t>12. Karkearehuvaatimuksen (vähintään 60 %) pienentäminen naudoilla, lampailla, vuohilla ja hevosilla.</w:t>
            </w:r>
          </w:p>
          <w:p w14:paraId="1C80AFC4" w14:textId="77777777" w:rsidR="00AA5605" w:rsidRPr="00CC5F7B" w:rsidRDefault="00AA5605" w:rsidP="00654C3F">
            <w:pPr>
              <w:rPr>
                <w:rFonts w:cstheme="minorHAnsi"/>
              </w:rPr>
            </w:pPr>
          </w:p>
          <w:p w14:paraId="24DB363F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Eläinlaji ja käyttötarkoitus: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08BCCECE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</w:p>
          <w:p w14:paraId="4E5665FD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Eläinten määrä kpl: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3937ABE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</w:p>
          <w:p w14:paraId="2BD8B114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Eläinten ikä</w:t>
            </w:r>
            <w:r w:rsidRPr="00CC5F7B">
              <w:rPr>
                <w:rFonts w:cstheme="minorHAnsi"/>
                <w:b/>
                <w:bCs/>
              </w:rPr>
              <w:t xml:space="preserve">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30E0EE1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</w:p>
          <w:p w14:paraId="3D5D9392" w14:textId="77777777" w:rsidR="00AA5605" w:rsidRPr="00CC5F7B" w:rsidRDefault="00AA5605" w:rsidP="00AA5605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Ajanjaksolla: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9F32CF8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</w:p>
          <w:p w14:paraId="1110F346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63603C75" w14:textId="77777777" w:rsidR="00AA5605" w:rsidRPr="00CC5F7B" w:rsidRDefault="00AA5605" w:rsidP="00654C3F">
            <w:pPr>
              <w:rPr>
                <w:rFonts w:cstheme="minorHAnsi"/>
              </w:rPr>
            </w:pPr>
          </w:p>
          <w:p w14:paraId="0D43DE54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 ja ohjeet hakemukseen tarvittavista liitteistä.</w:t>
            </w:r>
          </w:p>
          <w:p w14:paraId="7FB4F320" w14:textId="77777777" w:rsidR="00AA5605" w:rsidRPr="00CC5F7B" w:rsidRDefault="00AA5605" w:rsidP="00AA5605">
            <w:pPr>
              <w:rPr>
                <w:rFonts w:cstheme="minorHAnsi"/>
                <w:b/>
                <w:bCs/>
              </w:rPr>
            </w:pPr>
          </w:p>
          <w:p w14:paraId="5BE01387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3E5A138F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art.3, (5)</w:t>
            </w:r>
          </w:p>
          <w:p w14:paraId="20AD35E9" w14:textId="77777777" w:rsidR="00AA5605" w:rsidRPr="00CC5F7B" w:rsidRDefault="00AA5605" w:rsidP="00AA5605">
            <w:pPr>
              <w:rPr>
                <w:rFonts w:cstheme="minorHAnsi"/>
              </w:rPr>
            </w:pPr>
          </w:p>
          <w:p w14:paraId="2FF9E0C5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MMM laki 1330/2021 33 §</w:t>
            </w:r>
          </w:p>
          <w:p w14:paraId="52D6EE54" w14:textId="6C110100" w:rsidR="00AA5605" w:rsidRPr="00CC5F7B" w:rsidRDefault="00AA5605" w:rsidP="00654C3F">
            <w:pPr>
              <w:rPr>
                <w:rFonts w:cstheme="minorHAnsi"/>
              </w:rPr>
            </w:pPr>
          </w:p>
        </w:tc>
      </w:tr>
    </w:tbl>
    <w:p w14:paraId="5B5445A4" w14:textId="77777777" w:rsidR="003766CF" w:rsidRPr="00CC5F7B" w:rsidRDefault="003766CF">
      <w:r w:rsidRPr="00CC5F7B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48"/>
        <w:gridCol w:w="3419"/>
        <w:gridCol w:w="4465"/>
      </w:tblGrid>
      <w:tr w:rsidR="00654C3F" w:rsidRPr="00CC5F7B" w14:paraId="09D67AB5" w14:textId="77777777" w:rsidTr="00654C3F">
        <w:trPr>
          <w:trHeight w:val="567"/>
        </w:trPr>
        <w:tc>
          <w:tcPr>
            <w:tcW w:w="9628" w:type="dxa"/>
            <w:gridSpan w:val="4"/>
          </w:tcPr>
          <w:p w14:paraId="633BD7E6" w14:textId="4A8B4148" w:rsidR="00654C3F" w:rsidRPr="00CC5F7B" w:rsidRDefault="00654C3F" w:rsidP="00CB4CFC">
            <w:pPr>
              <w:ind w:left="2608"/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lastRenderedPageBreak/>
              <w:t>MEHILÄINEN</w:t>
            </w:r>
          </w:p>
        </w:tc>
      </w:tr>
      <w:tr w:rsidR="00654C3F" w:rsidRPr="00CC5F7B" w14:paraId="61993ADF" w14:textId="77777777" w:rsidTr="00944FB5">
        <w:trPr>
          <w:trHeight w:val="3929"/>
        </w:trPr>
        <w:tc>
          <w:tcPr>
            <w:tcW w:w="1744" w:type="dxa"/>
            <w:gridSpan w:val="2"/>
          </w:tcPr>
          <w:p w14:paraId="7E44C5D1" w14:textId="387BA4E5" w:rsidR="00654C3F" w:rsidRPr="00CC5F7B" w:rsidRDefault="00654C3F" w:rsidP="00654C3F">
            <w:pPr>
              <w:rPr>
                <w:rFonts w:cstheme="minorHAnsi"/>
              </w:rPr>
            </w:pPr>
          </w:p>
          <w:p w14:paraId="2F65D6A7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214C4648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224E62" w:rsidRPr="00CC5F7B">
              <w:rPr>
                <w:rFonts w:cstheme="minorHAnsi"/>
              </w:rPr>
              <w:t>,</w:t>
            </w:r>
          </w:p>
          <w:p w14:paraId="5349F935" w14:textId="082566A1" w:rsidR="00224E62" w:rsidRPr="00CC5F7B" w:rsidRDefault="00224E62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CD1E1C" w:rsidRPr="00CC5F7B">
              <w:rPr>
                <w:rFonts w:cstheme="minorHAnsi"/>
              </w:rPr>
              <w:t>Ruokaviraston kirjaamoon</w:t>
            </w:r>
            <w:r w:rsidR="00CD1E1C" w:rsidRPr="00CC5F7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884" w:type="dxa"/>
            <w:gridSpan w:val="2"/>
          </w:tcPr>
          <w:p w14:paraId="59ADF341" w14:textId="4720B002" w:rsidR="00654C3F" w:rsidRPr="00CC5F7B" w:rsidRDefault="00DE4AF2" w:rsidP="00654C3F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654C3F" w:rsidRPr="00CC5F7B">
              <w:rPr>
                <w:rFonts w:cstheme="minorHAnsi"/>
                <w:b/>
                <w:bCs/>
              </w:rPr>
              <w:t>1</w:t>
            </w:r>
            <w:r w:rsidR="001A0F23" w:rsidRPr="00CC5F7B">
              <w:rPr>
                <w:rFonts w:cstheme="minorHAnsi"/>
                <w:b/>
                <w:bCs/>
              </w:rPr>
              <w:t>3</w:t>
            </w:r>
            <w:r w:rsidR="00654C3F" w:rsidRPr="00CC5F7B">
              <w:rPr>
                <w:rFonts w:cstheme="minorHAnsi"/>
                <w:b/>
                <w:bCs/>
              </w:rPr>
              <w:t>. Parvien hankkiminen tavanomaisesta tuotannosta poikkeuksellisen kuolleisuuden seurauksena</w:t>
            </w:r>
          </w:p>
          <w:p w14:paraId="049F6C5E" w14:textId="261A8898" w:rsidR="00BF0E0E" w:rsidRPr="00CC5F7B" w:rsidRDefault="00E86DD6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Parvien lukumäärä: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1B60325F" w14:textId="547925AD" w:rsidR="00E86DD6" w:rsidRPr="00CC5F7B" w:rsidRDefault="00E86DD6" w:rsidP="00654C3F">
            <w:pPr>
              <w:rPr>
                <w:rFonts w:cstheme="minorHAnsi"/>
              </w:rPr>
            </w:pPr>
          </w:p>
          <w:p w14:paraId="46A73C68" w14:textId="132F31B3" w:rsidR="00E86DD6" w:rsidRPr="00CC5F7B" w:rsidRDefault="00E86DD6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Ajanjaksolla</w:t>
            </w:r>
            <w:r w:rsidR="002948D0" w:rsidRPr="00CC5F7B">
              <w:rPr>
                <w:rFonts w:cstheme="minorHAnsi"/>
              </w:rPr>
              <w:t>:</w:t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A8E69F3" w14:textId="54835D20" w:rsidR="00E86DD6" w:rsidRPr="00CC5F7B" w:rsidRDefault="00E86DD6" w:rsidP="00654C3F">
            <w:pPr>
              <w:rPr>
                <w:rFonts w:cstheme="minorHAnsi"/>
              </w:rPr>
            </w:pPr>
          </w:p>
          <w:p w14:paraId="4E988A43" w14:textId="1492627E" w:rsidR="00E86DD6" w:rsidRPr="00CC5F7B" w:rsidRDefault="00E86DD6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Perustelut</w:t>
            </w:r>
            <w:r w:rsidR="002948D0" w:rsidRPr="00CC5F7B">
              <w:rPr>
                <w:rFonts w:cstheme="minorHAnsi"/>
              </w:rPr>
              <w:t>:</w:t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22E598BF" w14:textId="5D219726" w:rsidR="00E86DD6" w:rsidRPr="00CC5F7B" w:rsidRDefault="00E86DD6" w:rsidP="00654C3F">
            <w:pPr>
              <w:rPr>
                <w:rFonts w:cstheme="minorHAnsi"/>
              </w:rPr>
            </w:pPr>
          </w:p>
          <w:p w14:paraId="5E94518E" w14:textId="15A45DFA" w:rsidR="00E86DD6" w:rsidRPr="00CC5F7B" w:rsidRDefault="00E86DD6" w:rsidP="00E86DD6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 xml:space="preserve">Katso Ruokaviraston tuotantoehdoista </w:t>
            </w:r>
            <w:r w:rsidR="00CD1E1C" w:rsidRPr="00CC5F7B">
              <w:rPr>
                <w:rFonts w:cstheme="minorHAnsi"/>
                <w:b/>
                <w:bCs/>
              </w:rPr>
              <w:t xml:space="preserve">perusteet poikkeuksen myöntämiselle ja </w:t>
            </w:r>
            <w:r w:rsidRPr="00CC5F7B">
              <w:rPr>
                <w:rFonts w:cstheme="minorHAnsi"/>
                <w:b/>
                <w:bCs/>
              </w:rPr>
              <w:t>ohjeet hakemukseen tarvittavista liitteistä.</w:t>
            </w:r>
          </w:p>
          <w:p w14:paraId="72EBAE42" w14:textId="77777777" w:rsidR="004634F1" w:rsidRPr="00CC5F7B" w:rsidRDefault="004634F1" w:rsidP="00E86DD6">
            <w:pPr>
              <w:rPr>
                <w:rFonts w:cstheme="minorHAnsi"/>
                <w:b/>
                <w:bCs/>
              </w:rPr>
            </w:pPr>
          </w:p>
          <w:p w14:paraId="3D108A93" w14:textId="77777777" w:rsidR="00E86DD6" w:rsidRPr="00CC5F7B" w:rsidRDefault="00E86DD6" w:rsidP="00E86DD6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6CB07CBF" w14:textId="32458509" w:rsidR="00E86DD6" w:rsidRPr="00CC5F7B" w:rsidRDefault="004634F1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 3, (2)</w:t>
            </w:r>
          </w:p>
          <w:p w14:paraId="291D3C26" w14:textId="72026AE0" w:rsidR="00637082" w:rsidRPr="00CC5F7B" w:rsidRDefault="004634F1" w:rsidP="00944FB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33 §</w:t>
            </w:r>
          </w:p>
        </w:tc>
      </w:tr>
      <w:tr w:rsidR="00654C3F" w:rsidRPr="00CC5F7B" w14:paraId="606B5869" w14:textId="77777777" w:rsidTr="00E41868">
        <w:trPr>
          <w:trHeight w:val="2843"/>
        </w:trPr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14:paraId="275AAFCC" w14:textId="4B3B92C8" w:rsidR="00654C3F" w:rsidRPr="00CC5F7B" w:rsidRDefault="00654C3F" w:rsidP="00654C3F">
            <w:pPr>
              <w:rPr>
                <w:rFonts w:cstheme="minorHAnsi"/>
              </w:rPr>
            </w:pPr>
          </w:p>
          <w:p w14:paraId="5D16E878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3B0A00E7" w14:textId="77777777" w:rsidR="00654C3F" w:rsidRPr="00CC5F7B" w:rsidRDefault="00654C3F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</w:t>
            </w:r>
            <w:r w:rsidR="001A7D21" w:rsidRPr="00CC5F7B">
              <w:rPr>
                <w:rFonts w:cstheme="minorHAnsi"/>
              </w:rPr>
              <w:t>,</w:t>
            </w:r>
          </w:p>
          <w:p w14:paraId="5755B7E3" w14:textId="7FCBF81D" w:rsidR="001A7D21" w:rsidRPr="00CC5F7B" w:rsidRDefault="001A7D21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hakemus toimitetaan </w:t>
            </w:r>
            <w:r w:rsidR="00CD1E1C" w:rsidRPr="00CC5F7B">
              <w:rPr>
                <w:rFonts w:cstheme="minorHAnsi"/>
              </w:rPr>
              <w:t>Ruokaviraston kirjaamoon</w:t>
            </w:r>
            <w:r w:rsidR="00CD1E1C" w:rsidRPr="00CC5F7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884" w:type="dxa"/>
            <w:gridSpan w:val="2"/>
            <w:tcBorders>
              <w:bottom w:val="single" w:sz="4" w:space="0" w:color="auto"/>
            </w:tcBorders>
          </w:tcPr>
          <w:p w14:paraId="0915F9D8" w14:textId="4FAB9476" w:rsidR="00654C3F" w:rsidRPr="00CC5F7B" w:rsidRDefault="00DE4AF2" w:rsidP="00654C3F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654C3F" w:rsidRPr="00CC5F7B">
              <w:rPr>
                <w:rFonts w:cstheme="minorHAnsi"/>
                <w:b/>
                <w:bCs/>
              </w:rPr>
              <w:t>1</w:t>
            </w:r>
            <w:r w:rsidR="001A0F23" w:rsidRPr="00CC5F7B">
              <w:rPr>
                <w:rFonts w:cstheme="minorHAnsi"/>
                <w:b/>
                <w:bCs/>
              </w:rPr>
              <w:t>4</w:t>
            </w:r>
            <w:r w:rsidR="00654C3F" w:rsidRPr="00CC5F7B">
              <w:rPr>
                <w:rFonts w:cstheme="minorHAnsi"/>
                <w:b/>
                <w:bCs/>
              </w:rPr>
              <w:t xml:space="preserve">. Parvien ruokkiminen esimerkiksi tulipaloista johtuen </w:t>
            </w:r>
            <w:bookmarkStart w:id="6" w:name="_Hlk77685399"/>
            <w:r w:rsidR="00654C3F" w:rsidRPr="00CC5F7B">
              <w:rPr>
                <w:rFonts w:cstheme="minorHAnsi"/>
                <w:b/>
                <w:bCs/>
              </w:rPr>
              <w:t>luonnonmukaisesti tuotetulla</w:t>
            </w:r>
            <w:r w:rsidR="002948D0" w:rsidRPr="00CC5F7B">
              <w:rPr>
                <w:rFonts w:cstheme="minorHAnsi"/>
                <w:b/>
                <w:bCs/>
              </w:rPr>
              <w:t>:</w:t>
            </w:r>
            <w:r w:rsidR="00654C3F" w:rsidRPr="00CC5F7B">
              <w:rPr>
                <w:rFonts w:cstheme="minorHAnsi"/>
                <w:b/>
                <w:bCs/>
              </w:rPr>
              <w:t xml:space="preserve"> </w:t>
            </w:r>
            <w:bookmarkEnd w:id="6"/>
            <w:r w:rsidR="00654C3F" w:rsidRPr="00CC5F7B">
              <w:rPr>
                <w:rFonts w:cstheme="minorHAnsi"/>
                <w:b/>
                <w:bCs/>
              </w:rPr>
              <w:t>hunajalla, siitepölyllä, sokerisiirapilla tai sokerilla</w:t>
            </w:r>
          </w:p>
          <w:p w14:paraId="543C0CB4" w14:textId="56CA4A60" w:rsidR="00BF0E0E" w:rsidRPr="00CC5F7B" w:rsidRDefault="00BF0E0E" w:rsidP="00654C3F">
            <w:pPr>
              <w:rPr>
                <w:rFonts w:cstheme="minorHAnsi"/>
              </w:rPr>
            </w:pPr>
          </w:p>
          <w:p w14:paraId="29942EE6" w14:textId="61BD6390" w:rsidR="001E2E1A" w:rsidRPr="00CC5F7B" w:rsidRDefault="001E2E1A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Parvien lukumäärä: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39A16587" w14:textId="77777777" w:rsidR="001E2E1A" w:rsidRPr="00CC5F7B" w:rsidRDefault="001E2E1A" w:rsidP="00654C3F">
            <w:pPr>
              <w:rPr>
                <w:rFonts w:cstheme="minorHAnsi"/>
              </w:rPr>
            </w:pPr>
          </w:p>
          <w:p w14:paraId="5EC01DF0" w14:textId="4ED933AB" w:rsidR="001E2E1A" w:rsidRPr="00CC5F7B" w:rsidRDefault="001E2E1A" w:rsidP="00654C3F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Ruokinnan ajanjakso</w:t>
            </w:r>
            <w:r w:rsidR="002948D0" w:rsidRPr="00CC5F7B">
              <w:rPr>
                <w:rFonts w:cstheme="minorHAnsi"/>
              </w:rPr>
              <w:t>:</w:t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1FB3D4F3" w14:textId="77777777" w:rsidR="001E2E1A" w:rsidRPr="00CC5F7B" w:rsidRDefault="001E2E1A" w:rsidP="00654C3F">
            <w:pPr>
              <w:rPr>
                <w:rFonts w:cstheme="minorHAnsi"/>
                <w:u w:val="single"/>
              </w:rPr>
            </w:pPr>
          </w:p>
          <w:p w14:paraId="10630328" w14:textId="3D1ECD79" w:rsidR="001E2E1A" w:rsidRPr="00CC5F7B" w:rsidRDefault="001E2E1A" w:rsidP="00654C3F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Rehu: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7E08FA3A" w14:textId="77777777" w:rsidR="00654C3F" w:rsidRPr="00CC5F7B" w:rsidRDefault="00654C3F">
            <w:pPr>
              <w:rPr>
                <w:rFonts w:cstheme="minorHAnsi"/>
              </w:rPr>
            </w:pPr>
          </w:p>
          <w:p w14:paraId="52954255" w14:textId="77777777" w:rsidR="001E2E1A" w:rsidRPr="00CC5F7B" w:rsidRDefault="001E2E1A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Perustelut: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1E8AD9C2" w14:textId="77777777" w:rsidR="001E2E1A" w:rsidRPr="00CC5F7B" w:rsidRDefault="001E2E1A">
            <w:pPr>
              <w:rPr>
                <w:rFonts w:cstheme="minorHAnsi"/>
              </w:rPr>
            </w:pPr>
          </w:p>
          <w:p w14:paraId="4FD0B241" w14:textId="1CA37C16" w:rsidR="001E2E1A" w:rsidRPr="00CC5F7B" w:rsidRDefault="001E2E1A" w:rsidP="001E2E1A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 xml:space="preserve">Katso Ruokaviraston tuotantoehdoista </w:t>
            </w:r>
            <w:r w:rsidR="00CD1E1C" w:rsidRPr="00CC5F7B">
              <w:rPr>
                <w:rFonts w:cstheme="minorHAnsi"/>
                <w:b/>
                <w:bCs/>
              </w:rPr>
              <w:t xml:space="preserve">perusteet poikkeuksen myöntämiselle ja </w:t>
            </w:r>
            <w:r w:rsidRPr="00CC5F7B">
              <w:rPr>
                <w:rFonts w:cstheme="minorHAnsi"/>
                <w:b/>
                <w:bCs/>
              </w:rPr>
              <w:t>ohjeet hakemukseen tarvittavista liitteistä.</w:t>
            </w:r>
          </w:p>
          <w:p w14:paraId="7DE09FA8" w14:textId="2D59E0CD" w:rsidR="001E2E1A" w:rsidRPr="00CC5F7B" w:rsidRDefault="001E2E1A" w:rsidP="001E2E1A">
            <w:pPr>
              <w:rPr>
                <w:rFonts w:cstheme="minorHAnsi"/>
                <w:b/>
                <w:bCs/>
              </w:rPr>
            </w:pPr>
          </w:p>
          <w:p w14:paraId="14EFACE5" w14:textId="77777777" w:rsidR="001E2E1A" w:rsidRPr="00CC5F7B" w:rsidRDefault="001E2E1A" w:rsidP="001E2E1A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6C11DA2F" w14:textId="3D2B58A7" w:rsidR="001E2E1A" w:rsidRPr="00CC5F7B" w:rsidRDefault="00557DE1" w:rsidP="001E2E1A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 3 (6)</w:t>
            </w:r>
          </w:p>
          <w:p w14:paraId="4E745846" w14:textId="5F26CB91" w:rsidR="001E2E1A" w:rsidRPr="00CC5F7B" w:rsidRDefault="00557DE1" w:rsidP="00944FB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 xml:space="preserve">MMM laki </w:t>
            </w:r>
            <w:r w:rsidR="00361B5F" w:rsidRPr="00CC5F7B">
              <w:rPr>
                <w:rFonts w:cstheme="minorHAnsi"/>
              </w:rPr>
              <w:t>1330</w:t>
            </w:r>
            <w:r w:rsidRPr="00CC5F7B">
              <w:rPr>
                <w:rFonts w:cstheme="minorHAnsi"/>
              </w:rPr>
              <w:t>/2021 33 §</w:t>
            </w:r>
          </w:p>
        </w:tc>
      </w:tr>
      <w:tr w:rsidR="00AA5605" w:rsidRPr="00CC5F7B" w14:paraId="5F22E841" w14:textId="77777777" w:rsidTr="00E41868">
        <w:trPr>
          <w:trHeight w:val="35"/>
        </w:trPr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14:paraId="240CFD23" w14:textId="77777777" w:rsidR="00AA5605" w:rsidRPr="00CC5F7B" w:rsidRDefault="00AA5605" w:rsidP="00AA5605">
            <w:pPr>
              <w:rPr>
                <w:rFonts w:cstheme="minorHAnsi"/>
              </w:rPr>
            </w:pPr>
          </w:p>
          <w:p w14:paraId="54CDECCF" w14:textId="4664CCAE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HAETTAVA</w:t>
            </w:r>
          </w:p>
          <w:p w14:paraId="7B02B329" w14:textId="77777777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LUPA,</w:t>
            </w:r>
          </w:p>
          <w:p w14:paraId="066608A6" w14:textId="31A036AA" w:rsidR="00AA5605" w:rsidRPr="00CC5F7B" w:rsidRDefault="00AA5605" w:rsidP="00AA5605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hakemus toimitetaan Ruokaviraston kirjaamoon</w:t>
            </w:r>
          </w:p>
        </w:tc>
        <w:tc>
          <w:tcPr>
            <w:tcW w:w="7884" w:type="dxa"/>
            <w:gridSpan w:val="2"/>
            <w:tcBorders>
              <w:bottom w:val="single" w:sz="4" w:space="0" w:color="auto"/>
            </w:tcBorders>
          </w:tcPr>
          <w:p w14:paraId="5BF89DFF" w14:textId="77777777" w:rsidR="00E41868" w:rsidRPr="00CC5F7B" w:rsidRDefault="00E41868" w:rsidP="00E41868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Pr="00CC5F7B">
              <w:rPr>
                <w:rFonts w:cstheme="minorHAnsi"/>
                <w:b/>
                <w:bCs/>
              </w:rPr>
              <w:t>15. Mehiläispesien siirto alueille, jotka eivät ole pesien sijoittamista koskevien säännösten mukaisia</w:t>
            </w:r>
          </w:p>
          <w:p w14:paraId="7F5658D3" w14:textId="77777777" w:rsidR="00AA5605" w:rsidRPr="00CC5F7B" w:rsidRDefault="00AA5605" w:rsidP="00654C3F">
            <w:pPr>
              <w:rPr>
                <w:rFonts w:cstheme="minorHAnsi"/>
              </w:rPr>
            </w:pPr>
          </w:p>
          <w:p w14:paraId="2E9AA2C5" w14:textId="77777777" w:rsidR="00E41868" w:rsidRPr="00CC5F7B" w:rsidRDefault="00E41868" w:rsidP="00E41868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>Pesien lukumäärä:</w:t>
            </w:r>
            <w:r w:rsidRPr="00CC5F7B">
              <w:rPr>
                <w:rFonts w:cstheme="minorHAnsi"/>
                <w:b/>
                <w:bCs/>
              </w:rPr>
              <w:t xml:space="preserve">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7D632CD0" w14:textId="77777777" w:rsidR="00E41868" w:rsidRPr="00CC5F7B" w:rsidRDefault="00E41868" w:rsidP="00E41868">
            <w:pPr>
              <w:rPr>
                <w:rFonts w:cstheme="minorHAnsi"/>
                <w:u w:val="single"/>
              </w:rPr>
            </w:pPr>
          </w:p>
          <w:p w14:paraId="60BB322E" w14:textId="77777777" w:rsidR="00E41868" w:rsidRPr="00CC5F7B" w:rsidRDefault="00E41868" w:rsidP="00E41868">
            <w:pPr>
              <w:rPr>
                <w:rFonts w:cstheme="minorHAnsi"/>
                <w:u w:val="single"/>
              </w:rPr>
            </w:pPr>
            <w:r w:rsidRPr="00CC5F7B">
              <w:rPr>
                <w:rFonts w:cstheme="minorHAnsi"/>
              </w:rPr>
              <w:t xml:space="preserve">Pesien siirron ajankohta ja syy: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0880EA0D" w14:textId="77777777" w:rsidR="00E41868" w:rsidRPr="00CC5F7B" w:rsidRDefault="00E41868" w:rsidP="00E41868">
            <w:pPr>
              <w:rPr>
                <w:rFonts w:cstheme="minorHAnsi"/>
                <w:b/>
                <w:bCs/>
              </w:rPr>
            </w:pPr>
          </w:p>
          <w:p w14:paraId="549FB84F" w14:textId="77777777" w:rsidR="00E41868" w:rsidRPr="00CC5F7B" w:rsidRDefault="00E41868" w:rsidP="00E41868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</w:rPr>
              <w:t>Perustelut</w:t>
            </w:r>
            <w:r w:rsidRPr="00CC5F7B">
              <w:rPr>
                <w:rFonts w:cstheme="minorHAnsi"/>
                <w:b/>
                <w:bCs/>
              </w:rPr>
              <w:t xml:space="preserve">: </w:t>
            </w: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08D3269" w14:textId="77777777" w:rsidR="00E41868" w:rsidRPr="00CC5F7B" w:rsidRDefault="00E41868" w:rsidP="00E41868">
            <w:pPr>
              <w:rPr>
                <w:rFonts w:cstheme="minorHAnsi"/>
                <w:b/>
                <w:bCs/>
              </w:rPr>
            </w:pPr>
            <w:r w:rsidRPr="00CC5F7B">
              <w:rPr>
                <w:rFonts w:cstheme="minorHAnsi"/>
                <w:b/>
                <w:bCs/>
              </w:rPr>
              <w:t>Katso Ruokaviraston tuotantoehdoista perusteet poikkeuksen myöntämiselle ja ohjeet hakemukseen tarvittavista liitteistä.</w:t>
            </w:r>
          </w:p>
          <w:p w14:paraId="6C4E05AB" w14:textId="77777777" w:rsidR="00E41868" w:rsidRPr="00CC5F7B" w:rsidRDefault="00E41868" w:rsidP="00E4186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EUROOPAN PARLAMENTIN JA NEUVOSTON ASETUS (EU) 2018/848 art. 22</w:t>
            </w:r>
          </w:p>
          <w:p w14:paraId="083C511C" w14:textId="77777777" w:rsidR="00E41868" w:rsidRPr="00CC5F7B" w:rsidRDefault="00E41868" w:rsidP="00E4186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KOMISSION DELEGOITU ASETUS (EU) 2020/2146 art 3 (7)</w:t>
            </w:r>
          </w:p>
          <w:p w14:paraId="5E9DD0ED" w14:textId="77777777" w:rsidR="00E41868" w:rsidRPr="00CC5F7B" w:rsidRDefault="00E41868" w:rsidP="00E4186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MMM laki 1330/2021 33 §</w:t>
            </w:r>
          </w:p>
          <w:p w14:paraId="136685AD" w14:textId="77777777" w:rsidR="00E41868" w:rsidRPr="00CC5F7B" w:rsidRDefault="00E41868" w:rsidP="00654C3F">
            <w:pPr>
              <w:rPr>
                <w:rFonts w:cstheme="minorHAnsi"/>
              </w:rPr>
            </w:pPr>
          </w:p>
        </w:tc>
      </w:tr>
      <w:tr w:rsidR="00790B38" w:rsidRPr="00CC5F7B" w14:paraId="4ADB546A" w14:textId="77777777" w:rsidTr="00944FB5">
        <w:trPr>
          <w:trHeight w:val="1738"/>
        </w:trPr>
        <w:tc>
          <w:tcPr>
            <w:tcW w:w="1696" w:type="dxa"/>
            <w:tcBorders>
              <w:top w:val="single" w:sz="4" w:space="0" w:color="auto"/>
            </w:tcBorders>
          </w:tcPr>
          <w:p w14:paraId="06F214D7" w14:textId="195C023D" w:rsidR="00790B38" w:rsidRPr="00CC5F7B" w:rsidRDefault="00790B38">
            <w:pPr>
              <w:rPr>
                <w:rFonts w:cstheme="minorHAnsi"/>
              </w:rPr>
            </w:pPr>
          </w:p>
          <w:p w14:paraId="68C4C1AF" w14:textId="754C309E" w:rsidR="00790B38" w:rsidRPr="00CC5F7B" w:rsidRDefault="00790B3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ALLEKIRJOITUS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</w:tcPr>
          <w:p w14:paraId="422FA3A6" w14:textId="6EA0946E" w:rsidR="00790B38" w:rsidRPr="00CC5F7B" w:rsidRDefault="00790B3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Aika ja paikka</w:t>
            </w:r>
          </w:p>
          <w:p w14:paraId="216B2BEF" w14:textId="77777777" w:rsidR="00652DBF" w:rsidRPr="00CC5F7B" w:rsidRDefault="00652DBF">
            <w:pPr>
              <w:rPr>
                <w:rFonts w:cstheme="minorHAnsi"/>
              </w:rPr>
            </w:pPr>
          </w:p>
          <w:p w14:paraId="5F47344F" w14:textId="38A5E77B" w:rsidR="00E40B20" w:rsidRPr="00CC5F7B" w:rsidRDefault="00E40B20">
            <w:pPr>
              <w:rPr>
                <w:rFonts w:cstheme="minorHAnsi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465" w:type="dxa"/>
            <w:tcBorders>
              <w:top w:val="single" w:sz="4" w:space="0" w:color="auto"/>
            </w:tcBorders>
          </w:tcPr>
          <w:p w14:paraId="642B2701" w14:textId="27813FED" w:rsidR="00790B38" w:rsidRPr="00CC5F7B" w:rsidRDefault="00790B3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Toimijan allekirjoitus</w:t>
            </w:r>
          </w:p>
          <w:p w14:paraId="247E213E" w14:textId="77777777" w:rsidR="00652DBF" w:rsidRPr="00CC5F7B" w:rsidRDefault="00652DBF">
            <w:pPr>
              <w:rPr>
                <w:rFonts w:cstheme="minorHAnsi"/>
              </w:rPr>
            </w:pPr>
          </w:p>
          <w:p w14:paraId="7B3D303C" w14:textId="75706E12" w:rsidR="00652DBF" w:rsidRPr="00CC5F7B" w:rsidRDefault="00652DBF">
            <w:pPr>
              <w:rPr>
                <w:rFonts w:cstheme="minorHAnsi"/>
              </w:rPr>
            </w:pPr>
            <w:r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C5F7B">
              <w:rPr>
                <w:rFonts w:cstheme="minorHAnsi"/>
                <w:u w:val="single"/>
              </w:rPr>
              <w:instrText xml:space="preserve"> FORMTEXT </w:instrText>
            </w:r>
            <w:r w:rsidRPr="00CC5F7B">
              <w:rPr>
                <w:rFonts w:cstheme="minorHAnsi"/>
                <w:u w:val="single"/>
              </w:rPr>
            </w:r>
            <w:r w:rsidRPr="00CC5F7B">
              <w:rPr>
                <w:rFonts w:cstheme="minorHAnsi"/>
                <w:u w:val="single"/>
              </w:rPr>
              <w:fldChar w:fldCharType="separate"/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noProof/>
                <w:u w:val="single"/>
              </w:rPr>
              <w:t> </w:t>
            </w:r>
            <w:r w:rsidRPr="00CC5F7B">
              <w:rPr>
                <w:rFonts w:cstheme="minorHAnsi"/>
                <w:u w:val="single"/>
              </w:rPr>
              <w:fldChar w:fldCharType="end"/>
            </w:r>
          </w:p>
          <w:p w14:paraId="49AE9D74" w14:textId="6684444D" w:rsidR="00652DBF" w:rsidRPr="00CC5F7B" w:rsidRDefault="00652DBF">
            <w:pPr>
              <w:rPr>
                <w:rFonts w:cstheme="minorHAnsi"/>
              </w:rPr>
            </w:pPr>
          </w:p>
        </w:tc>
      </w:tr>
    </w:tbl>
    <w:p w14:paraId="7C0D0D0B" w14:textId="44C29201" w:rsidR="00790B38" w:rsidRPr="00CC5F7B" w:rsidRDefault="00790B38">
      <w:pPr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90B38" w:rsidRPr="00CC5F7B" w14:paraId="0EB227CC" w14:textId="77777777" w:rsidTr="00F77799">
        <w:trPr>
          <w:trHeight w:val="1947"/>
        </w:trPr>
        <w:tc>
          <w:tcPr>
            <w:tcW w:w="1555" w:type="dxa"/>
          </w:tcPr>
          <w:p w14:paraId="7EB1EEAF" w14:textId="06B4DC24" w:rsidR="00790B38" w:rsidRPr="00CC5F7B" w:rsidRDefault="00790B38">
            <w:pPr>
              <w:rPr>
                <w:rFonts w:cstheme="minorHAnsi"/>
              </w:rPr>
            </w:pPr>
          </w:p>
          <w:p w14:paraId="306D28BA" w14:textId="59DF2A2F" w:rsidR="00790B38" w:rsidRPr="00CC5F7B" w:rsidRDefault="00790B38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t>LIITTEET</w:t>
            </w:r>
          </w:p>
        </w:tc>
        <w:tc>
          <w:tcPr>
            <w:tcW w:w="8073" w:type="dxa"/>
          </w:tcPr>
          <w:p w14:paraId="1CB19409" w14:textId="77777777" w:rsidR="00F77799" w:rsidRPr="00CC5F7B" w:rsidRDefault="00F77799">
            <w:pPr>
              <w:rPr>
                <w:rFonts w:cstheme="minorHAnsi"/>
              </w:rPr>
            </w:pPr>
            <w:bookmarkStart w:id="7" w:name="Valinta1"/>
          </w:p>
          <w:p w14:paraId="3C2457BB" w14:textId="49AA1341" w:rsidR="00790B38" w:rsidRPr="00CC5F7B" w:rsidRDefault="00622904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bookmarkEnd w:id="7"/>
            <w:r w:rsidRPr="00CC5F7B">
              <w:rPr>
                <w:rFonts w:cstheme="minorHAnsi"/>
              </w:rPr>
              <w:t xml:space="preserve"> </w:t>
            </w:r>
            <w:r w:rsidR="00790B38" w:rsidRPr="00CC5F7B">
              <w:rPr>
                <w:rFonts w:cstheme="minorHAnsi"/>
              </w:rPr>
              <w:t>Liite, mikä?</w:t>
            </w:r>
            <w:r w:rsidR="00652DBF" w:rsidRPr="00CC5F7B">
              <w:rPr>
                <w:rFonts w:cstheme="minorHAnsi"/>
              </w:rPr>
              <w:t xml:space="preserve"> </w:t>
            </w:r>
            <w:r w:rsidR="00652DBF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652DBF" w:rsidRPr="00CC5F7B">
              <w:rPr>
                <w:rFonts w:cstheme="minorHAnsi"/>
                <w:u w:val="single"/>
              </w:rPr>
              <w:instrText xml:space="preserve"> FORMTEXT </w:instrText>
            </w:r>
            <w:r w:rsidR="00652DBF" w:rsidRPr="00CC5F7B">
              <w:rPr>
                <w:rFonts w:cstheme="minorHAnsi"/>
                <w:u w:val="single"/>
              </w:rPr>
            </w:r>
            <w:r w:rsidR="00652DBF" w:rsidRPr="00CC5F7B">
              <w:rPr>
                <w:rFonts w:cstheme="minorHAnsi"/>
                <w:u w:val="single"/>
              </w:rPr>
              <w:fldChar w:fldCharType="separate"/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u w:val="single"/>
              </w:rPr>
              <w:fldChar w:fldCharType="end"/>
            </w:r>
          </w:p>
          <w:p w14:paraId="69641161" w14:textId="77777777" w:rsidR="00790B38" w:rsidRPr="00CC5F7B" w:rsidRDefault="00790B38">
            <w:pPr>
              <w:rPr>
                <w:rFonts w:cstheme="minorHAnsi"/>
              </w:rPr>
            </w:pPr>
          </w:p>
          <w:p w14:paraId="2F88E504" w14:textId="59C4058D" w:rsidR="00790B38" w:rsidRPr="00CC5F7B" w:rsidRDefault="00622904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790B38" w:rsidRPr="00CC5F7B">
              <w:rPr>
                <w:rFonts w:cstheme="minorHAnsi"/>
              </w:rPr>
              <w:t>Liite, mikä?</w:t>
            </w:r>
            <w:r w:rsidR="00652DBF" w:rsidRPr="00CC5F7B">
              <w:rPr>
                <w:rFonts w:cstheme="minorHAnsi"/>
              </w:rPr>
              <w:t xml:space="preserve"> </w:t>
            </w:r>
            <w:r w:rsidR="00652DBF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652DBF" w:rsidRPr="00CC5F7B">
              <w:rPr>
                <w:rFonts w:cstheme="minorHAnsi"/>
                <w:u w:val="single"/>
              </w:rPr>
              <w:instrText xml:space="preserve"> FORMTEXT </w:instrText>
            </w:r>
            <w:r w:rsidR="00652DBF" w:rsidRPr="00CC5F7B">
              <w:rPr>
                <w:rFonts w:cstheme="minorHAnsi"/>
                <w:u w:val="single"/>
              </w:rPr>
            </w:r>
            <w:r w:rsidR="00652DBF" w:rsidRPr="00CC5F7B">
              <w:rPr>
                <w:rFonts w:cstheme="minorHAnsi"/>
                <w:u w:val="single"/>
              </w:rPr>
              <w:fldChar w:fldCharType="separate"/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u w:val="single"/>
              </w:rPr>
              <w:fldChar w:fldCharType="end"/>
            </w:r>
          </w:p>
          <w:p w14:paraId="588A6A9F" w14:textId="77777777" w:rsidR="00790B38" w:rsidRPr="00CC5F7B" w:rsidRDefault="00790B38">
            <w:pPr>
              <w:rPr>
                <w:rFonts w:cstheme="minorHAnsi"/>
              </w:rPr>
            </w:pPr>
          </w:p>
          <w:p w14:paraId="72AA6A05" w14:textId="6E50F559" w:rsidR="00790B38" w:rsidRPr="00CC5F7B" w:rsidRDefault="00622904">
            <w:pPr>
              <w:rPr>
                <w:rFonts w:cstheme="minorHAnsi"/>
              </w:rPr>
            </w:pPr>
            <w:r w:rsidRPr="00CC5F7B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C5F7B">
              <w:rPr>
                <w:rFonts w:cstheme="minorHAnsi"/>
              </w:rPr>
              <w:instrText xml:space="preserve"> FORMCHECKBOX </w:instrText>
            </w:r>
            <w:r w:rsidRPr="00CC5F7B">
              <w:rPr>
                <w:rFonts w:cstheme="minorHAnsi"/>
              </w:rPr>
            </w:r>
            <w:r w:rsidRPr="00CC5F7B">
              <w:rPr>
                <w:rFonts w:cstheme="minorHAnsi"/>
              </w:rPr>
              <w:fldChar w:fldCharType="separate"/>
            </w:r>
            <w:r w:rsidRPr="00CC5F7B">
              <w:rPr>
                <w:rFonts w:cstheme="minorHAnsi"/>
              </w:rPr>
              <w:fldChar w:fldCharType="end"/>
            </w:r>
            <w:r w:rsidRPr="00CC5F7B">
              <w:rPr>
                <w:rFonts w:cstheme="minorHAnsi"/>
              </w:rPr>
              <w:t xml:space="preserve"> </w:t>
            </w:r>
            <w:r w:rsidR="00790B38" w:rsidRPr="00CC5F7B">
              <w:rPr>
                <w:rFonts w:cstheme="minorHAnsi"/>
              </w:rPr>
              <w:t xml:space="preserve">Liite, </w:t>
            </w:r>
            <w:r w:rsidR="00812CA5" w:rsidRPr="00CC5F7B">
              <w:rPr>
                <w:rFonts w:cstheme="minorHAnsi"/>
              </w:rPr>
              <w:t>m</w:t>
            </w:r>
            <w:r w:rsidR="00790B38" w:rsidRPr="00CC5F7B">
              <w:rPr>
                <w:rFonts w:cstheme="minorHAnsi"/>
              </w:rPr>
              <w:t>ikä?</w:t>
            </w:r>
            <w:r w:rsidR="00652DBF" w:rsidRPr="00CC5F7B">
              <w:rPr>
                <w:rFonts w:cstheme="minorHAnsi"/>
              </w:rPr>
              <w:t xml:space="preserve"> </w:t>
            </w:r>
            <w:r w:rsidR="00652DBF" w:rsidRPr="00CC5F7B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652DBF" w:rsidRPr="00CC5F7B">
              <w:rPr>
                <w:rFonts w:cstheme="minorHAnsi"/>
                <w:u w:val="single"/>
              </w:rPr>
              <w:instrText xml:space="preserve"> FORMTEXT </w:instrText>
            </w:r>
            <w:r w:rsidR="00652DBF" w:rsidRPr="00CC5F7B">
              <w:rPr>
                <w:rFonts w:cstheme="minorHAnsi"/>
                <w:u w:val="single"/>
              </w:rPr>
            </w:r>
            <w:r w:rsidR="00652DBF" w:rsidRPr="00CC5F7B">
              <w:rPr>
                <w:rFonts w:cstheme="minorHAnsi"/>
                <w:u w:val="single"/>
              </w:rPr>
              <w:fldChar w:fldCharType="separate"/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noProof/>
                <w:u w:val="single"/>
              </w:rPr>
              <w:t> </w:t>
            </w:r>
            <w:r w:rsidR="00652DBF" w:rsidRPr="00CC5F7B">
              <w:rPr>
                <w:rFonts w:cstheme="minorHAnsi"/>
                <w:u w:val="single"/>
              </w:rPr>
              <w:fldChar w:fldCharType="end"/>
            </w:r>
          </w:p>
        </w:tc>
      </w:tr>
    </w:tbl>
    <w:p w14:paraId="7768009C" w14:textId="77777777" w:rsidR="00790B38" w:rsidRPr="00CC5F7B" w:rsidRDefault="00790B38">
      <w:pPr>
        <w:rPr>
          <w:rFonts w:cstheme="minorHAnsi"/>
        </w:rPr>
      </w:pPr>
    </w:p>
    <w:p w14:paraId="1838CE5A" w14:textId="5FAB741D" w:rsidR="004377BE" w:rsidRPr="00CC5F7B" w:rsidRDefault="00CA174E">
      <w:pPr>
        <w:rPr>
          <w:rFonts w:cstheme="minorHAnsi"/>
          <w:b/>
          <w:bCs/>
        </w:rPr>
      </w:pPr>
      <w:r w:rsidRPr="00CC5F7B">
        <w:rPr>
          <w:rFonts w:cstheme="minorHAnsi"/>
          <w:b/>
          <w:bCs/>
        </w:rPr>
        <w:t>ELÄINLUPA NUMERO 4 TÄYTTÖOHJEITA</w:t>
      </w:r>
      <w:r w:rsidR="004377BE" w:rsidRPr="00CC5F7B">
        <w:rPr>
          <w:rFonts w:cstheme="minorHAnsi"/>
          <w:b/>
          <w:bCs/>
        </w:rPr>
        <w:t>:</w:t>
      </w:r>
    </w:p>
    <w:p w14:paraId="654E6343" w14:textId="30BF760F" w:rsidR="004377BE" w:rsidRPr="00CC5F7B" w:rsidRDefault="004377BE" w:rsidP="00FB707F">
      <w:pPr>
        <w:rPr>
          <w:rFonts w:cstheme="minorHAnsi"/>
          <w:b/>
          <w:bCs/>
        </w:rPr>
      </w:pPr>
      <w:r w:rsidRPr="00CC5F7B">
        <w:rPr>
          <w:rFonts w:cstheme="minorHAnsi"/>
          <w:b/>
          <w:bCs/>
        </w:rPr>
        <w:t>Eläinlaji: tieteellinen</w:t>
      </w:r>
      <w:r w:rsidR="00F82D1B" w:rsidRPr="00CC5F7B">
        <w:rPr>
          <w:rFonts w:cstheme="minorHAnsi"/>
          <w:b/>
          <w:bCs/>
        </w:rPr>
        <w:t xml:space="preserve"> nimi</w:t>
      </w:r>
      <w:r w:rsidRPr="00CC5F7B">
        <w:rPr>
          <w:rFonts w:cstheme="minorHAnsi"/>
          <w:b/>
          <w:bCs/>
        </w:rPr>
        <w:t xml:space="preserve"> </w:t>
      </w:r>
      <w:r w:rsidR="00F82D1B" w:rsidRPr="00CC5F7B">
        <w:rPr>
          <w:rFonts w:cstheme="minorHAnsi"/>
          <w:b/>
          <w:bCs/>
        </w:rPr>
        <w:t>ja</w:t>
      </w:r>
      <w:r w:rsidRPr="00CC5F7B">
        <w:rPr>
          <w:rFonts w:cstheme="minorHAnsi"/>
          <w:b/>
          <w:bCs/>
        </w:rPr>
        <w:t xml:space="preserve"> yleisnimi</w:t>
      </w:r>
      <w:r w:rsidR="00F82D1B" w:rsidRPr="00CC5F7B">
        <w:rPr>
          <w:rFonts w:cstheme="minorHAnsi"/>
          <w:b/>
          <w:bCs/>
        </w:rPr>
        <w:t>, vaihtoehdot:</w:t>
      </w:r>
    </w:p>
    <w:p w14:paraId="47612268" w14:textId="47D4687B" w:rsidR="004377BE" w:rsidRPr="00CC5F7B" w:rsidRDefault="004377BE" w:rsidP="00F82D1B">
      <w:pPr>
        <w:pStyle w:val="Luettelokappale"/>
        <w:rPr>
          <w:rFonts w:cstheme="minorHAnsi"/>
        </w:rPr>
      </w:pPr>
      <w:r w:rsidRPr="00CC5F7B">
        <w:rPr>
          <w:rFonts w:cstheme="minorHAnsi"/>
        </w:rPr>
        <w:t>Bos taurus, nauta</w:t>
      </w:r>
    </w:p>
    <w:p w14:paraId="6B6D9750" w14:textId="1AAC6494" w:rsidR="004377BE" w:rsidRPr="00CC5F7B" w:rsidRDefault="004377BE" w:rsidP="00F82D1B">
      <w:pPr>
        <w:pStyle w:val="Luettelokappale"/>
        <w:rPr>
          <w:rFonts w:cstheme="minorHAnsi"/>
        </w:rPr>
      </w:pPr>
      <w:r w:rsidRPr="00CC5F7B">
        <w:rPr>
          <w:rFonts w:cstheme="minorHAnsi"/>
        </w:rPr>
        <w:t>Equus caballus, hevonen</w:t>
      </w:r>
    </w:p>
    <w:p w14:paraId="7A055E48" w14:textId="0CAB2FB0" w:rsidR="004377BE" w:rsidRPr="00CC5F7B" w:rsidRDefault="00BB29DB" w:rsidP="00F82D1B">
      <w:pPr>
        <w:pStyle w:val="Luettelokappale"/>
        <w:rPr>
          <w:rFonts w:cstheme="minorHAnsi"/>
          <w:lang w:val="en-US"/>
        </w:rPr>
      </w:pPr>
      <w:r w:rsidRPr="00CC5F7B">
        <w:rPr>
          <w:rFonts w:cstheme="minorHAnsi"/>
          <w:lang w:val="en-US"/>
        </w:rPr>
        <w:t>Sus scrofa domesticus, sika</w:t>
      </w:r>
    </w:p>
    <w:p w14:paraId="2AB71C9F" w14:textId="69777925" w:rsidR="00BB29DB" w:rsidRPr="00CC5F7B" w:rsidRDefault="00BB29DB" w:rsidP="00F82D1B">
      <w:pPr>
        <w:pStyle w:val="Luettelokappale"/>
        <w:rPr>
          <w:rFonts w:cstheme="minorHAnsi"/>
          <w:lang w:val="en-US"/>
        </w:rPr>
      </w:pPr>
      <w:r w:rsidRPr="00CC5F7B">
        <w:rPr>
          <w:rFonts w:cstheme="minorHAnsi"/>
          <w:lang w:val="en-US"/>
        </w:rPr>
        <w:t>Ovis aries, lammas</w:t>
      </w:r>
    </w:p>
    <w:p w14:paraId="78235417" w14:textId="34F74E47" w:rsidR="00BB29DB" w:rsidRPr="00CC5F7B" w:rsidRDefault="00BB29DB" w:rsidP="00F82D1B">
      <w:pPr>
        <w:pStyle w:val="Luettelokappale"/>
        <w:rPr>
          <w:rFonts w:cstheme="minorHAnsi"/>
        </w:rPr>
      </w:pPr>
      <w:r w:rsidRPr="00CC5F7B">
        <w:rPr>
          <w:rFonts w:cstheme="minorHAnsi"/>
        </w:rPr>
        <w:t>Capra hircus, vuohi</w:t>
      </w:r>
    </w:p>
    <w:p w14:paraId="35BBEC97" w14:textId="6DEF6918" w:rsidR="00010E12" w:rsidRPr="00CC5F7B" w:rsidRDefault="00010E12" w:rsidP="00010E12">
      <w:pPr>
        <w:rPr>
          <w:rFonts w:cstheme="minorHAnsi"/>
        </w:rPr>
      </w:pPr>
      <w:r w:rsidRPr="00CC5F7B">
        <w:rPr>
          <w:rFonts w:cstheme="minorHAnsi"/>
          <w:b/>
          <w:bCs/>
        </w:rPr>
        <w:t>Rotu:</w:t>
      </w:r>
      <w:r w:rsidRPr="00CC5F7B">
        <w:rPr>
          <w:rFonts w:cstheme="minorHAnsi"/>
        </w:rPr>
        <w:t xml:space="preserve"> Hankittavan eläimen rotu</w:t>
      </w:r>
    </w:p>
    <w:p w14:paraId="47C21047" w14:textId="205B36AD" w:rsidR="00BB29DB" w:rsidRPr="00CC5F7B" w:rsidRDefault="00BB29DB" w:rsidP="00BB29DB">
      <w:pPr>
        <w:rPr>
          <w:rFonts w:cstheme="minorHAnsi"/>
        </w:rPr>
      </w:pPr>
      <w:r w:rsidRPr="00CC5F7B">
        <w:rPr>
          <w:rFonts w:cstheme="minorHAnsi"/>
          <w:b/>
          <w:bCs/>
        </w:rPr>
        <w:t>Tuotantotarkoitus:</w:t>
      </w:r>
      <w:r w:rsidRPr="00CC5F7B">
        <w:rPr>
          <w:rFonts w:cstheme="minorHAnsi"/>
        </w:rPr>
        <w:t xml:space="preserve"> lihantuotanto, maidontuotanto tai yhdistelmätuotanto</w:t>
      </w:r>
    </w:p>
    <w:p w14:paraId="4A9F796F" w14:textId="210D9813" w:rsidR="00BB29DB" w:rsidRPr="00CC5F7B" w:rsidRDefault="00BB29DB" w:rsidP="00BB29DB">
      <w:pPr>
        <w:rPr>
          <w:rFonts w:cstheme="minorHAnsi"/>
          <w:u w:val="single"/>
        </w:rPr>
      </w:pPr>
      <w:r w:rsidRPr="00CC5F7B">
        <w:rPr>
          <w:rFonts w:cstheme="minorHAnsi"/>
          <w:b/>
          <w:bCs/>
        </w:rPr>
        <w:t>Täysikasvuisia eläimiä yksikössä (poikineet naaraat ja siitosurokset)</w:t>
      </w:r>
      <w:r w:rsidRPr="00CC5F7B">
        <w:rPr>
          <w:rFonts w:cstheme="minorHAnsi"/>
        </w:rPr>
        <w:t xml:space="preserve"> = Karjassa vuoden aikana lisääntyvien</w:t>
      </w:r>
      <w:r w:rsidR="009019DB" w:rsidRPr="00CC5F7B">
        <w:rPr>
          <w:rFonts w:cstheme="minorHAnsi"/>
        </w:rPr>
        <w:t xml:space="preserve"> poikineiden</w:t>
      </w:r>
      <w:r w:rsidRPr="00CC5F7B">
        <w:rPr>
          <w:rFonts w:cstheme="minorHAnsi"/>
        </w:rPr>
        <w:t xml:space="preserve"> naaraiden</w:t>
      </w:r>
      <w:r w:rsidR="00ED4635" w:rsidRPr="00CC5F7B">
        <w:rPr>
          <w:rFonts w:cstheme="minorHAnsi"/>
        </w:rPr>
        <w:t xml:space="preserve"> (ei ensi kertaa lisääntyvien)</w:t>
      </w:r>
      <w:r w:rsidRPr="00CC5F7B">
        <w:rPr>
          <w:rFonts w:cstheme="minorHAnsi"/>
        </w:rPr>
        <w:t xml:space="preserve"> määrä</w:t>
      </w:r>
      <w:r w:rsidR="00AB326D" w:rsidRPr="00CC5F7B">
        <w:rPr>
          <w:rFonts w:cstheme="minorHAnsi"/>
        </w:rPr>
        <w:t xml:space="preserve"> yhteensä</w:t>
      </w:r>
      <w:r w:rsidR="009019DB" w:rsidRPr="00CC5F7B">
        <w:rPr>
          <w:rFonts w:cstheme="minorHAnsi"/>
        </w:rPr>
        <w:t>,</w:t>
      </w:r>
      <w:r w:rsidRPr="00CC5F7B">
        <w:rPr>
          <w:rFonts w:cstheme="minorHAnsi"/>
        </w:rPr>
        <w:t xml:space="preserve"> mukaan lukien siitosurokset</w:t>
      </w:r>
      <w:r w:rsidR="00AB326D" w:rsidRPr="00CC5F7B">
        <w:rPr>
          <w:rFonts w:cstheme="minorHAnsi"/>
        </w:rPr>
        <w:t>.</w:t>
      </w:r>
    </w:p>
    <w:p w14:paraId="63026F83" w14:textId="115FA0C6" w:rsidR="00BB29DB" w:rsidRPr="00CC5F7B" w:rsidRDefault="00BB29DB" w:rsidP="00BB29DB">
      <w:pPr>
        <w:rPr>
          <w:rFonts w:cstheme="minorHAnsi"/>
        </w:rPr>
      </w:pPr>
      <w:r w:rsidRPr="00CC5F7B">
        <w:rPr>
          <w:rFonts w:cstheme="minorHAnsi"/>
          <w:b/>
          <w:bCs/>
        </w:rPr>
        <w:t>Jalostukseen käytettäviä naaraita yksikössä</w:t>
      </w:r>
      <w:r w:rsidRPr="00CC5F7B">
        <w:rPr>
          <w:rFonts w:cstheme="minorHAnsi"/>
        </w:rPr>
        <w:t xml:space="preserve"> = Karjassa </w:t>
      </w:r>
      <w:r w:rsidR="00AB326D" w:rsidRPr="00CC5F7B">
        <w:rPr>
          <w:rFonts w:cstheme="minorHAnsi"/>
        </w:rPr>
        <w:t xml:space="preserve">kuluvan </w:t>
      </w:r>
      <w:r w:rsidRPr="00CC5F7B">
        <w:rPr>
          <w:rFonts w:cstheme="minorHAnsi"/>
        </w:rPr>
        <w:t>vuoden aikana lisääntyvät naaraat</w:t>
      </w:r>
      <w:r w:rsidR="00AB326D" w:rsidRPr="00CC5F7B">
        <w:rPr>
          <w:rFonts w:cstheme="minorHAnsi"/>
        </w:rPr>
        <w:t xml:space="preserve"> yhteensä</w:t>
      </w:r>
      <w:r w:rsidR="009019DB" w:rsidRPr="00CC5F7B">
        <w:rPr>
          <w:rFonts w:cstheme="minorHAnsi"/>
        </w:rPr>
        <w:t>,</w:t>
      </w:r>
      <w:r w:rsidRPr="00CC5F7B">
        <w:rPr>
          <w:rFonts w:cstheme="minorHAnsi"/>
        </w:rPr>
        <w:t xml:space="preserve"> mukaan lukien </w:t>
      </w:r>
      <w:r w:rsidR="00EA171B" w:rsidRPr="00CC5F7B">
        <w:rPr>
          <w:rFonts w:cstheme="minorHAnsi"/>
        </w:rPr>
        <w:t xml:space="preserve">myös </w:t>
      </w:r>
      <w:r w:rsidRPr="00CC5F7B">
        <w:rPr>
          <w:rFonts w:cstheme="minorHAnsi"/>
        </w:rPr>
        <w:t>ensikertaa lisääntyvät naaraat</w:t>
      </w:r>
      <w:r w:rsidR="00AB326D" w:rsidRPr="00CC5F7B">
        <w:rPr>
          <w:rFonts w:cstheme="minorHAnsi"/>
        </w:rPr>
        <w:t>.</w:t>
      </w:r>
    </w:p>
    <w:p w14:paraId="217E039F" w14:textId="1EBEFFBB" w:rsidR="00BB29DB" w:rsidRPr="00CC5F7B" w:rsidRDefault="00BB29DB" w:rsidP="00BB29DB">
      <w:pPr>
        <w:rPr>
          <w:rFonts w:cstheme="minorHAnsi"/>
        </w:rPr>
      </w:pPr>
      <w:r w:rsidRPr="00CC5F7B">
        <w:rPr>
          <w:rFonts w:cstheme="minorHAnsi"/>
          <w:b/>
          <w:bCs/>
        </w:rPr>
        <w:t>Luomueläinrekisterin tiedot:</w:t>
      </w:r>
      <w:r w:rsidRPr="00CC5F7B">
        <w:rPr>
          <w:rFonts w:cstheme="minorHAnsi"/>
        </w:rPr>
        <w:t xml:space="preserve"> </w:t>
      </w:r>
      <w:r w:rsidR="00F30EB1" w:rsidRPr="00CC5F7B">
        <w:rPr>
          <w:rFonts w:cstheme="minorHAnsi"/>
        </w:rPr>
        <w:t xml:space="preserve">Päivämäärä, </w:t>
      </w:r>
      <w:r w:rsidRPr="00CC5F7B">
        <w:rPr>
          <w:rFonts w:cstheme="minorHAnsi"/>
        </w:rPr>
        <w:t>milloin hakija on tarkistanut luomueläinrekisterin tiedot myytävänä olevista eläimistä</w:t>
      </w:r>
      <w:r w:rsidR="00C75EF0" w:rsidRPr="00CC5F7B">
        <w:rPr>
          <w:rFonts w:cstheme="minorHAnsi"/>
        </w:rPr>
        <w:t xml:space="preserve"> </w:t>
      </w:r>
      <w:hyperlink r:id="rId7" w:history="1">
        <w:r w:rsidR="00C75EF0" w:rsidRPr="00CC5F7B">
          <w:rPr>
            <w:rStyle w:val="Hyperlinkki"/>
            <w:rFonts w:cstheme="minorHAnsi"/>
          </w:rPr>
          <w:t>luomueläinrekisteristä (ruokavirasto.fi)</w:t>
        </w:r>
      </w:hyperlink>
      <w:r w:rsidRPr="00CC5F7B">
        <w:rPr>
          <w:rFonts w:cstheme="minorHAnsi"/>
        </w:rPr>
        <w:t xml:space="preserve"> ja</w:t>
      </w:r>
      <w:r w:rsidR="00F30EB1" w:rsidRPr="00CC5F7B">
        <w:rPr>
          <w:rFonts w:cstheme="minorHAnsi"/>
        </w:rPr>
        <w:t xml:space="preserve"> tieto,</w:t>
      </w:r>
      <w:r w:rsidRPr="00CC5F7B">
        <w:rPr>
          <w:rFonts w:cstheme="minorHAnsi"/>
        </w:rPr>
        <w:t xml:space="preserve"> onko rekisterissä myytävänä</w:t>
      </w:r>
      <w:r w:rsidR="00F30EB1" w:rsidRPr="00CC5F7B">
        <w:rPr>
          <w:rFonts w:cstheme="minorHAnsi"/>
        </w:rPr>
        <w:t xml:space="preserve"> vastaavia</w:t>
      </w:r>
      <w:r w:rsidRPr="00CC5F7B">
        <w:rPr>
          <w:rFonts w:cstheme="minorHAnsi"/>
        </w:rPr>
        <w:t xml:space="preserve"> luonnonmukaisesti tuotettuja eläimiä, joita aiotaan hankkia (eläinlaji ja rotu)</w:t>
      </w:r>
      <w:r w:rsidR="00F30EB1" w:rsidRPr="00CC5F7B">
        <w:rPr>
          <w:rFonts w:cstheme="minorHAnsi"/>
        </w:rPr>
        <w:t>.</w:t>
      </w:r>
    </w:p>
    <w:p w14:paraId="19C3435E" w14:textId="21D6D297" w:rsidR="00BB29DB" w:rsidRPr="00BB29DB" w:rsidRDefault="00BB29DB" w:rsidP="00BB29DB">
      <w:pPr>
        <w:rPr>
          <w:rFonts w:cstheme="minorHAnsi"/>
        </w:rPr>
      </w:pPr>
      <w:r w:rsidRPr="00CC5F7B">
        <w:rPr>
          <w:rFonts w:cstheme="minorHAnsi"/>
          <w:b/>
          <w:bCs/>
        </w:rPr>
        <w:t>Perustelut:</w:t>
      </w:r>
      <w:r w:rsidRPr="00CC5F7B">
        <w:rPr>
          <w:rFonts w:cstheme="minorHAnsi"/>
        </w:rPr>
        <w:t xml:space="preserve"> Kirjallinen perustelu, miksi toimija hakee lupaa hankkia tavanomaisia tuotantoeläimiä. Perusteluihin on kiinnitettävä huomiota erityisesti, jos luomueläinrekisterissä on hakuhetkellä saatavilla </w:t>
      </w:r>
      <w:r w:rsidR="002E124D" w:rsidRPr="00CC5F7B">
        <w:rPr>
          <w:rFonts w:cstheme="minorHAnsi"/>
        </w:rPr>
        <w:t xml:space="preserve">luomueläinrekisterin mukaan </w:t>
      </w:r>
      <w:r w:rsidRPr="00CC5F7B">
        <w:rPr>
          <w:rFonts w:cstheme="minorHAnsi"/>
        </w:rPr>
        <w:t>vastaavia eläimiä luonnonmukaisesta tuotannosta.</w:t>
      </w:r>
      <w:r w:rsidR="00023A52" w:rsidRPr="00CC5F7B">
        <w:rPr>
          <w:rFonts w:cstheme="minorHAnsi"/>
        </w:rPr>
        <w:t xml:space="preserve"> Katso tarvittaessa lisää ohjeita Ruokaviraston sivuilta </w:t>
      </w:r>
      <w:r w:rsidR="00F30EB1" w:rsidRPr="00CC5F7B">
        <w:rPr>
          <w:rFonts w:cstheme="minorHAnsi"/>
        </w:rPr>
        <w:t xml:space="preserve">luvan myöntämisperusteista </w:t>
      </w:r>
      <w:hyperlink r:id="rId8" w:anchor="id-532-tavanomaisesti-kasvatettujen-jalostuselai" w:history="1">
        <w:r w:rsidR="00023A52" w:rsidRPr="00CC5F7B">
          <w:rPr>
            <w:rStyle w:val="Hyperlinkki"/>
            <w:rFonts w:cstheme="minorHAnsi"/>
          </w:rPr>
          <w:t>eläintuotannon tuotantoehtojen kohdasta 5.3.2 (ruokavirasto.fi)</w:t>
        </w:r>
      </w:hyperlink>
    </w:p>
    <w:p w14:paraId="6CD5E7DC" w14:textId="77777777" w:rsidR="004377BE" w:rsidRPr="00084D59" w:rsidRDefault="004377BE">
      <w:pPr>
        <w:rPr>
          <w:rFonts w:cstheme="minorHAnsi"/>
        </w:rPr>
      </w:pPr>
    </w:p>
    <w:sectPr w:rsidR="004377BE" w:rsidRPr="00084D59" w:rsidSect="00022A59">
      <w:headerReference w:type="default" r:id="rId9"/>
      <w:footerReference w:type="default" r:id="rId10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6413" w14:textId="77777777" w:rsidR="00361B5F" w:rsidRDefault="00361B5F" w:rsidP="00500219">
      <w:pPr>
        <w:spacing w:after="0" w:line="240" w:lineRule="auto"/>
      </w:pPr>
      <w:r>
        <w:separator/>
      </w:r>
    </w:p>
  </w:endnote>
  <w:endnote w:type="continuationSeparator" w:id="0">
    <w:p w14:paraId="0CC7014C" w14:textId="77777777" w:rsidR="00361B5F" w:rsidRDefault="00361B5F" w:rsidP="0050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393297"/>
      <w:docPartObj>
        <w:docPartGallery w:val="Page Numbers (Bottom of Page)"/>
        <w:docPartUnique/>
      </w:docPartObj>
    </w:sdtPr>
    <w:sdtEndPr/>
    <w:sdtContent>
      <w:p w14:paraId="0408D0C7" w14:textId="26741121" w:rsidR="00361B5F" w:rsidRDefault="00361B5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D1DA8" w14:textId="5A39DC05" w:rsidR="00361B5F" w:rsidRPr="0045528C" w:rsidRDefault="0045528C">
    <w:pPr>
      <w:pStyle w:val="Alatunniste"/>
      <w:rPr>
        <w:rFonts w:ascii="Verdana" w:hAnsi="Verdana"/>
        <w:sz w:val="16"/>
        <w:szCs w:val="16"/>
      </w:rPr>
    </w:pPr>
    <w:r w:rsidRPr="00CC5F7B">
      <w:rPr>
        <w:rFonts w:ascii="Verdana" w:hAnsi="Verdana"/>
        <w:sz w:val="16"/>
        <w:szCs w:val="16"/>
      </w:rPr>
      <w:t>371/04.02.00.02/2022 1.1.202</w:t>
    </w:r>
    <w:r w:rsidR="00C915B0" w:rsidRPr="00CC5F7B">
      <w:rPr>
        <w:rFonts w:ascii="Verdana" w:hAnsi="Verdana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25A6" w14:textId="77777777" w:rsidR="00361B5F" w:rsidRDefault="00361B5F" w:rsidP="00500219">
      <w:pPr>
        <w:spacing w:after="0" w:line="240" w:lineRule="auto"/>
      </w:pPr>
      <w:r>
        <w:separator/>
      </w:r>
    </w:p>
  </w:footnote>
  <w:footnote w:type="continuationSeparator" w:id="0">
    <w:p w14:paraId="1F01D2CF" w14:textId="77777777" w:rsidR="00361B5F" w:rsidRDefault="00361B5F" w:rsidP="0050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1FA6" w14:textId="119EC1C6" w:rsidR="00361B5F" w:rsidRDefault="00361B5F" w:rsidP="00500219">
    <w:pPr>
      <w:pStyle w:val="Yltunniste"/>
      <w:ind w:left="5216"/>
    </w:pPr>
    <w:r>
      <w:ptab w:relativeTo="margin" w:alignment="center" w:leader="none"/>
    </w:r>
    <w:r w:rsidRPr="00500219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E1689ED" wp14:editId="6872AB05">
          <wp:simplePos x="0" y="0"/>
          <wp:positionH relativeFrom="margin">
            <wp:posOffset>0</wp:posOffset>
          </wp:positionH>
          <wp:positionV relativeFrom="page">
            <wp:posOffset>250163</wp:posOffset>
          </wp:positionV>
          <wp:extent cx="2520315" cy="47688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219">
      <w:rPr>
        <w:b/>
        <w:bCs/>
      </w:rPr>
      <w:t>H</w:t>
    </w:r>
    <w:r>
      <w:rPr>
        <w:b/>
        <w:bCs/>
      </w:rPr>
      <w:t>AKEMUS</w:t>
    </w:r>
  </w:p>
  <w:p w14:paraId="71AE20AC" w14:textId="02D90EE4" w:rsidR="00361B5F" w:rsidRDefault="00361B5F" w:rsidP="00500219">
    <w:pPr>
      <w:pStyle w:val="Yltunniste"/>
      <w:ind w:left="5216"/>
    </w:pPr>
    <w:r>
      <w:t>eläintuotannossa tarvittavista luvista 1.1.2022 alkaen</w:t>
    </w:r>
  </w:p>
  <w:p w14:paraId="53467F7A" w14:textId="52953D11" w:rsidR="00361B5F" w:rsidRDefault="00361B5F" w:rsidP="00EF0194">
    <w:pPr>
      <w:pStyle w:val="Yltunniste"/>
    </w:pPr>
  </w:p>
  <w:p w14:paraId="42549589" w14:textId="225B5789" w:rsidR="00361B5F" w:rsidRPr="00EF0194" w:rsidRDefault="00361B5F" w:rsidP="00EF0194">
    <w:pPr>
      <w:pStyle w:val="Yltunniste"/>
      <w:rPr>
        <w:sz w:val="18"/>
        <w:szCs w:val="18"/>
      </w:rPr>
    </w:pPr>
    <w:r w:rsidRPr="00EF0194">
      <w:rPr>
        <w:sz w:val="18"/>
        <w:szCs w:val="18"/>
      </w:rPr>
      <w:t>Luomuvalvontalomake 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5B"/>
    <w:multiLevelType w:val="hybridMultilevel"/>
    <w:tmpl w:val="14DEDAE2"/>
    <w:lvl w:ilvl="0" w:tplc="56B6E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4353F"/>
    <w:multiLevelType w:val="hybridMultilevel"/>
    <w:tmpl w:val="B9269982"/>
    <w:lvl w:ilvl="0" w:tplc="C6B81F6C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14767364">
    <w:abstractNumId w:val="1"/>
  </w:num>
  <w:num w:numId="2" w16cid:durableId="20445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Px1QlknmCSoBSYnM0FStCFElnzK8BvPSTHBrBCo706arMpaTZQFoWPn/bw3+U9XeBIWU6NvwtOECFb08DsbRA==" w:salt="kL+v6QzepQMsOKJqKEcRrg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19"/>
    <w:rsid w:val="00007657"/>
    <w:rsid w:val="00010E12"/>
    <w:rsid w:val="00022A59"/>
    <w:rsid w:val="00023A52"/>
    <w:rsid w:val="00032646"/>
    <w:rsid w:val="00036FCA"/>
    <w:rsid w:val="000464E9"/>
    <w:rsid w:val="00057394"/>
    <w:rsid w:val="00084D59"/>
    <w:rsid w:val="00090D83"/>
    <w:rsid w:val="00096B2E"/>
    <w:rsid w:val="000A287F"/>
    <w:rsid w:val="000C1827"/>
    <w:rsid w:val="000D1DD7"/>
    <w:rsid w:val="000D25CF"/>
    <w:rsid w:val="00122287"/>
    <w:rsid w:val="00127D6B"/>
    <w:rsid w:val="00131C30"/>
    <w:rsid w:val="00141DB6"/>
    <w:rsid w:val="00157B20"/>
    <w:rsid w:val="00191B1B"/>
    <w:rsid w:val="001A0F23"/>
    <w:rsid w:val="001A6A98"/>
    <w:rsid w:val="001A7D21"/>
    <w:rsid w:val="001D34E4"/>
    <w:rsid w:val="001E2E1A"/>
    <w:rsid w:val="001E5068"/>
    <w:rsid w:val="001F0D1B"/>
    <w:rsid w:val="00206DF1"/>
    <w:rsid w:val="00224E62"/>
    <w:rsid w:val="00236286"/>
    <w:rsid w:val="00237744"/>
    <w:rsid w:val="00240D61"/>
    <w:rsid w:val="00255B0E"/>
    <w:rsid w:val="00261B32"/>
    <w:rsid w:val="00290F08"/>
    <w:rsid w:val="002948D0"/>
    <w:rsid w:val="0029654E"/>
    <w:rsid w:val="002A09A2"/>
    <w:rsid w:val="002C69FD"/>
    <w:rsid w:val="002C7930"/>
    <w:rsid w:val="002E124D"/>
    <w:rsid w:val="002E2F13"/>
    <w:rsid w:val="00341CD2"/>
    <w:rsid w:val="0034515F"/>
    <w:rsid w:val="003475BE"/>
    <w:rsid w:val="00361B5F"/>
    <w:rsid w:val="00372674"/>
    <w:rsid w:val="003766CF"/>
    <w:rsid w:val="00377B21"/>
    <w:rsid w:val="003A3A1F"/>
    <w:rsid w:val="003B7E46"/>
    <w:rsid w:val="003C6D56"/>
    <w:rsid w:val="003E2538"/>
    <w:rsid w:val="004377BE"/>
    <w:rsid w:val="00442005"/>
    <w:rsid w:val="004473FD"/>
    <w:rsid w:val="004511FA"/>
    <w:rsid w:val="00451D4D"/>
    <w:rsid w:val="0045528C"/>
    <w:rsid w:val="004634F1"/>
    <w:rsid w:val="00471195"/>
    <w:rsid w:val="00476868"/>
    <w:rsid w:val="00486134"/>
    <w:rsid w:val="004A3126"/>
    <w:rsid w:val="004D4B3A"/>
    <w:rsid w:val="00500219"/>
    <w:rsid w:val="00526F25"/>
    <w:rsid w:val="00543138"/>
    <w:rsid w:val="00557DE1"/>
    <w:rsid w:val="005B0479"/>
    <w:rsid w:val="005D4D96"/>
    <w:rsid w:val="005E2D1F"/>
    <w:rsid w:val="00604E30"/>
    <w:rsid w:val="00622904"/>
    <w:rsid w:val="00637082"/>
    <w:rsid w:val="00652DBF"/>
    <w:rsid w:val="00654C3F"/>
    <w:rsid w:val="00663FB0"/>
    <w:rsid w:val="00673341"/>
    <w:rsid w:val="00676471"/>
    <w:rsid w:val="0068287C"/>
    <w:rsid w:val="00682D61"/>
    <w:rsid w:val="006A5BC3"/>
    <w:rsid w:val="006E563E"/>
    <w:rsid w:val="00734F0B"/>
    <w:rsid w:val="0073594F"/>
    <w:rsid w:val="00761960"/>
    <w:rsid w:val="00761B7B"/>
    <w:rsid w:val="007623CA"/>
    <w:rsid w:val="00790B38"/>
    <w:rsid w:val="007A5D79"/>
    <w:rsid w:val="007B49F8"/>
    <w:rsid w:val="00812CA5"/>
    <w:rsid w:val="0083045E"/>
    <w:rsid w:val="00851CB1"/>
    <w:rsid w:val="00855AAC"/>
    <w:rsid w:val="008767E8"/>
    <w:rsid w:val="00884F73"/>
    <w:rsid w:val="00891353"/>
    <w:rsid w:val="008919CD"/>
    <w:rsid w:val="00891DED"/>
    <w:rsid w:val="00891E29"/>
    <w:rsid w:val="008D455B"/>
    <w:rsid w:val="009019DB"/>
    <w:rsid w:val="00925E18"/>
    <w:rsid w:val="00931276"/>
    <w:rsid w:val="00936A52"/>
    <w:rsid w:val="00944FB5"/>
    <w:rsid w:val="0094662C"/>
    <w:rsid w:val="00946939"/>
    <w:rsid w:val="00951351"/>
    <w:rsid w:val="009622FD"/>
    <w:rsid w:val="0099524C"/>
    <w:rsid w:val="009A3296"/>
    <w:rsid w:val="009B35F8"/>
    <w:rsid w:val="009D0761"/>
    <w:rsid w:val="009F7A94"/>
    <w:rsid w:val="00A20D31"/>
    <w:rsid w:val="00A21E47"/>
    <w:rsid w:val="00A26CE5"/>
    <w:rsid w:val="00A273B9"/>
    <w:rsid w:val="00A60186"/>
    <w:rsid w:val="00A906B2"/>
    <w:rsid w:val="00AA5605"/>
    <w:rsid w:val="00AB326D"/>
    <w:rsid w:val="00AC5A2A"/>
    <w:rsid w:val="00AC6BFB"/>
    <w:rsid w:val="00AF57BA"/>
    <w:rsid w:val="00AF74C5"/>
    <w:rsid w:val="00B02D68"/>
    <w:rsid w:val="00B0405D"/>
    <w:rsid w:val="00B1448E"/>
    <w:rsid w:val="00B9580A"/>
    <w:rsid w:val="00B9760E"/>
    <w:rsid w:val="00BB29DB"/>
    <w:rsid w:val="00BC3615"/>
    <w:rsid w:val="00BC7553"/>
    <w:rsid w:val="00BE15BD"/>
    <w:rsid w:val="00BF0E0E"/>
    <w:rsid w:val="00BF5BAD"/>
    <w:rsid w:val="00C1614E"/>
    <w:rsid w:val="00C254C9"/>
    <w:rsid w:val="00C2551C"/>
    <w:rsid w:val="00C40CFB"/>
    <w:rsid w:val="00C42D8C"/>
    <w:rsid w:val="00C52937"/>
    <w:rsid w:val="00C55AFA"/>
    <w:rsid w:val="00C56A34"/>
    <w:rsid w:val="00C75EF0"/>
    <w:rsid w:val="00C810F0"/>
    <w:rsid w:val="00C8128B"/>
    <w:rsid w:val="00C915B0"/>
    <w:rsid w:val="00CA174E"/>
    <w:rsid w:val="00CB4CFC"/>
    <w:rsid w:val="00CC5F7B"/>
    <w:rsid w:val="00CD177D"/>
    <w:rsid w:val="00CD1E1C"/>
    <w:rsid w:val="00CD53FB"/>
    <w:rsid w:val="00CF4F51"/>
    <w:rsid w:val="00D01692"/>
    <w:rsid w:val="00D10701"/>
    <w:rsid w:val="00D62780"/>
    <w:rsid w:val="00DA7BE8"/>
    <w:rsid w:val="00DE4AF2"/>
    <w:rsid w:val="00DF3D0B"/>
    <w:rsid w:val="00E40B20"/>
    <w:rsid w:val="00E41868"/>
    <w:rsid w:val="00E4548E"/>
    <w:rsid w:val="00E717F5"/>
    <w:rsid w:val="00E86DD6"/>
    <w:rsid w:val="00EA171B"/>
    <w:rsid w:val="00ED4635"/>
    <w:rsid w:val="00EF0194"/>
    <w:rsid w:val="00F01206"/>
    <w:rsid w:val="00F0387A"/>
    <w:rsid w:val="00F056AF"/>
    <w:rsid w:val="00F17EF1"/>
    <w:rsid w:val="00F30EB1"/>
    <w:rsid w:val="00F33507"/>
    <w:rsid w:val="00F42E42"/>
    <w:rsid w:val="00F66EE9"/>
    <w:rsid w:val="00F77799"/>
    <w:rsid w:val="00F82A2D"/>
    <w:rsid w:val="00F82D1B"/>
    <w:rsid w:val="00F83F8D"/>
    <w:rsid w:val="00F879BF"/>
    <w:rsid w:val="00FB5B8B"/>
    <w:rsid w:val="00FB707F"/>
    <w:rsid w:val="00FC01F3"/>
    <w:rsid w:val="00FC3381"/>
    <w:rsid w:val="00FC66F0"/>
    <w:rsid w:val="00FE48A0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22BECA"/>
  <w15:chartTrackingRefBased/>
  <w15:docId w15:val="{6069A9C0-8C4C-4463-8670-DA1BFC67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2D1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0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00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0219"/>
  </w:style>
  <w:style w:type="paragraph" w:styleId="Alatunniste">
    <w:name w:val="footer"/>
    <w:basedOn w:val="Normaali"/>
    <w:link w:val="AlatunnisteChar"/>
    <w:uiPriority w:val="99"/>
    <w:unhideWhenUsed/>
    <w:rsid w:val="00500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0219"/>
  </w:style>
  <w:style w:type="paragraph" w:styleId="Luettelokappale">
    <w:name w:val="List Paragraph"/>
    <w:basedOn w:val="Normaali"/>
    <w:uiPriority w:val="34"/>
    <w:qFormat/>
    <w:rsid w:val="0023774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5E2D1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E2D1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E2D1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2D1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2D1F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023A5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3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yritykset/oppaat/luomuelain/elaintuotannon-ehd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okavirasto.fi/teemat/luomu/luomumaatilat/luomuelaimet/luomuelainrekiste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1489</Words>
  <Characters>12065</Characters>
  <Application>Microsoft Office Word</Application>
  <DocSecurity>0</DocSecurity>
  <Lines>100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 (Ruokavirasto)</dc:creator>
  <cp:keywords/>
  <dc:description/>
  <cp:lastModifiedBy>Rake Saila (Ruokavirasto)</cp:lastModifiedBy>
  <cp:revision>6</cp:revision>
  <cp:lastPrinted>2022-12-27T11:49:00Z</cp:lastPrinted>
  <dcterms:created xsi:type="dcterms:W3CDTF">2025-12-01T08:59:00Z</dcterms:created>
  <dcterms:modified xsi:type="dcterms:W3CDTF">2026-01-07T11:53:00Z</dcterms:modified>
</cp:coreProperties>
</file>